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0D3A" w14:textId="3AEA9F75" w:rsidR="005079AD" w:rsidRPr="005079AD" w:rsidRDefault="005079AD" w:rsidP="005079AD">
      <w:pPr>
        <w:pStyle w:val="Heading1"/>
      </w:pPr>
      <w:r w:rsidRPr="005079AD">
        <w:t xml:space="preserve">ACCA Enterprises, LLC / CLS Transportation </w:t>
      </w:r>
      <w:bookmarkStart w:id="0" w:name="_GoBack"/>
      <w:bookmarkEnd w:id="0"/>
    </w:p>
    <w:p w14:paraId="6AA6B732" w14:textId="77777777" w:rsidR="005079AD" w:rsidRDefault="005079AD" w:rsidP="005079AD">
      <w:pPr>
        <w:spacing w:after="0" w:line="240" w:lineRule="auto"/>
        <w:rPr>
          <w:sz w:val="24"/>
          <w:szCs w:val="24"/>
        </w:rPr>
      </w:pPr>
      <w:r w:rsidRPr="005079AD">
        <w:rPr>
          <w:sz w:val="24"/>
          <w:szCs w:val="24"/>
        </w:rPr>
        <w:t xml:space="preserve">PO Box 25325 Albuquerque, New Mexico 87125 </w:t>
      </w:r>
    </w:p>
    <w:p w14:paraId="4BFFD93A" w14:textId="6B42543E" w:rsidR="0058640D" w:rsidRPr="005079AD" w:rsidRDefault="005079AD" w:rsidP="005079AD">
      <w:pPr>
        <w:spacing w:after="0" w:line="240" w:lineRule="auto"/>
        <w:rPr>
          <w:sz w:val="24"/>
          <w:szCs w:val="24"/>
        </w:rPr>
      </w:pPr>
      <w:r w:rsidRPr="005079AD">
        <w:rPr>
          <w:sz w:val="24"/>
          <w:szCs w:val="24"/>
        </w:rPr>
        <w:t>877.311.2257 – Toll Free | 505-738-4800</w:t>
      </w:r>
    </w:p>
    <w:p w14:paraId="313D647B" w14:textId="77777777" w:rsidR="005079AD" w:rsidRPr="005079AD" w:rsidRDefault="005079AD" w:rsidP="005079AD">
      <w:pPr>
        <w:pStyle w:val="Default"/>
      </w:pPr>
    </w:p>
    <w:p w14:paraId="1B44976E" w14:textId="6CCF94C0" w:rsidR="005079AD" w:rsidRDefault="005079AD" w:rsidP="005079AD">
      <w:pPr>
        <w:pStyle w:val="Default"/>
      </w:pPr>
      <w:r w:rsidRPr="005079AD">
        <w:t xml:space="preserve">CLS Transportation is the preferred conference and group transportation provider. </w:t>
      </w:r>
      <w:r w:rsidRPr="005079AD">
        <w:t>Additionally,</w:t>
      </w:r>
      <w:r w:rsidRPr="005079AD">
        <w:t xml:space="preserve"> CLS provides Chartered Arrival and Departure Times with guaranteed service. </w:t>
      </w:r>
    </w:p>
    <w:p w14:paraId="728A744C" w14:textId="77777777" w:rsidR="005079AD" w:rsidRPr="005079AD" w:rsidRDefault="005079AD" w:rsidP="005079AD">
      <w:pPr>
        <w:pStyle w:val="Default"/>
      </w:pPr>
    </w:p>
    <w:p w14:paraId="6DBA154E" w14:textId="77777777" w:rsidR="005079AD" w:rsidRDefault="005079AD" w:rsidP="005079AD">
      <w:pPr>
        <w:pStyle w:val="Default"/>
        <w:rPr>
          <w:rStyle w:val="Heading2Char"/>
        </w:rPr>
      </w:pPr>
      <w:r w:rsidRPr="005079AD">
        <w:rPr>
          <w:rStyle w:val="Heading2Char"/>
        </w:rPr>
        <w:t>Arrival Day(s) Charter Schedule</w:t>
      </w:r>
    </w:p>
    <w:p w14:paraId="4C657FE3" w14:textId="7285649D" w:rsidR="005079AD" w:rsidRDefault="005079AD" w:rsidP="005079AD">
      <w:pPr>
        <w:pStyle w:val="Default"/>
      </w:pPr>
      <w:r>
        <w:t>Hourly between 8 am and 1 am</w:t>
      </w:r>
    </w:p>
    <w:p w14:paraId="0271E1C3" w14:textId="77777777" w:rsidR="005079AD" w:rsidRDefault="005079AD" w:rsidP="005079AD">
      <w:pPr>
        <w:pStyle w:val="Default"/>
      </w:pPr>
    </w:p>
    <w:p w14:paraId="7752204D" w14:textId="77777777" w:rsidR="005079AD" w:rsidRDefault="005079AD" w:rsidP="005079AD">
      <w:pPr>
        <w:pStyle w:val="Default"/>
        <w:rPr>
          <w:b/>
          <w:bCs/>
        </w:rPr>
      </w:pPr>
      <w:r w:rsidRPr="005079AD">
        <w:rPr>
          <w:b/>
          <w:bCs/>
        </w:rPr>
        <w:t>Departure Day(s) Charter Schedule</w:t>
      </w:r>
    </w:p>
    <w:p w14:paraId="39E56604" w14:textId="68E5A23A" w:rsidR="005079AD" w:rsidRDefault="005079AD" w:rsidP="005079AD">
      <w:pPr>
        <w:pStyle w:val="Default"/>
      </w:pPr>
      <w:r>
        <w:t>Hourly between 3:30 am and 8:30 pm</w:t>
      </w:r>
    </w:p>
    <w:p w14:paraId="62F9AC6D" w14:textId="77777777" w:rsidR="005079AD" w:rsidRPr="005079AD" w:rsidRDefault="005079AD" w:rsidP="005079AD">
      <w:pPr>
        <w:pStyle w:val="Default"/>
      </w:pPr>
      <w:r w:rsidRPr="005079AD">
        <w:t xml:space="preserve">All outbound/return trips to the airport will be scheduled with a minimum of 2 hours advance of flight departure. </w:t>
      </w:r>
    </w:p>
    <w:p w14:paraId="49DC480D" w14:textId="622A76E0" w:rsidR="005079AD" w:rsidRDefault="005079AD" w:rsidP="005079AD">
      <w:pPr>
        <w:pStyle w:val="Default"/>
      </w:pPr>
    </w:p>
    <w:p w14:paraId="121F482B" w14:textId="62E1783B" w:rsidR="005079AD" w:rsidRDefault="005079AD" w:rsidP="005079AD">
      <w:pPr>
        <w:pStyle w:val="Heading2"/>
      </w:pPr>
      <w:r>
        <w:t>Rates</w:t>
      </w:r>
    </w:p>
    <w:p w14:paraId="1F58CD02" w14:textId="22C4F6A9" w:rsidR="005079AD" w:rsidRDefault="005079AD" w:rsidP="005079AD">
      <w:pPr>
        <w:pStyle w:val="Default"/>
      </w:pPr>
      <w:r w:rsidRPr="005079AD">
        <w:t xml:space="preserve">CLS Provides a discounted rate, </w:t>
      </w:r>
      <w:r w:rsidRPr="005079AD">
        <w:rPr>
          <w:b/>
        </w:rPr>
        <w:t>use group code AHEAD18 for reservations</w:t>
      </w:r>
      <w:r w:rsidRPr="005079AD">
        <w:t xml:space="preserve">. All Discounted rates are non-refundable. Please note that all reservations must be pre-paid. </w:t>
      </w:r>
    </w:p>
    <w:p w14:paraId="7937865C" w14:textId="77777777" w:rsidR="005079AD" w:rsidRPr="005079AD" w:rsidRDefault="005079AD" w:rsidP="005079AD">
      <w:pPr>
        <w:pStyle w:val="Default"/>
      </w:pPr>
    </w:p>
    <w:p w14:paraId="4DBDB2FE" w14:textId="77777777" w:rsidR="005079AD" w:rsidRDefault="005079AD" w:rsidP="005079AD">
      <w:pPr>
        <w:pStyle w:val="Default"/>
        <w:rPr>
          <w:b/>
          <w:bCs/>
        </w:rPr>
      </w:pPr>
      <w:proofErr w:type="gramStart"/>
      <w:r w:rsidRPr="005079AD">
        <w:rPr>
          <w:b/>
          <w:bCs/>
        </w:rPr>
        <w:t>Advance Reservations</w:t>
      </w:r>
      <w:proofErr w:type="gramEnd"/>
      <w:r w:rsidRPr="005079AD">
        <w:rPr>
          <w:b/>
          <w:bCs/>
        </w:rPr>
        <w:t xml:space="preserve">: </w:t>
      </w:r>
      <w:r w:rsidRPr="005079AD">
        <w:t xml:space="preserve">Round Trip Rate: </w:t>
      </w:r>
      <w:r w:rsidRPr="005079AD">
        <w:rPr>
          <w:b/>
          <w:bCs/>
        </w:rPr>
        <w:t xml:space="preserve">$26.00 per person </w:t>
      </w:r>
      <w:r w:rsidRPr="005079AD">
        <w:t xml:space="preserve">One-way Rate: </w:t>
      </w:r>
      <w:r w:rsidRPr="005079AD">
        <w:rPr>
          <w:b/>
          <w:bCs/>
        </w:rPr>
        <w:t xml:space="preserve">$17.00 per person Walk-up Reservations: </w:t>
      </w:r>
      <w:r w:rsidRPr="005079AD">
        <w:t xml:space="preserve">Round Trip Rate: </w:t>
      </w:r>
      <w:r w:rsidRPr="005079AD">
        <w:rPr>
          <w:b/>
          <w:bCs/>
        </w:rPr>
        <w:t xml:space="preserve">$32.00 per person </w:t>
      </w:r>
      <w:r w:rsidRPr="005079AD">
        <w:t xml:space="preserve">One-way Rate: </w:t>
      </w:r>
      <w:r w:rsidRPr="005079AD">
        <w:rPr>
          <w:b/>
          <w:bCs/>
        </w:rPr>
        <w:t xml:space="preserve">$19.00 per person </w:t>
      </w:r>
    </w:p>
    <w:p w14:paraId="727B4D9D" w14:textId="77777777" w:rsidR="005079AD" w:rsidRDefault="005079AD" w:rsidP="005079AD">
      <w:pPr>
        <w:pStyle w:val="Default"/>
      </w:pPr>
    </w:p>
    <w:p w14:paraId="2CBD8AE3" w14:textId="357D0CA7" w:rsidR="005079AD" w:rsidRPr="005079AD" w:rsidRDefault="005079AD" w:rsidP="005079AD">
      <w:pPr>
        <w:pStyle w:val="Default"/>
      </w:pPr>
      <w:r w:rsidRPr="005079AD">
        <w:t xml:space="preserve">Online Requests can be submitted online at </w:t>
      </w:r>
      <w:hyperlink r:id="rId4" w:history="1">
        <w:r w:rsidRPr="009E2796">
          <w:rPr>
            <w:rStyle w:val="Hyperlink"/>
          </w:rPr>
          <w:t>https://charterluxuryservices.com/shuttlereq</w:t>
        </w:r>
      </w:hyperlink>
      <w:r>
        <w:t xml:space="preserve"> </w:t>
      </w:r>
    </w:p>
    <w:p w14:paraId="59363B0A" w14:textId="77777777" w:rsidR="005079AD" w:rsidRDefault="005079AD" w:rsidP="005079AD">
      <w:pPr>
        <w:pStyle w:val="Default"/>
        <w:rPr>
          <w:b/>
          <w:bCs/>
        </w:rPr>
      </w:pPr>
    </w:p>
    <w:p w14:paraId="6F1FC23D" w14:textId="77777777" w:rsidR="005079AD" w:rsidRDefault="005079AD" w:rsidP="005079AD">
      <w:pPr>
        <w:pStyle w:val="Heading2"/>
      </w:pPr>
      <w:r w:rsidRPr="005079AD">
        <w:t>On Ground Logistics and Attendee Support</w:t>
      </w:r>
    </w:p>
    <w:p w14:paraId="7E85F30A" w14:textId="097881FF" w:rsidR="005079AD" w:rsidRPr="005079AD" w:rsidRDefault="005079AD" w:rsidP="005079AD">
      <w:pPr>
        <w:pStyle w:val="Default"/>
      </w:pPr>
      <w:r w:rsidRPr="005079AD">
        <w:t xml:space="preserve">CLS has a group service desk at the Albuquerque International </w:t>
      </w:r>
      <w:proofErr w:type="spellStart"/>
      <w:r w:rsidRPr="005079AD">
        <w:t>Sunport</w:t>
      </w:r>
      <w:proofErr w:type="spellEnd"/>
      <w:r w:rsidRPr="005079AD">
        <w:t xml:space="preserve"> on Baggage Claim level across from carousel #6. </w:t>
      </w:r>
    </w:p>
    <w:p w14:paraId="2CAE449C" w14:textId="77777777" w:rsidR="005079AD" w:rsidRDefault="005079AD" w:rsidP="005079AD">
      <w:pPr>
        <w:pStyle w:val="Default"/>
        <w:rPr>
          <w:b/>
          <w:bCs/>
        </w:rPr>
      </w:pPr>
    </w:p>
    <w:p w14:paraId="3E2926A0" w14:textId="77777777" w:rsidR="005079AD" w:rsidRDefault="005079AD" w:rsidP="005079AD">
      <w:pPr>
        <w:pStyle w:val="Heading2"/>
      </w:pPr>
      <w:r w:rsidRPr="005079AD">
        <w:t>Dedicated Group Reservations Number</w:t>
      </w:r>
    </w:p>
    <w:p w14:paraId="73C9B8E5" w14:textId="7940988C" w:rsidR="005079AD" w:rsidRPr="005079AD" w:rsidRDefault="005079AD" w:rsidP="005079AD">
      <w:pPr>
        <w:pStyle w:val="Default"/>
      </w:pPr>
      <w:r w:rsidRPr="005079AD">
        <w:t xml:space="preserve">505-738-3100 (9:00 am – 10:00 pm *) Monday – Friday. </w:t>
      </w:r>
    </w:p>
    <w:p w14:paraId="40EDEE5F" w14:textId="77777777" w:rsidR="005079AD" w:rsidRDefault="005079AD" w:rsidP="005079AD">
      <w:pPr>
        <w:pStyle w:val="Default"/>
      </w:pPr>
    </w:p>
    <w:p w14:paraId="1CC7298C" w14:textId="6109682A" w:rsidR="005079AD" w:rsidRPr="005079AD" w:rsidRDefault="005079AD" w:rsidP="005079AD">
      <w:pPr>
        <w:pStyle w:val="Default"/>
      </w:pPr>
      <w:r w:rsidRPr="005079AD">
        <w:t xml:space="preserve">*Group service desk extended hours are from 7:00am to 1:00am on conference arrival days with advanced reservations </w:t>
      </w:r>
    </w:p>
    <w:p w14:paraId="2E0332A5" w14:textId="77777777" w:rsidR="005079AD" w:rsidRDefault="005079AD" w:rsidP="005079AD">
      <w:pPr>
        <w:spacing w:after="0" w:line="240" w:lineRule="auto"/>
        <w:rPr>
          <w:b/>
          <w:bCs/>
          <w:sz w:val="24"/>
          <w:szCs w:val="24"/>
        </w:rPr>
      </w:pPr>
    </w:p>
    <w:p w14:paraId="148317CA" w14:textId="77777777" w:rsidR="005079AD" w:rsidRDefault="005079AD" w:rsidP="005079AD">
      <w:pPr>
        <w:pStyle w:val="Heading2"/>
      </w:pPr>
      <w:r w:rsidRPr="005079AD">
        <w:t>Flight Delays or Flight Cancellations</w:t>
      </w:r>
    </w:p>
    <w:p w14:paraId="1F91992F" w14:textId="5DDA2325" w:rsidR="005079AD" w:rsidRPr="005079AD" w:rsidRDefault="005079AD" w:rsidP="005079AD">
      <w:pPr>
        <w:spacing w:after="0" w:line="240" w:lineRule="auto"/>
        <w:rPr>
          <w:sz w:val="24"/>
          <w:szCs w:val="24"/>
        </w:rPr>
      </w:pPr>
      <w:r w:rsidRPr="005079AD">
        <w:rPr>
          <w:sz w:val="24"/>
          <w:szCs w:val="24"/>
        </w:rPr>
        <w:t>CLS will make every effort to ensure that passengers will have transportation available to them if their flight is delayed or cancelled. Passengers should contact the group services desk as soon as possible to reschedule their shuttle times or update their reservations.</w:t>
      </w:r>
    </w:p>
    <w:sectPr w:rsidR="005079AD" w:rsidRPr="00507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AD"/>
    <w:rsid w:val="00164E8F"/>
    <w:rsid w:val="005079AD"/>
    <w:rsid w:val="0058640D"/>
    <w:rsid w:val="00843257"/>
    <w:rsid w:val="00A2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7FF2"/>
  <w15:chartTrackingRefBased/>
  <w15:docId w15:val="{4566DA4A-18AF-4FDC-BE82-7680FFCC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9AD"/>
    <w:pPr>
      <w:keepNext/>
      <w:keepLines/>
      <w:spacing w:after="0" w:line="240" w:lineRule="auto"/>
      <w:outlineLvl w:val="0"/>
    </w:pPr>
    <w:rPr>
      <w:rFonts w:eastAsiaTheme="majorEastAsia" w:cstheme="majorBidi"/>
      <w:b/>
      <w:sz w:val="24"/>
      <w:szCs w:val="32"/>
    </w:rPr>
  </w:style>
  <w:style w:type="paragraph" w:styleId="Heading2">
    <w:name w:val="heading 2"/>
    <w:basedOn w:val="Default"/>
    <w:next w:val="Normal"/>
    <w:link w:val="Heading2Char"/>
    <w:uiPriority w:val="9"/>
    <w:unhideWhenUsed/>
    <w:qFormat/>
    <w:rsid w:val="005079AD"/>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9A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079AD"/>
    <w:rPr>
      <w:rFonts w:eastAsiaTheme="majorEastAsia" w:cstheme="majorBidi"/>
      <w:b/>
      <w:sz w:val="24"/>
      <w:szCs w:val="32"/>
    </w:rPr>
  </w:style>
  <w:style w:type="character" w:customStyle="1" w:styleId="Heading2Char">
    <w:name w:val="Heading 2 Char"/>
    <w:basedOn w:val="DefaultParagraphFont"/>
    <w:link w:val="Heading2"/>
    <w:uiPriority w:val="9"/>
    <w:rsid w:val="005079AD"/>
    <w:rPr>
      <w:rFonts w:ascii="Calibri" w:hAnsi="Calibri" w:cs="Calibri"/>
      <w:b/>
      <w:bCs/>
      <w:color w:val="000000"/>
      <w:sz w:val="24"/>
      <w:szCs w:val="24"/>
    </w:rPr>
  </w:style>
  <w:style w:type="character" w:styleId="Hyperlink">
    <w:name w:val="Hyperlink"/>
    <w:basedOn w:val="DefaultParagraphFont"/>
    <w:uiPriority w:val="99"/>
    <w:unhideWhenUsed/>
    <w:rsid w:val="005079AD"/>
    <w:rPr>
      <w:color w:val="0000FF" w:themeColor="hyperlink"/>
      <w:u w:val="single"/>
    </w:rPr>
  </w:style>
  <w:style w:type="character" w:styleId="UnresolvedMention">
    <w:name w:val="Unresolved Mention"/>
    <w:basedOn w:val="DefaultParagraphFont"/>
    <w:uiPriority w:val="99"/>
    <w:semiHidden/>
    <w:unhideWhenUsed/>
    <w:rsid w:val="00507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rterluxuryservices.com/shuttler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Spears</dc:creator>
  <cp:keywords/>
  <dc:description/>
  <cp:lastModifiedBy>Valerie Spears</cp:lastModifiedBy>
  <cp:revision>1</cp:revision>
  <dcterms:created xsi:type="dcterms:W3CDTF">2018-04-18T13:41:00Z</dcterms:created>
  <dcterms:modified xsi:type="dcterms:W3CDTF">2018-04-18T13:46:00Z</dcterms:modified>
</cp:coreProperties>
</file>