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2609B" w14:textId="63B33E23" w:rsidR="000339C9" w:rsidRPr="000339C9" w:rsidRDefault="00170A6A" w:rsidP="000339C9">
      <w:pPr>
        <w:spacing w:after="0" w:line="276" w:lineRule="auto"/>
        <w:rPr>
          <w:b/>
          <w:sz w:val="28"/>
          <w:szCs w:val="28"/>
          <w:u w:val="single"/>
        </w:rPr>
      </w:pPr>
      <w:r>
        <w:rPr>
          <w:b/>
          <w:sz w:val="28"/>
          <w:szCs w:val="28"/>
          <w:u w:val="single"/>
        </w:rPr>
        <w:t>Greetings</w:t>
      </w:r>
      <w:r w:rsidR="000705CE">
        <w:rPr>
          <w:b/>
          <w:sz w:val="28"/>
          <w:szCs w:val="28"/>
          <w:u w:val="single"/>
        </w:rPr>
        <w:t>,</w:t>
      </w:r>
      <w:r>
        <w:rPr>
          <w:b/>
          <w:sz w:val="28"/>
          <w:szCs w:val="28"/>
          <w:u w:val="single"/>
        </w:rPr>
        <w:t xml:space="preserve"> Biogeosciences Section Members</w:t>
      </w:r>
      <w:r w:rsidR="000339C9" w:rsidRPr="000339C9">
        <w:rPr>
          <w:b/>
          <w:sz w:val="28"/>
          <w:szCs w:val="28"/>
          <w:u w:val="single"/>
        </w:rPr>
        <w:t>!</w:t>
      </w:r>
    </w:p>
    <w:p w14:paraId="456109CD" w14:textId="77777777" w:rsidR="000339C9" w:rsidRPr="000339C9" w:rsidRDefault="000339C9" w:rsidP="000339C9">
      <w:pPr>
        <w:spacing w:after="0" w:line="276" w:lineRule="auto"/>
        <w:rPr>
          <w:b/>
        </w:rPr>
      </w:pPr>
    </w:p>
    <w:p w14:paraId="6452A22D" w14:textId="6356F336" w:rsidR="004609AD" w:rsidRDefault="004609AD" w:rsidP="00D15E60">
      <w:pPr>
        <w:spacing w:after="120" w:line="276" w:lineRule="auto"/>
        <w:rPr>
          <w:b/>
        </w:rPr>
      </w:pPr>
      <w:r>
        <w:rPr>
          <w:b/>
        </w:rPr>
        <w:t>We’re wishing everyone a pleasant and productive spring</w:t>
      </w:r>
      <w:r w:rsidR="000339C9" w:rsidRPr="000339C9">
        <w:rPr>
          <w:b/>
        </w:rPr>
        <w:t xml:space="preserve">! You’ll find some updates below. Please take special note of the nomination deadline for </w:t>
      </w:r>
      <w:r>
        <w:rPr>
          <w:b/>
        </w:rPr>
        <w:t>Section Honors</w:t>
      </w:r>
      <w:r w:rsidR="000339C9" w:rsidRPr="000339C9">
        <w:rPr>
          <w:b/>
        </w:rPr>
        <w:t xml:space="preserve"> (</w:t>
      </w:r>
      <w:r>
        <w:rPr>
          <w:b/>
        </w:rPr>
        <w:t>April</w:t>
      </w:r>
      <w:r w:rsidR="000339C9" w:rsidRPr="000339C9">
        <w:rPr>
          <w:b/>
        </w:rPr>
        <w:t xml:space="preserve"> 15)</w:t>
      </w:r>
      <w:r>
        <w:rPr>
          <w:b/>
        </w:rPr>
        <w:t>, Fall Mee</w:t>
      </w:r>
      <w:r w:rsidR="007E1E41">
        <w:rPr>
          <w:b/>
        </w:rPr>
        <w:t>ting Session Proposals (April 19</w:t>
      </w:r>
      <w:r>
        <w:rPr>
          <w:b/>
        </w:rPr>
        <w:t>), and an initiative to promote international participation in the Fall Meeting</w:t>
      </w:r>
      <w:r w:rsidR="000339C9" w:rsidRPr="000339C9">
        <w:rPr>
          <w:b/>
        </w:rPr>
        <w:t xml:space="preserve">. </w:t>
      </w:r>
    </w:p>
    <w:p w14:paraId="3AAEFB33" w14:textId="19BD5023" w:rsidR="000339C9" w:rsidRDefault="004609AD" w:rsidP="00D15E60">
      <w:pPr>
        <w:spacing w:after="120" w:line="276" w:lineRule="auto"/>
        <w:rPr>
          <w:b/>
        </w:rPr>
      </w:pPr>
      <w:r>
        <w:rPr>
          <w:b/>
        </w:rPr>
        <w:t>As always, f</w:t>
      </w:r>
      <w:r w:rsidR="000339C9" w:rsidRPr="000339C9">
        <w:rPr>
          <w:b/>
        </w:rPr>
        <w:t xml:space="preserve">eel free to contact us about any section business. </w:t>
      </w:r>
    </w:p>
    <w:p w14:paraId="65E79B88" w14:textId="77777777" w:rsidR="000339C9" w:rsidRDefault="000339C9" w:rsidP="000339C9">
      <w:pPr>
        <w:spacing w:after="0" w:line="276" w:lineRule="auto"/>
        <w:rPr>
          <w:b/>
        </w:rPr>
      </w:pPr>
      <w:r w:rsidRPr="000339C9">
        <w:rPr>
          <w:b/>
        </w:rPr>
        <w:t xml:space="preserve">Sincerely, </w:t>
      </w:r>
    </w:p>
    <w:p w14:paraId="36C1E21A" w14:textId="126E67A2" w:rsidR="000339C9" w:rsidRDefault="000339C9" w:rsidP="000339C9">
      <w:pPr>
        <w:spacing w:after="0" w:line="276" w:lineRule="auto"/>
        <w:rPr>
          <w:b/>
        </w:rPr>
      </w:pPr>
      <w:r w:rsidRPr="000339C9">
        <w:rPr>
          <w:b/>
        </w:rPr>
        <w:t>Ariel, Elise and Laura (</w:t>
      </w:r>
      <w:hyperlink r:id="rId6" w:history="1">
        <w:r w:rsidRPr="000B2C47">
          <w:rPr>
            <w:rStyle w:val="Hyperlink"/>
            <w:b/>
          </w:rPr>
          <w:t>anbar@asu.edu</w:t>
        </w:r>
      </w:hyperlink>
      <w:r>
        <w:rPr>
          <w:b/>
        </w:rPr>
        <w:t xml:space="preserve">, </w:t>
      </w:r>
      <w:hyperlink r:id="rId7" w:history="1">
        <w:r w:rsidR="00CD2CB2" w:rsidRPr="00D505B9">
          <w:rPr>
            <w:rStyle w:val="Hyperlink"/>
            <w:b/>
          </w:rPr>
          <w:t>e.pendall@westernsydney.edu.au</w:t>
        </w:r>
      </w:hyperlink>
      <w:r>
        <w:rPr>
          <w:b/>
        </w:rPr>
        <w:t xml:space="preserve">, </w:t>
      </w:r>
      <w:hyperlink r:id="rId8" w:history="1">
        <w:r w:rsidRPr="000B2C47">
          <w:rPr>
            <w:rStyle w:val="Hyperlink"/>
            <w:b/>
          </w:rPr>
          <w:t>lauraw@indiana.edu</w:t>
        </w:r>
      </w:hyperlink>
      <w:r>
        <w:rPr>
          <w:b/>
        </w:rPr>
        <w:tab/>
      </w:r>
      <w:r w:rsidRPr="000339C9">
        <w:rPr>
          <w:b/>
        </w:rPr>
        <w:t>)</w:t>
      </w:r>
    </w:p>
    <w:p w14:paraId="5BEE254C" w14:textId="77777777" w:rsidR="000339C9" w:rsidRPr="000339C9" w:rsidRDefault="000339C9" w:rsidP="000339C9">
      <w:pPr>
        <w:spacing w:after="0" w:line="276" w:lineRule="auto"/>
        <w:rPr>
          <w:b/>
        </w:rPr>
      </w:pPr>
    </w:p>
    <w:p w14:paraId="7E79C2E0" w14:textId="77777777" w:rsidR="00F35CA0" w:rsidRPr="00F35CA0" w:rsidRDefault="00F87281" w:rsidP="00170A6A">
      <w:pPr>
        <w:spacing w:after="0" w:line="276" w:lineRule="auto"/>
      </w:pPr>
      <w:r w:rsidRPr="00E615CC">
        <w:rPr>
          <w:b/>
        </w:rPr>
        <w:t>Upcoming Events &amp; Deadlines</w:t>
      </w:r>
      <w:r w:rsidR="006F0833">
        <w:rPr>
          <w:b/>
        </w:rPr>
        <w:t xml:space="preserve">: </w:t>
      </w:r>
    </w:p>
    <w:p w14:paraId="20360822" w14:textId="0A8698DF" w:rsidR="00F87281" w:rsidRDefault="00F35CA0" w:rsidP="00F87281">
      <w:pPr>
        <w:pStyle w:val="ListParagraph"/>
        <w:numPr>
          <w:ilvl w:val="0"/>
          <w:numId w:val="2"/>
        </w:numPr>
        <w:spacing w:after="0"/>
      </w:pPr>
      <w:r>
        <w:t xml:space="preserve">Biogeosciences Section events </w:t>
      </w:r>
      <w:hyperlink r:id="rId9" w:history="1">
        <w:r w:rsidRPr="00CA1101">
          <w:rPr>
            <w:rStyle w:val="Hyperlink"/>
          </w:rPr>
          <w:t>calendar</w:t>
        </w:r>
      </w:hyperlink>
      <w:r>
        <w:t xml:space="preserve">: </w:t>
      </w:r>
      <w:r w:rsidRPr="00CA1101">
        <w:t>http://biogeosciences.agu.org/sfg-calendar/</w:t>
      </w:r>
    </w:p>
    <w:p w14:paraId="53E2C476" w14:textId="77777777" w:rsidR="00F35CA0" w:rsidRDefault="00F35CA0" w:rsidP="00F87281">
      <w:pPr>
        <w:pStyle w:val="ListParagraph"/>
        <w:numPr>
          <w:ilvl w:val="0"/>
          <w:numId w:val="2"/>
        </w:numPr>
        <w:spacing w:after="0"/>
      </w:pPr>
      <w:r>
        <w:t>Deadlines</w:t>
      </w:r>
    </w:p>
    <w:p w14:paraId="555979A5" w14:textId="0C3CD809" w:rsidR="007E1E41" w:rsidRDefault="007E1E41" w:rsidP="00F87281">
      <w:pPr>
        <w:pStyle w:val="ListParagraph"/>
        <w:numPr>
          <w:ilvl w:val="1"/>
          <w:numId w:val="2"/>
        </w:numPr>
      </w:pPr>
      <w:r w:rsidRPr="00BD3B30">
        <w:rPr>
          <w:b/>
        </w:rPr>
        <w:t>15 April</w:t>
      </w:r>
      <w:r>
        <w:t>: AGU Section/Focus Group Honors Nomination Deadline.</w:t>
      </w:r>
      <w:r w:rsidR="00A26218">
        <w:t xml:space="preserve"> See below or</w:t>
      </w:r>
      <w:r>
        <w:t xml:space="preserve"> </w:t>
      </w:r>
      <w:hyperlink r:id="rId10" w:history="1">
        <w:r w:rsidR="00A26218">
          <w:rPr>
            <w:rStyle w:val="Hyperlink"/>
          </w:rPr>
          <w:t>c</w:t>
        </w:r>
        <w:r>
          <w:rPr>
            <w:rStyle w:val="Hyperlink"/>
          </w:rPr>
          <w:t>lick here for information</w:t>
        </w:r>
        <w:r w:rsidRPr="00567AE7">
          <w:rPr>
            <w:rStyle w:val="Hyperlink"/>
            <w:color w:val="auto"/>
            <w:u w:val="none"/>
          </w:rPr>
          <w:t xml:space="preserve">. </w:t>
        </w:r>
      </w:hyperlink>
    </w:p>
    <w:p w14:paraId="19295CDF" w14:textId="59B40B27" w:rsidR="007E1E41" w:rsidRDefault="007E1E41" w:rsidP="00F87281">
      <w:pPr>
        <w:pStyle w:val="ListParagraph"/>
        <w:numPr>
          <w:ilvl w:val="1"/>
          <w:numId w:val="2"/>
        </w:numPr>
      </w:pPr>
      <w:r w:rsidRPr="00BD3B30">
        <w:rPr>
          <w:b/>
        </w:rPr>
        <w:t>19 April:</w:t>
      </w:r>
      <w:r>
        <w:t xml:space="preserve"> Fall Meeting Session Proposal Deadline, at 11:59 PM EDT.  Consider a </w:t>
      </w:r>
      <w:hyperlink r:id="rId11" w:history="1">
        <w:r w:rsidRPr="00D416C7">
          <w:rPr>
            <w:rStyle w:val="Hyperlink"/>
          </w:rPr>
          <w:t>non-traditional session format</w:t>
        </w:r>
      </w:hyperlink>
      <w:r>
        <w:t xml:space="preserve">, and/or review the </w:t>
      </w:r>
      <w:hyperlink r:id="rId12" w:history="1">
        <w:r w:rsidRPr="00D416C7">
          <w:rPr>
            <w:rStyle w:val="Hyperlink"/>
          </w:rPr>
          <w:t>flow chart</w:t>
        </w:r>
      </w:hyperlink>
      <w:r>
        <w:t xml:space="preserve"> to see whether your session should be co-organized, cross-listed, or co-sponsored. </w:t>
      </w:r>
    </w:p>
    <w:p w14:paraId="6B1CC769" w14:textId="71043642" w:rsidR="00D416C7" w:rsidRDefault="00BD3B30" w:rsidP="00DC09D8">
      <w:pPr>
        <w:pStyle w:val="ListParagraph"/>
        <w:numPr>
          <w:ilvl w:val="1"/>
          <w:numId w:val="2"/>
        </w:numPr>
        <w:spacing w:after="0"/>
      </w:pPr>
      <w:r w:rsidRPr="00BD3B30">
        <w:rPr>
          <w:b/>
        </w:rPr>
        <w:t>15 April</w:t>
      </w:r>
      <w:r>
        <w:t xml:space="preserve">: </w:t>
      </w:r>
      <w:r w:rsidR="00DC09D8">
        <w:t>Three</w:t>
      </w:r>
      <w:r w:rsidR="00D416C7">
        <w:t xml:space="preserve"> early career and student research/travel grant opportunities: </w:t>
      </w:r>
    </w:p>
    <w:p w14:paraId="06B4D165" w14:textId="49A26EEC" w:rsidR="00DC09D8" w:rsidRDefault="00D416C7" w:rsidP="00DC09D8">
      <w:pPr>
        <w:spacing w:after="0"/>
        <w:ind w:left="1620" w:hanging="180"/>
        <w:rPr>
          <w:b/>
          <w:bCs/>
        </w:rPr>
      </w:pPr>
      <w:r>
        <w:t xml:space="preserve">• </w:t>
      </w:r>
      <w:hyperlink r:id="rId13" w:history="1">
        <w:r w:rsidR="00DC09D8" w:rsidRPr="004609AD">
          <w:rPr>
            <w:rStyle w:val="Hyperlink"/>
          </w:rPr>
          <w:t>The Bruno Martinelli Travel Fellowship</w:t>
        </w:r>
      </w:hyperlink>
      <w:r w:rsidR="00DC09D8" w:rsidRPr="004609AD">
        <w:t xml:space="preserve"> provides travel support to Latin American and the Caribbean early career scientists and graduate students to attend and present a present a paper on a volcano-related topic at an international conference or workshop. </w:t>
      </w:r>
    </w:p>
    <w:p w14:paraId="31D8328A" w14:textId="778631C4" w:rsidR="00DC09D8" w:rsidRPr="004609AD" w:rsidRDefault="00DC09D8" w:rsidP="00DC09D8">
      <w:pPr>
        <w:spacing w:after="0"/>
        <w:ind w:left="1620" w:hanging="180"/>
      </w:pPr>
      <w:r>
        <w:t xml:space="preserve">• </w:t>
      </w:r>
      <w:hyperlink r:id="rId14" w:history="1">
        <w:r w:rsidRPr="004609AD">
          <w:rPr>
            <w:rStyle w:val="Hyperlink"/>
          </w:rPr>
          <w:t>The Horton (Hydrology) Research Grant</w:t>
        </w:r>
      </w:hyperlink>
      <w:r w:rsidRPr="004609AD">
        <w:t xml:space="preserve"> is awarded to up to three students during their candidacy for a Ph.D. degree in hydrology, water resources, or a closely related field. Awardees are recognized at the AGU Fall Meeting where they receive a one-year grant to cover research costs and related travel expenses. </w:t>
      </w:r>
    </w:p>
    <w:p w14:paraId="4A1AE4BB" w14:textId="72302AD4" w:rsidR="00D416C7" w:rsidRDefault="00DC09D8" w:rsidP="00DC09D8">
      <w:pPr>
        <w:spacing w:after="0"/>
        <w:ind w:left="1620" w:hanging="180"/>
      </w:pPr>
      <w:r>
        <w:t xml:space="preserve">• </w:t>
      </w:r>
      <w:hyperlink r:id="rId15" w:history="1">
        <w:r w:rsidRPr="004609AD">
          <w:rPr>
            <w:rStyle w:val="Hyperlink"/>
          </w:rPr>
          <w:t>The Edmond M. Dewan Young Scientist Scholarship</w:t>
        </w:r>
      </w:hyperlink>
      <w:r w:rsidRPr="004609AD">
        <w:t xml:space="preserve"> targets graduate students studying atmospheric science and space physics. The recipient will receive a $1,000 academic scholarship made possible by the Dewan Young Scientist Scholarship Fund and an award certificate. </w:t>
      </w:r>
    </w:p>
    <w:p w14:paraId="59123C80" w14:textId="77777777" w:rsidR="00F87281" w:rsidRPr="006B0670" w:rsidRDefault="00F87281" w:rsidP="00F87281">
      <w:pPr>
        <w:pStyle w:val="ListParagraph"/>
        <w:numPr>
          <w:ilvl w:val="0"/>
          <w:numId w:val="2"/>
        </w:numPr>
        <w:rPr>
          <w:b/>
        </w:rPr>
      </w:pPr>
      <w:r>
        <w:t>Events</w:t>
      </w:r>
    </w:p>
    <w:p w14:paraId="172F9B04" w14:textId="0709D3E5" w:rsidR="00F87281" w:rsidRDefault="00D15E60" w:rsidP="00F87281">
      <w:pPr>
        <w:pStyle w:val="ListParagraph"/>
        <w:numPr>
          <w:ilvl w:val="1"/>
          <w:numId w:val="2"/>
        </w:numPr>
      </w:pPr>
      <w:r w:rsidRPr="00D32633">
        <w:rPr>
          <w:b/>
        </w:rPr>
        <w:t>19-20 April</w:t>
      </w:r>
      <w:r w:rsidR="00F87281">
        <w:t xml:space="preserve">: </w:t>
      </w:r>
      <w:r>
        <w:t>AGU Board Meeting</w:t>
      </w:r>
    </w:p>
    <w:p w14:paraId="64942823" w14:textId="50800B0B" w:rsidR="00D15E60" w:rsidRDefault="00D15E60" w:rsidP="00F87281">
      <w:pPr>
        <w:pStyle w:val="ListParagraph"/>
        <w:numPr>
          <w:ilvl w:val="1"/>
          <w:numId w:val="2"/>
        </w:numPr>
      </w:pPr>
      <w:r w:rsidRPr="00D32633">
        <w:rPr>
          <w:b/>
        </w:rPr>
        <w:t>22 April</w:t>
      </w:r>
      <w:r>
        <w:t xml:space="preserve">: </w:t>
      </w:r>
      <w:hyperlink r:id="rId16" w:history="1">
        <w:r w:rsidRPr="00CA1101">
          <w:rPr>
            <w:rStyle w:val="Hyperlink"/>
          </w:rPr>
          <w:t>March for Science</w:t>
        </w:r>
      </w:hyperlink>
    </w:p>
    <w:p w14:paraId="30FCA962" w14:textId="695DC00E" w:rsidR="00CA1101" w:rsidRDefault="00D15E60" w:rsidP="00CA1101">
      <w:pPr>
        <w:pStyle w:val="ListParagraph"/>
        <w:numPr>
          <w:ilvl w:val="1"/>
          <w:numId w:val="2"/>
        </w:numPr>
      </w:pPr>
      <w:r w:rsidRPr="00D32633">
        <w:rPr>
          <w:b/>
        </w:rPr>
        <w:t>23-27 April</w:t>
      </w:r>
      <w:r w:rsidR="0002292B">
        <w:t xml:space="preserve">: </w:t>
      </w:r>
      <w:hyperlink r:id="rId17" w:history="1">
        <w:r w:rsidRPr="00D15E60">
          <w:rPr>
            <w:rStyle w:val="Hyperlink"/>
          </w:rPr>
          <w:t>EGU General Assembly</w:t>
        </w:r>
      </w:hyperlink>
      <w:r>
        <w:t>, Vienna, Austria</w:t>
      </w:r>
    </w:p>
    <w:p w14:paraId="68021C38" w14:textId="77777777" w:rsidR="00487766" w:rsidRPr="004609AD" w:rsidRDefault="00487766" w:rsidP="00487766">
      <w:pPr>
        <w:spacing w:after="0"/>
      </w:pPr>
    </w:p>
    <w:p w14:paraId="1361DF85" w14:textId="0985AF38" w:rsidR="00435EC0" w:rsidRDefault="00435EC0" w:rsidP="00487766">
      <w:pPr>
        <w:spacing w:after="0" w:line="276" w:lineRule="auto"/>
        <w:rPr>
          <w:b/>
          <w:bCs/>
        </w:rPr>
      </w:pPr>
      <w:r>
        <w:rPr>
          <w:b/>
          <w:bCs/>
        </w:rPr>
        <w:t>Fostering International Collaboration Amid Policy Challenges</w:t>
      </w:r>
    </w:p>
    <w:p w14:paraId="289A8F18" w14:textId="48268B13" w:rsidR="00435EC0" w:rsidRDefault="00435EC0" w:rsidP="00435EC0">
      <w:pPr>
        <w:spacing w:after="0" w:line="276" w:lineRule="auto"/>
        <w:ind w:left="360"/>
        <w:rPr>
          <w:b/>
          <w:bCs/>
        </w:rPr>
      </w:pPr>
      <w:r>
        <w:t xml:space="preserve">Read the </w:t>
      </w:r>
      <w:hyperlink r:id="rId18" w:history="1">
        <w:r w:rsidRPr="00435EC0">
          <w:rPr>
            <w:rStyle w:val="Hyperlink"/>
          </w:rPr>
          <w:t>recent posting</w:t>
        </w:r>
      </w:hyperlink>
      <w:r>
        <w:t xml:space="preserve"> from AGU President Eric Davidson and Director of Meetings Lauren Parr about AGU’s efforts and commitments toward sustaining a high degree of international science collaboration and ease of participation in US-based meetings by international scientists. </w:t>
      </w:r>
    </w:p>
    <w:p w14:paraId="4C70414B" w14:textId="77777777" w:rsidR="00435EC0" w:rsidRDefault="00435EC0" w:rsidP="00487766">
      <w:pPr>
        <w:spacing w:after="0" w:line="276" w:lineRule="auto"/>
        <w:rPr>
          <w:b/>
          <w:bCs/>
        </w:rPr>
      </w:pPr>
    </w:p>
    <w:p w14:paraId="34017127" w14:textId="2CC8A624" w:rsidR="00487766" w:rsidRPr="004609AD" w:rsidRDefault="00487766" w:rsidP="00487766">
      <w:pPr>
        <w:spacing w:after="0" w:line="276" w:lineRule="auto"/>
      </w:pPr>
      <w:r w:rsidRPr="00D15E60">
        <w:rPr>
          <w:b/>
          <w:bCs/>
        </w:rPr>
        <w:t>2017 AGU Honors Call for Section/Focus Group Awards Nominations</w:t>
      </w:r>
    </w:p>
    <w:p w14:paraId="365EB2B8" w14:textId="77777777" w:rsidR="00487766" w:rsidRPr="004609AD" w:rsidRDefault="00487766" w:rsidP="00487766">
      <w:pPr>
        <w:spacing w:after="0"/>
        <w:ind w:left="360"/>
      </w:pPr>
      <w:r w:rsidRPr="004609AD">
        <w:t>Nominations for the 2017 AGU Sections and Focus Group Honors are now open.  AGU Section and Focus Group Awards and Lectures recognize outstanding work within the given scientific field. Awardees represent some of the most innovative minds in their fields, and are selected for contributing meritorious work or service toward the advancement and promotion of discovery in Earth and space science for the benefit of humanity.   We urge you to take this opportunity to nominate a student, a colleague, peer, or mentor whose achievements have made a difference in the Earth and space sciences. Deadline to submit is 15 April.  We appreciate your support and we look forward to working with you as we continue to strengthen AGU’s Honors Program.</w:t>
      </w:r>
    </w:p>
    <w:p w14:paraId="69FB169B" w14:textId="77777777" w:rsidR="00487766" w:rsidRDefault="00487766" w:rsidP="00170A6A">
      <w:pPr>
        <w:spacing w:after="0" w:line="276" w:lineRule="auto"/>
        <w:rPr>
          <w:b/>
          <w:bCs/>
        </w:rPr>
      </w:pPr>
    </w:p>
    <w:p w14:paraId="13D72778" w14:textId="5F109A19" w:rsidR="00B21582" w:rsidRDefault="00B21582" w:rsidP="00B21582">
      <w:pPr>
        <w:spacing w:after="0" w:line="276" w:lineRule="auto"/>
        <w:rPr>
          <w:b/>
          <w:bCs/>
        </w:rPr>
      </w:pPr>
      <w:r>
        <w:rPr>
          <w:b/>
          <w:bCs/>
        </w:rPr>
        <w:t>AGU has formally endorsed the March for Science</w:t>
      </w:r>
    </w:p>
    <w:p w14:paraId="4011D8A5" w14:textId="7CDF3D0F" w:rsidR="00B21582" w:rsidRDefault="00B21582" w:rsidP="00B21582">
      <w:pPr>
        <w:spacing w:after="0" w:line="276" w:lineRule="auto"/>
        <w:ind w:left="360"/>
        <w:rPr>
          <w:b/>
          <w:bCs/>
        </w:rPr>
      </w:pPr>
      <w:r>
        <w:t xml:space="preserve">Read AGU’s </w:t>
      </w:r>
      <w:hyperlink r:id="rId19" w:history="1">
        <w:r w:rsidRPr="00B21582">
          <w:rPr>
            <w:rStyle w:val="Hyperlink"/>
          </w:rPr>
          <w:t>press release</w:t>
        </w:r>
      </w:hyperlink>
      <w:r>
        <w:t xml:space="preserve"> regarding its role as a partner in the March for Science, to be held in Washington, DC, and as many as 250 other cities around the US and the world. Consider connecting with other B Section members through our Twitter feed @AGUbiogeo! </w:t>
      </w:r>
    </w:p>
    <w:p w14:paraId="07B118AC" w14:textId="77777777" w:rsidR="00B21582" w:rsidRDefault="00B21582" w:rsidP="00170A6A">
      <w:pPr>
        <w:spacing w:after="0" w:line="276" w:lineRule="auto"/>
        <w:rPr>
          <w:b/>
          <w:bCs/>
        </w:rPr>
      </w:pPr>
    </w:p>
    <w:p w14:paraId="22497B37" w14:textId="09EF717C" w:rsidR="00D15E60" w:rsidRPr="004609AD" w:rsidRDefault="002A46DC" w:rsidP="00170A6A">
      <w:pPr>
        <w:spacing w:after="0" w:line="276" w:lineRule="auto"/>
      </w:pPr>
      <w:r>
        <w:rPr>
          <w:b/>
          <w:bCs/>
        </w:rPr>
        <w:t>Three</w:t>
      </w:r>
      <w:bookmarkStart w:id="0" w:name="_GoBack"/>
      <w:bookmarkEnd w:id="0"/>
      <w:r w:rsidR="00106944" w:rsidRPr="00D15E60">
        <w:rPr>
          <w:b/>
          <w:bCs/>
        </w:rPr>
        <w:t xml:space="preserve"> </w:t>
      </w:r>
      <w:r w:rsidR="00D15E60" w:rsidRPr="00D15E60">
        <w:rPr>
          <w:b/>
          <w:bCs/>
        </w:rPr>
        <w:t xml:space="preserve">Editors in Chief Needed for AGU Journals: </w:t>
      </w:r>
      <w:r w:rsidR="00D15E60" w:rsidRPr="00D15E60">
        <w:rPr>
          <w:b/>
          <w:bCs/>
          <w:i/>
          <w:iCs/>
        </w:rPr>
        <w:t>Geochemistry, Geophysics, Geosystems;</w:t>
      </w:r>
      <w:r w:rsidR="00106944">
        <w:rPr>
          <w:b/>
          <w:bCs/>
          <w:i/>
          <w:iCs/>
        </w:rPr>
        <w:t xml:space="preserve"> </w:t>
      </w:r>
      <w:r w:rsidR="00D15E60" w:rsidRPr="00D15E60">
        <w:rPr>
          <w:b/>
          <w:bCs/>
          <w:i/>
          <w:iCs/>
        </w:rPr>
        <w:t>Global Biogeochemical Cycles</w:t>
      </w:r>
      <w:r w:rsidR="00D15E60" w:rsidRPr="00D15E60">
        <w:rPr>
          <w:b/>
          <w:bCs/>
        </w:rPr>
        <w:t xml:space="preserve">; and </w:t>
      </w:r>
      <w:r w:rsidR="00D15E60" w:rsidRPr="00D15E60">
        <w:rPr>
          <w:b/>
          <w:bCs/>
          <w:i/>
          <w:iCs/>
        </w:rPr>
        <w:t>Reviews of Geophysics</w:t>
      </w:r>
    </w:p>
    <w:p w14:paraId="7808AFF7" w14:textId="77777777" w:rsidR="00D15E60" w:rsidRPr="004609AD" w:rsidRDefault="00D15E60" w:rsidP="00DC09D8">
      <w:pPr>
        <w:spacing w:after="0"/>
        <w:ind w:left="360"/>
      </w:pPr>
      <w:r w:rsidRPr="004609AD">
        <w:t xml:space="preserve">AGU is looking for three dynamic, well-organized scientists with high editorial standards and strong leadership skills to serve a </w:t>
      </w:r>
      <w:commentRangeStart w:id="1"/>
      <w:r w:rsidRPr="004609AD">
        <w:t xml:space="preserve">4-year term </w:t>
      </w:r>
      <w:commentRangeEnd w:id="1"/>
      <w:r w:rsidR="00106944">
        <w:rPr>
          <w:rStyle w:val="CommentReference"/>
        </w:rPr>
        <w:commentReference w:id="1"/>
      </w:r>
      <w:r w:rsidRPr="004609AD">
        <w:t xml:space="preserve">as the editor in chief (EIC) for </w:t>
      </w:r>
      <w:r w:rsidRPr="004609AD">
        <w:rPr>
          <w:i/>
          <w:iCs/>
        </w:rPr>
        <w:t>Geochemistry, Geophysics, Geosystems; Global Biogeochemical Cycles</w:t>
      </w:r>
      <w:r w:rsidRPr="004609AD">
        <w:t xml:space="preserve">; or </w:t>
      </w:r>
      <w:r w:rsidRPr="004609AD">
        <w:rPr>
          <w:i/>
          <w:iCs/>
        </w:rPr>
        <w:t>Reviews of Geophysics</w:t>
      </w:r>
      <w:r w:rsidRPr="004609AD">
        <w:t>.</w:t>
      </w:r>
    </w:p>
    <w:p w14:paraId="00537F69" w14:textId="77777777" w:rsidR="00D15E60" w:rsidRPr="004609AD" w:rsidRDefault="00D15E60" w:rsidP="00DC09D8">
      <w:pPr>
        <w:spacing w:after="0"/>
        <w:ind w:left="360"/>
      </w:pPr>
      <w:r w:rsidRPr="004609AD">
        <w:t>The EIC is the principal architect of the scientific content of the journal. The EIC is an active scientist, well-known and well-regarded in his/her discipline. The EIC must be active in soliciting the best science from the best scientists to be published in the journal. Working with the other editors and AGU staff, the EIC is the arbiter of the content of the journal. Among other functions, the EIC is responsible for:</w:t>
      </w:r>
    </w:p>
    <w:p w14:paraId="1E4B892F" w14:textId="77777777" w:rsidR="00D15E60" w:rsidRPr="004609AD" w:rsidRDefault="00D15E60" w:rsidP="00D15E60">
      <w:pPr>
        <w:numPr>
          <w:ilvl w:val="0"/>
          <w:numId w:val="16"/>
        </w:numPr>
        <w:spacing w:after="0"/>
      </w:pPr>
      <w:r w:rsidRPr="004609AD">
        <w:t>Act as an ambassador to the author/editor/reviewer/scientist community.</w:t>
      </w:r>
    </w:p>
    <w:p w14:paraId="52DA7FBB" w14:textId="77777777" w:rsidR="00D15E60" w:rsidRPr="004609AD" w:rsidRDefault="00D15E60" w:rsidP="00D15E60">
      <w:pPr>
        <w:numPr>
          <w:ilvl w:val="0"/>
          <w:numId w:val="16"/>
        </w:numPr>
        <w:spacing w:after="0"/>
      </w:pPr>
      <w:r w:rsidRPr="004609AD">
        <w:t>Set the strategy for the journal.</w:t>
      </w:r>
    </w:p>
    <w:p w14:paraId="2362FEE1" w14:textId="77777777" w:rsidR="00D15E60" w:rsidRPr="004609AD" w:rsidRDefault="00D15E60" w:rsidP="00D15E60">
      <w:pPr>
        <w:numPr>
          <w:ilvl w:val="0"/>
          <w:numId w:val="16"/>
        </w:numPr>
        <w:spacing w:after="0"/>
      </w:pPr>
      <w:r w:rsidRPr="004609AD">
        <w:t>Lead the editor selection process.</w:t>
      </w:r>
    </w:p>
    <w:p w14:paraId="27D8BE54" w14:textId="77777777" w:rsidR="00D15E60" w:rsidRPr="004609AD" w:rsidRDefault="00D15E60" w:rsidP="00D15E60">
      <w:pPr>
        <w:numPr>
          <w:ilvl w:val="0"/>
          <w:numId w:val="16"/>
        </w:numPr>
        <w:spacing w:after="0"/>
      </w:pPr>
      <w:r w:rsidRPr="004609AD">
        <w:t>Assign and balance review work load.</w:t>
      </w:r>
    </w:p>
    <w:p w14:paraId="410A6605" w14:textId="77777777" w:rsidR="00D15E60" w:rsidRPr="004609AD" w:rsidRDefault="00D15E60" w:rsidP="00D15E60">
      <w:pPr>
        <w:numPr>
          <w:ilvl w:val="0"/>
          <w:numId w:val="16"/>
        </w:numPr>
        <w:spacing w:after="0"/>
      </w:pPr>
      <w:r w:rsidRPr="004609AD">
        <w:t>Decisions of ethics.</w:t>
      </w:r>
    </w:p>
    <w:p w14:paraId="46F8AEEC" w14:textId="77777777" w:rsidR="00D15E60" w:rsidRPr="004609AD" w:rsidRDefault="00D15E60" w:rsidP="00D15E60">
      <w:pPr>
        <w:numPr>
          <w:ilvl w:val="0"/>
          <w:numId w:val="16"/>
        </w:numPr>
        <w:spacing w:after="0"/>
      </w:pPr>
      <w:r w:rsidRPr="004609AD">
        <w:t>Review and contribute to periodic monitoring reports.</w:t>
      </w:r>
    </w:p>
    <w:p w14:paraId="70BD63AC" w14:textId="4D5B7D28" w:rsidR="004609AD" w:rsidRDefault="00D15E60" w:rsidP="00DC09D8">
      <w:pPr>
        <w:spacing w:after="0"/>
        <w:ind w:left="360"/>
      </w:pPr>
      <w:r w:rsidRPr="004609AD">
        <w:t>If you would like to be considered</w:t>
      </w:r>
      <w:r w:rsidRPr="004609AD">
        <w:rPr>
          <w:i/>
          <w:iCs/>
        </w:rPr>
        <w:t xml:space="preserve">, </w:t>
      </w:r>
      <w:r w:rsidRPr="004609AD">
        <w:t xml:space="preserve">send your curriculum vitae with a letter of interest via email to </w:t>
      </w:r>
      <w:hyperlink r:id="rId22" w:history="1">
        <w:r w:rsidRPr="004609AD">
          <w:rPr>
            <w:rStyle w:val="Hyperlink"/>
          </w:rPr>
          <w:t>pubmatters@agu.org</w:t>
        </w:r>
      </w:hyperlink>
      <w:r w:rsidRPr="004609AD">
        <w:t xml:space="preserve">. If you would like to nominate a highly qualified colleague, send a letter of recommendation to the same email address. </w:t>
      </w:r>
      <w:r w:rsidRPr="004609AD">
        <w:rPr>
          <w:b/>
          <w:bCs/>
        </w:rPr>
        <w:t>Please make sure that you specify the name of the journal in the subject line of the email.</w:t>
      </w:r>
    </w:p>
    <w:p w14:paraId="15034BBB" w14:textId="77777777" w:rsidR="00D15E60" w:rsidRDefault="00D15E60" w:rsidP="004609AD">
      <w:pPr>
        <w:spacing w:after="0"/>
        <w:rPr>
          <w:b/>
          <w:bCs/>
          <w:i/>
          <w:iCs/>
          <w:u w:val="single"/>
        </w:rPr>
      </w:pPr>
    </w:p>
    <w:p w14:paraId="3D58CA0F" w14:textId="3D5CF470" w:rsidR="00DC09D8" w:rsidRPr="004609AD" w:rsidRDefault="00106944" w:rsidP="00170A6A">
      <w:pPr>
        <w:spacing w:after="0" w:line="276" w:lineRule="auto"/>
      </w:pPr>
      <w:r>
        <w:rPr>
          <w:b/>
          <w:bCs/>
        </w:rPr>
        <w:t>Volunteer Opportunity! Help</w:t>
      </w:r>
      <w:r w:rsidR="00DC09D8" w:rsidRPr="00DC09D8">
        <w:rPr>
          <w:b/>
          <w:bCs/>
        </w:rPr>
        <w:t xml:space="preserve"> Judge</w:t>
      </w:r>
      <w:r>
        <w:rPr>
          <w:b/>
          <w:bCs/>
        </w:rPr>
        <w:t xml:space="preserve"> the</w:t>
      </w:r>
      <w:r w:rsidR="00DC09D8" w:rsidRPr="00DC09D8">
        <w:rPr>
          <w:b/>
          <w:bCs/>
        </w:rPr>
        <w:t xml:space="preserve"> Virtual Poster Showcase</w:t>
      </w:r>
    </w:p>
    <w:p w14:paraId="124C6962" w14:textId="77777777" w:rsidR="00DC09D8" w:rsidRDefault="00DC09D8" w:rsidP="00DC09D8">
      <w:pPr>
        <w:spacing w:after="0"/>
        <w:ind w:left="360"/>
      </w:pPr>
      <w:r w:rsidRPr="004609AD">
        <w:t>We need scientists and faculty to judge undergraduate and graduate student posters and their accompanying video presentations in the </w:t>
      </w:r>
      <w:hyperlink r:id="rId23" w:history="1">
        <w:r w:rsidRPr="004609AD">
          <w:rPr>
            <w:rStyle w:val="Hyperlink"/>
          </w:rPr>
          <w:t>Virtual Poster Showcase</w:t>
        </w:r>
      </w:hyperlink>
      <w:r w:rsidRPr="004609AD">
        <w:t>. The showcases enable students to practice preparing a poster and then presenting it online. We are looking for three good judges from each Section/Focus Group. The total time commitment would be only about 2 hours. If you have any questions, please send them to </w:t>
      </w:r>
      <w:hyperlink r:id="rId24" w:history="1">
        <w:r w:rsidRPr="004609AD">
          <w:rPr>
            <w:rStyle w:val="Hyperlink"/>
          </w:rPr>
          <w:t>pasher@agu.org</w:t>
        </w:r>
      </w:hyperlink>
      <w:r w:rsidRPr="004609AD">
        <w:t>. </w:t>
      </w:r>
    </w:p>
    <w:p w14:paraId="3A7D0778" w14:textId="0C2FF407" w:rsidR="00D15E60" w:rsidRPr="00DC09D8" w:rsidRDefault="00D15E60" w:rsidP="00DC09D8">
      <w:pPr>
        <w:spacing w:after="0"/>
        <w:ind w:left="360"/>
      </w:pPr>
      <w:r w:rsidRPr="004609AD">
        <w:t> </w:t>
      </w:r>
    </w:p>
    <w:p w14:paraId="5E261668" w14:textId="71F65D30" w:rsidR="00D15E60" w:rsidRPr="00095CA2" w:rsidRDefault="00435EC0" w:rsidP="00170A6A">
      <w:pPr>
        <w:spacing w:after="0" w:line="276" w:lineRule="auto"/>
      </w:pPr>
      <w:r>
        <w:rPr>
          <w:b/>
        </w:rPr>
        <w:t>Executive Announcement</w:t>
      </w:r>
      <w:r w:rsidR="00D15E60">
        <w:rPr>
          <w:b/>
        </w:rPr>
        <w:t xml:space="preserve">: </w:t>
      </w:r>
    </w:p>
    <w:p w14:paraId="763674A9" w14:textId="4A0DA9F0" w:rsidR="00D15E60" w:rsidRPr="001A3CAE" w:rsidRDefault="00D15E60" w:rsidP="007A4BA0">
      <w:pPr>
        <w:pStyle w:val="ListParagraph"/>
        <w:spacing w:after="120"/>
        <w:ind w:left="360"/>
        <w:contextualSpacing w:val="0"/>
      </w:pPr>
      <w:r>
        <w:t>Anyone interested in volunteering to help with our Affiliation and Engagement activities can still get in touch with the Executive Committee. These activities include preparing for the 2019 AGU Centennial, participating in SafeAGU activities, tweeting about AGUbiogeo relevant publications and activities, and helping with nominating deserving individuals for Union and Section awards.</w:t>
      </w:r>
    </w:p>
    <w:p w14:paraId="69946BD2" w14:textId="77777777" w:rsidR="00D15E60" w:rsidRDefault="00D15E60" w:rsidP="004609AD">
      <w:pPr>
        <w:spacing w:after="0"/>
        <w:rPr>
          <w:b/>
          <w:bCs/>
          <w:i/>
          <w:iCs/>
          <w:u w:val="single"/>
        </w:rPr>
      </w:pPr>
    </w:p>
    <w:p w14:paraId="2CA5AA6E" w14:textId="0EC9BFA3" w:rsidR="004609AD" w:rsidRPr="000C4981" w:rsidRDefault="004609AD" w:rsidP="004609AD">
      <w:pPr>
        <w:spacing w:after="0"/>
      </w:pPr>
    </w:p>
    <w:sectPr w:rsidR="004609AD" w:rsidRPr="000C4981" w:rsidSect="00567AE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lise Pendall" w:date="2017-03-29T17:06:00Z" w:initials="EP">
    <w:p w14:paraId="005E01AE" w14:textId="1362F3FD" w:rsidR="00106944" w:rsidRDefault="00106944">
      <w:pPr>
        <w:pStyle w:val="CommentText"/>
      </w:pPr>
      <w:r>
        <w:rPr>
          <w:rStyle w:val="CommentReference"/>
        </w:rPr>
        <w:annotationRef/>
      </w:r>
      <w:r>
        <w:t>I thought it was 5-years… according to the GBC job description I just agreed to chair…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5E01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411BE9"/>
    <w:multiLevelType w:val="hybridMultilevel"/>
    <w:tmpl w:val="F322E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0B6D91"/>
    <w:multiLevelType w:val="hybridMultilevel"/>
    <w:tmpl w:val="2594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D691D"/>
    <w:multiLevelType w:val="hybridMultilevel"/>
    <w:tmpl w:val="AED8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23FD0"/>
    <w:multiLevelType w:val="hybridMultilevel"/>
    <w:tmpl w:val="B290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715BB"/>
    <w:multiLevelType w:val="hybridMultilevel"/>
    <w:tmpl w:val="9D3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0626C"/>
    <w:multiLevelType w:val="hybridMultilevel"/>
    <w:tmpl w:val="30DA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7313BEF"/>
    <w:multiLevelType w:val="hybridMultilevel"/>
    <w:tmpl w:val="0820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2756F"/>
    <w:multiLevelType w:val="hybridMultilevel"/>
    <w:tmpl w:val="09C8C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13E55"/>
    <w:multiLevelType w:val="hybridMultilevel"/>
    <w:tmpl w:val="1D46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0E0766"/>
    <w:multiLevelType w:val="hybridMultilevel"/>
    <w:tmpl w:val="FE16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3"/>
  </w:num>
  <w:num w:numId="4">
    <w:abstractNumId w:val="15"/>
  </w:num>
  <w:num w:numId="5">
    <w:abstractNumId w:val="12"/>
  </w:num>
  <w:num w:numId="6">
    <w:abstractNumId w:val="7"/>
  </w:num>
  <w:num w:numId="7">
    <w:abstractNumId w:val="7"/>
  </w:num>
  <w:num w:numId="8">
    <w:abstractNumId w:val="8"/>
  </w:num>
  <w:num w:numId="9">
    <w:abstractNumId w:val="9"/>
  </w:num>
  <w:num w:numId="10">
    <w:abstractNumId w:val="11"/>
  </w:num>
  <w:num w:numId="11">
    <w:abstractNumId w:val="14"/>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81"/>
    <w:rsid w:val="0002292B"/>
    <w:rsid w:val="000339C9"/>
    <w:rsid w:val="000705CE"/>
    <w:rsid w:val="00095CA2"/>
    <w:rsid w:val="000C4981"/>
    <w:rsid w:val="00106944"/>
    <w:rsid w:val="001127F8"/>
    <w:rsid w:val="00132C5B"/>
    <w:rsid w:val="00170A6A"/>
    <w:rsid w:val="001746EC"/>
    <w:rsid w:val="001A3CAE"/>
    <w:rsid w:val="001C3548"/>
    <w:rsid w:val="002A061F"/>
    <w:rsid w:val="002A46DC"/>
    <w:rsid w:val="002B3B03"/>
    <w:rsid w:val="002F1A21"/>
    <w:rsid w:val="00320AA2"/>
    <w:rsid w:val="00372E5C"/>
    <w:rsid w:val="00435EC0"/>
    <w:rsid w:val="004376FD"/>
    <w:rsid w:val="00440A30"/>
    <w:rsid w:val="004609AD"/>
    <w:rsid w:val="00487766"/>
    <w:rsid w:val="004F6F1A"/>
    <w:rsid w:val="00510F9E"/>
    <w:rsid w:val="005263D2"/>
    <w:rsid w:val="00551050"/>
    <w:rsid w:val="00567AE7"/>
    <w:rsid w:val="00567F31"/>
    <w:rsid w:val="0060015B"/>
    <w:rsid w:val="00661E8E"/>
    <w:rsid w:val="006F0833"/>
    <w:rsid w:val="007034F4"/>
    <w:rsid w:val="00733EA1"/>
    <w:rsid w:val="0073484F"/>
    <w:rsid w:val="007A4BA0"/>
    <w:rsid w:val="007B2FAA"/>
    <w:rsid w:val="007E1E41"/>
    <w:rsid w:val="0085425D"/>
    <w:rsid w:val="00882E2C"/>
    <w:rsid w:val="00933746"/>
    <w:rsid w:val="00961825"/>
    <w:rsid w:val="009C20F8"/>
    <w:rsid w:val="009E6378"/>
    <w:rsid w:val="009F46A4"/>
    <w:rsid w:val="00A22C4F"/>
    <w:rsid w:val="00A26218"/>
    <w:rsid w:val="00AF159C"/>
    <w:rsid w:val="00B01588"/>
    <w:rsid w:val="00B15B5D"/>
    <w:rsid w:val="00B21582"/>
    <w:rsid w:val="00B33219"/>
    <w:rsid w:val="00B37527"/>
    <w:rsid w:val="00B506AC"/>
    <w:rsid w:val="00B611A1"/>
    <w:rsid w:val="00BD3B30"/>
    <w:rsid w:val="00C810E3"/>
    <w:rsid w:val="00CA1101"/>
    <w:rsid w:val="00CD2CB2"/>
    <w:rsid w:val="00CF1FD6"/>
    <w:rsid w:val="00D15E60"/>
    <w:rsid w:val="00D32633"/>
    <w:rsid w:val="00D416C7"/>
    <w:rsid w:val="00D416DB"/>
    <w:rsid w:val="00D470C5"/>
    <w:rsid w:val="00DC09D8"/>
    <w:rsid w:val="00E00CFC"/>
    <w:rsid w:val="00E352EC"/>
    <w:rsid w:val="00EF39B1"/>
    <w:rsid w:val="00F35CA0"/>
    <w:rsid w:val="00F37B16"/>
    <w:rsid w:val="00F55925"/>
    <w:rsid w:val="00F71DAC"/>
    <w:rsid w:val="00F87281"/>
    <w:rsid w:val="00F96E71"/>
    <w:rsid w:val="00FA1E63"/>
    <w:rsid w:val="00FB6B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66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281"/>
    <w:pPr>
      <w:ind w:left="720"/>
      <w:contextualSpacing/>
    </w:pPr>
  </w:style>
  <w:style w:type="character" w:styleId="Hyperlink">
    <w:name w:val="Hyperlink"/>
    <w:basedOn w:val="DefaultParagraphFont"/>
    <w:uiPriority w:val="99"/>
    <w:unhideWhenUsed/>
    <w:rsid w:val="00F87281"/>
    <w:rPr>
      <w:color w:val="0563C1" w:themeColor="hyperlink"/>
      <w:u w:val="single"/>
    </w:rPr>
  </w:style>
  <w:style w:type="character" w:styleId="FollowedHyperlink">
    <w:name w:val="FollowedHyperlink"/>
    <w:basedOn w:val="DefaultParagraphFont"/>
    <w:uiPriority w:val="99"/>
    <w:semiHidden/>
    <w:unhideWhenUsed/>
    <w:rsid w:val="00961825"/>
    <w:rPr>
      <w:color w:val="954F72" w:themeColor="followedHyperlink"/>
      <w:u w:val="single"/>
    </w:rPr>
  </w:style>
  <w:style w:type="character" w:styleId="CommentReference">
    <w:name w:val="annotation reference"/>
    <w:basedOn w:val="DefaultParagraphFont"/>
    <w:uiPriority w:val="99"/>
    <w:semiHidden/>
    <w:unhideWhenUsed/>
    <w:rsid w:val="00095CA2"/>
    <w:rPr>
      <w:sz w:val="18"/>
      <w:szCs w:val="18"/>
    </w:rPr>
  </w:style>
  <w:style w:type="paragraph" w:styleId="CommentText">
    <w:name w:val="annotation text"/>
    <w:basedOn w:val="Normal"/>
    <w:link w:val="CommentTextChar"/>
    <w:uiPriority w:val="99"/>
    <w:semiHidden/>
    <w:unhideWhenUsed/>
    <w:rsid w:val="00095CA2"/>
    <w:pPr>
      <w:spacing w:line="240" w:lineRule="auto"/>
    </w:pPr>
    <w:rPr>
      <w:sz w:val="24"/>
      <w:szCs w:val="24"/>
    </w:rPr>
  </w:style>
  <w:style w:type="character" w:customStyle="1" w:styleId="CommentTextChar">
    <w:name w:val="Comment Text Char"/>
    <w:basedOn w:val="DefaultParagraphFont"/>
    <w:link w:val="CommentText"/>
    <w:uiPriority w:val="99"/>
    <w:semiHidden/>
    <w:rsid w:val="00095CA2"/>
    <w:rPr>
      <w:sz w:val="24"/>
      <w:szCs w:val="24"/>
    </w:rPr>
  </w:style>
  <w:style w:type="paragraph" w:styleId="BalloonText">
    <w:name w:val="Balloon Text"/>
    <w:basedOn w:val="Normal"/>
    <w:link w:val="BalloonTextChar"/>
    <w:uiPriority w:val="99"/>
    <w:semiHidden/>
    <w:unhideWhenUsed/>
    <w:rsid w:val="00095C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CA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06944"/>
    <w:rPr>
      <w:b/>
      <w:bCs/>
      <w:sz w:val="20"/>
      <w:szCs w:val="20"/>
    </w:rPr>
  </w:style>
  <w:style w:type="character" w:customStyle="1" w:styleId="CommentSubjectChar">
    <w:name w:val="Comment Subject Char"/>
    <w:basedOn w:val="CommentTextChar"/>
    <w:link w:val="CommentSubject"/>
    <w:uiPriority w:val="99"/>
    <w:semiHidden/>
    <w:rsid w:val="001069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76932">
      <w:bodyDiv w:val="1"/>
      <w:marLeft w:val="0"/>
      <w:marRight w:val="0"/>
      <w:marTop w:val="0"/>
      <w:marBottom w:val="0"/>
      <w:divBdr>
        <w:top w:val="none" w:sz="0" w:space="0" w:color="auto"/>
        <w:left w:val="none" w:sz="0" w:space="0" w:color="auto"/>
        <w:bottom w:val="none" w:sz="0" w:space="0" w:color="auto"/>
        <w:right w:val="none" w:sz="0" w:space="0" w:color="auto"/>
      </w:divBdr>
    </w:div>
    <w:div w:id="826895869">
      <w:bodyDiv w:val="1"/>
      <w:marLeft w:val="0"/>
      <w:marRight w:val="0"/>
      <w:marTop w:val="0"/>
      <w:marBottom w:val="0"/>
      <w:divBdr>
        <w:top w:val="none" w:sz="0" w:space="0" w:color="auto"/>
        <w:left w:val="none" w:sz="0" w:space="0" w:color="auto"/>
        <w:bottom w:val="none" w:sz="0" w:space="0" w:color="auto"/>
        <w:right w:val="none" w:sz="0" w:space="0" w:color="auto"/>
      </w:divBdr>
    </w:div>
    <w:div w:id="1072003168">
      <w:bodyDiv w:val="1"/>
      <w:marLeft w:val="0"/>
      <w:marRight w:val="0"/>
      <w:marTop w:val="0"/>
      <w:marBottom w:val="0"/>
      <w:divBdr>
        <w:top w:val="none" w:sz="0" w:space="0" w:color="auto"/>
        <w:left w:val="none" w:sz="0" w:space="0" w:color="auto"/>
        <w:bottom w:val="none" w:sz="0" w:space="0" w:color="auto"/>
        <w:right w:val="none" w:sz="0" w:space="0" w:color="auto"/>
      </w:divBdr>
    </w:div>
    <w:div w:id="18541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ogeosciences.agu.org/sfg-calendar/" TargetMode="External"/><Relationship Id="rId20" Type="http://schemas.openxmlformats.org/officeDocument/2006/relationships/comments" Target="comments.xml"/><Relationship Id="rId21" Type="http://schemas.microsoft.com/office/2011/relationships/commentsExtended" Target="commentsExtended.xml"/><Relationship Id="rId22" Type="http://schemas.openxmlformats.org/officeDocument/2006/relationships/hyperlink" Target="mailto:pubmatters@agu.org" TargetMode="External"/><Relationship Id="rId23" Type="http://schemas.openxmlformats.org/officeDocument/2006/relationships/hyperlink" Target="http://education.agu.org/virtual-poster-showcase/" TargetMode="External"/><Relationship Id="rId24" Type="http://schemas.openxmlformats.org/officeDocument/2006/relationships/hyperlink" Target="mailto:pasher@agu.org"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biogeosciences.agu.org/awards-honors/" TargetMode="External"/><Relationship Id="rId11" Type="http://schemas.openxmlformats.org/officeDocument/2006/relationships/hyperlink" Target="http://fallmeeting.agu.org/2017/alternate-session-formats/" TargetMode="External"/><Relationship Id="rId12" Type="http://schemas.openxmlformats.org/officeDocument/2006/relationships/hyperlink" Target="https://fallmeeting.agu.org/2017/files/2017/02/Co-Co-Cross-Flow-Chart.pdf" TargetMode="External"/><Relationship Id="rId13" Type="http://schemas.openxmlformats.org/officeDocument/2006/relationships/hyperlink" Target="http://education.agu.org/grants/student-travel-grants-application-requirements/martinelli/" TargetMode="External"/><Relationship Id="rId14" Type="http://schemas.openxmlformats.org/officeDocument/2006/relationships/hyperlink" Target="http://honors.agu.org/research-grants-and-awards/the-horton-hydrology-research-grant/" TargetMode="External"/><Relationship Id="rId15" Type="http://schemas.openxmlformats.org/officeDocument/2006/relationships/hyperlink" Target="https://honors.agu.org/research-grants-and-awards/dewan-young-scientist-scholarship/" TargetMode="External"/><Relationship Id="rId16" Type="http://schemas.openxmlformats.org/officeDocument/2006/relationships/hyperlink" Target="https://www.marchforscience.com/" TargetMode="External"/><Relationship Id="rId17" Type="http://schemas.openxmlformats.org/officeDocument/2006/relationships/hyperlink" Target="http://www.egu2017.eu/" TargetMode="External"/><Relationship Id="rId18" Type="http://schemas.openxmlformats.org/officeDocument/2006/relationships/hyperlink" Target="http://fromtheprow.agu.org/fostering-international-collaboration-amid-policy-challenges/" TargetMode="External"/><Relationship Id="rId19" Type="http://schemas.openxmlformats.org/officeDocument/2006/relationships/hyperlink" Target="https://news.agu.org/press-release/agu-joins-as-formal-partner-of-d-c-march-for-scienc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bar@asu.edu" TargetMode="External"/><Relationship Id="rId7" Type="http://schemas.openxmlformats.org/officeDocument/2006/relationships/hyperlink" Target="mailto:e.pendall@westernsydney.edu.au" TargetMode="External"/><Relationship Id="rId8" Type="http://schemas.openxmlformats.org/officeDocument/2006/relationships/hyperlink" Target="mailto:lauraw@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7CED1-70C0-4E4F-98FE-20DB9CA3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1039</Words>
  <Characters>5923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Fuller</dc:creator>
  <cp:lastModifiedBy>Laura W</cp:lastModifiedBy>
  <cp:revision>6</cp:revision>
  <cp:lastPrinted>2017-03-28T22:00:00Z</cp:lastPrinted>
  <dcterms:created xsi:type="dcterms:W3CDTF">2017-03-29T13:29:00Z</dcterms:created>
  <dcterms:modified xsi:type="dcterms:W3CDTF">2017-03-31T23:42:00Z</dcterms:modified>
</cp:coreProperties>
</file>