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19B12" w14:textId="567216F2" w:rsidR="00AF72C0" w:rsidRPr="00F47338" w:rsidRDefault="009A09DD" w:rsidP="009A09DD">
      <w:pPr>
        <w:spacing w:after="0"/>
        <w:rPr>
          <w:rFonts w:ascii="Arial" w:hAnsi="Arial" w:cs="Arial"/>
          <w:sz w:val="20"/>
          <w:szCs w:val="20"/>
        </w:rPr>
      </w:pPr>
      <w:r w:rsidRPr="00F47338">
        <w:rPr>
          <w:rFonts w:ascii="Arial" w:hAnsi="Arial" w:cs="Arial"/>
          <w:b/>
          <w:bCs/>
          <w:sz w:val="20"/>
          <w:szCs w:val="20"/>
        </w:rPr>
        <w:t>Title:</w:t>
      </w:r>
      <w:r w:rsidRPr="00F47338">
        <w:rPr>
          <w:rFonts w:ascii="Arial" w:hAnsi="Arial" w:cs="Arial"/>
          <w:sz w:val="20"/>
          <w:szCs w:val="20"/>
        </w:rPr>
        <w:t xml:space="preserve"> </w:t>
      </w:r>
      <w:r w:rsidR="00FA3B39">
        <w:rPr>
          <w:rFonts w:ascii="Arial" w:hAnsi="Arial" w:cs="Arial"/>
          <w:sz w:val="20"/>
          <w:szCs w:val="20"/>
        </w:rPr>
        <w:t>Risk</w:t>
      </w:r>
      <w:r w:rsidRPr="00F47338">
        <w:rPr>
          <w:rFonts w:ascii="Arial" w:hAnsi="Arial" w:cs="Arial"/>
          <w:sz w:val="20"/>
          <w:szCs w:val="20"/>
        </w:rPr>
        <w:t xml:space="preserve"> Control Consultant – South Georgia</w:t>
      </w:r>
    </w:p>
    <w:p w14:paraId="210636ED" w14:textId="77777777" w:rsidR="009A09DD" w:rsidRPr="00F47338" w:rsidRDefault="009A09DD" w:rsidP="009A09DD">
      <w:pPr>
        <w:spacing w:after="0"/>
        <w:rPr>
          <w:rFonts w:ascii="Arial" w:hAnsi="Arial" w:cs="Arial"/>
          <w:sz w:val="20"/>
          <w:szCs w:val="20"/>
        </w:rPr>
      </w:pPr>
    </w:p>
    <w:p w14:paraId="761AFF24" w14:textId="09E7EC05" w:rsidR="009A09DD" w:rsidRPr="00F47338" w:rsidRDefault="009A09DD" w:rsidP="009A09DD">
      <w:pPr>
        <w:spacing w:after="0"/>
        <w:rPr>
          <w:rFonts w:ascii="Arial" w:hAnsi="Arial" w:cs="Arial"/>
          <w:sz w:val="20"/>
          <w:szCs w:val="20"/>
        </w:rPr>
      </w:pPr>
      <w:r w:rsidRPr="00F47338">
        <w:rPr>
          <w:rFonts w:ascii="Arial" w:hAnsi="Arial" w:cs="Arial"/>
          <w:b/>
          <w:bCs/>
          <w:sz w:val="20"/>
          <w:szCs w:val="20"/>
        </w:rPr>
        <w:t>Company:</w:t>
      </w:r>
      <w:r w:rsidRPr="00F47338">
        <w:rPr>
          <w:rFonts w:ascii="Arial" w:hAnsi="Arial" w:cs="Arial"/>
          <w:sz w:val="20"/>
          <w:szCs w:val="20"/>
        </w:rPr>
        <w:t xml:space="preserve"> LGRMS (Local Government Risk Management Services)</w:t>
      </w:r>
    </w:p>
    <w:p w14:paraId="2D4488E1" w14:textId="3943DC22" w:rsidR="00A77366" w:rsidRPr="00F47338" w:rsidRDefault="00A77366" w:rsidP="009A09DD">
      <w:pPr>
        <w:spacing w:after="0"/>
        <w:rPr>
          <w:rFonts w:ascii="Arial" w:hAnsi="Arial" w:cs="Arial"/>
          <w:sz w:val="20"/>
          <w:szCs w:val="20"/>
        </w:rPr>
      </w:pPr>
    </w:p>
    <w:p w14:paraId="2FDB796F" w14:textId="05E4AA26" w:rsidR="00A77366" w:rsidRPr="00F47338" w:rsidRDefault="00A77366" w:rsidP="009A09DD">
      <w:pPr>
        <w:spacing w:after="0"/>
        <w:rPr>
          <w:rFonts w:ascii="Arial" w:hAnsi="Arial" w:cs="Arial"/>
          <w:sz w:val="20"/>
          <w:szCs w:val="20"/>
        </w:rPr>
      </w:pPr>
      <w:r w:rsidRPr="00F47338">
        <w:rPr>
          <w:rFonts w:ascii="Arial" w:hAnsi="Arial" w:cs="Arial"/>
          <w:sz w:val="20"/>
          <w:szCs w:val="20"/>
        </w:rPr>
        <w:t>LGRMS is a non-profit corporation that was established in 1988.  It is owned and managed by two Associations; GMA (Georgia Municipal Association) and ACCG (Association of County Commissioners of Georgia).  Both GMA and ACCG</w:t>
      </w:r>
      <w:r w:rsidR="001F71C1">
        <w:rPr>
          <w:rFonts w:ascii="Arial" w:hAnsi="Arial" w:cs="Arial"/>
          <w:sz w:val="20"/>
          <w:szCs w:val="20"/>
        </w:rPr>
        <w:t xml:space="preserve"> have</w:t>
      </w:r>
      <w:r w:rsidRPr="00F47338">
        <w:rPr>
          <w:rFonts w:ascii="Arial" w:hAnsi="Arial" w:cs="Arial"/>
          <w:sz w:val="20"/>
          <w:szCs w:val="20"/>
        </w:rPr>
        <w:t xml:space="preserve"> established health, workers’ compensation, and property/liability insurance pools for city, county, and authority membership.  </w:t>
      </w:r>
    </w:p>
    <w:p w14:paraId="34B06E45" w14:textId="77777777" w:rsidR="00A77366" w:rsidRPr="00F47338" w:rsidRDefault="00A77366" w:rsidP="009A09DD">
      <w:pPr>
        <w:spacing w:after="0"/>
        <w:rPr>
          <w:rFonts w:ascii="Arial" w:hAnsi="Arial" w:cs="Arial"/>
          <w:sz w:val="20"/>
          <w:szCs w:val="20"/>
        </w:rPr>
      </w:pPr>
    </w:p>
    <w:p w14:paraId="7B60C742" w14:textId="2EC2866A" w:rsidR="00A77366" w:rsidRPr="00F47338" w:rsidRDefault="00A77366" w:rsidP="009A09DD">
      <w:pPr>
        <w:spacing w:after="0"/>
        <w:rPr>
          <w:rFonts w:ascii="Arial" w:hAnsi="Arial" w:cs="Arial"/>
          <w:sz w:val="20"/>
          <w:szCs w:val="20"/>
        </w:rPr>
      </w:pPr>
      <w:r w:rsidRPr="00F47338">
        <w:rPr>
          <w:rFonts w:ascii="Arial" w:hAnsi="Arial" w:cs="Arial"/>
          <w:sz w:val="20"/>
          <w:szCs w:val="20"/>
        </w:rPr>
        <w:t xml:space="preserve">LGRMS currently support over 800 city, county and authority members across the state of Georgia, with the mission to assist members in saving lives and livelihoods.    We accomplish this by conducting risk evaluations, loss analysis, action planning, team &amp; leadership building, and training.  </w:t>
      </w:r>
    </w:p>
    <w:p w14:paraId="77AB5BF5" w14:textId="03F3C2D7" w:rsidR="00A77366" w:rsidRPr="00F47338" w:rsidRDefault="00A77366" w:rsidP="009A09DD">
      <w:pPr>
        <w:spacing w:after="0"/>
        <w:rPr>
          <w:rFonts w:ascii="Arial" w:hAnsi="Arial" w:cs="Arial"/>
          <w:sz w:val="20"/>
          <w:szCs w:val="20"/>
        </w:rPr>
      </w:pPr>
    </w:p>
    <w:p w14:paraId="398656E5" w14:textId="594C74EC" w:rsidR="00A77366" w:rsidRPr="00F47338" w:rsidRDefault="008A0BEA" w:rsidP="009A09DD">
      <w:pPr>
        <w:spacing w:after="0"/>
        <w:rPr>
          <w:rFonts w:ascii="Arial" w:hAnsi="Arial" w:cs="Arial"/>
          <w:sz w:val="20"/>
          <w:szCs w:val="20"/>
        </w:rPr>
      </w:pPr>
      <w:r w:rsidRPr="00F47338">
        <w:rPr>
          <w:rFonts w:ascii="Arial" w:hAnsi="Arial" w:cs="Arial"/>
          <w:b/>
          <w:bCs/>
          <w:sz w:val="20"/>
          <w:szCs w:val="20"/>
        </w:rPr>
        <w:t>Location:</w:t>
      </w:r>
      <w:r w:rsidRPr="00F47338">
        <w:rPr>
          <w:rFonts w:ascii="Arial" w:hAnsi="Arial" w:cs="Arial"/>
          <w:sz w:val="20"/>
          <w:szCs w:val="20"/>
        </w:rPr>
        <w:t xml:space="preserve">  This position will be responsible for supporting </w:t>
      </w:r>
      <w:r w:rsidR="0013742E" w:rsidRPr="00F47338">
        <w:rPr>
          <w:rFonts w:ascii="Arial" w:hAnsi="Arial" w:cs="Arial"/>
          <w:sz w:val="20"/>
          <w:szCs w:val="20"/>
        </w:rPr>
        <w:t>approximately 200 members within S</w:t>
      </w:r>
      <w:r w:rsidRPr="00F47338">
        <w:rPr>
          <w:rFonts w:ascii="Arial" w:hAnsi="Arial" w:cs="Arial"/>
          <w:sz w:val="20"/>
          <w:szCs w:val="20"/>
        </w:rPr>
        <w:t>outhern Georgia</w:t>
      </w:r>
      <w:r w:rsidR="0013742E" w:rsidRPr="00F47338">
        <w:rPr>
          <w:rFonts w:ascii="Arial" w:hAnsi="Arial" w:cs="Arial"/>
          <w:sz w:val="20"/>
          <w:szCs w:val="20"/>
        </w:rPr>
        <w:t xml:space="preserve"> Region</w:t>
      </w:r>
      <w:r w:rsidRPr="00F47338">
        <w:rPr>
          <w:rFonts w:ascii="Arial" w:hAnsi="Arial" w:cs="Arial"/>
          <w:sz w:val="20"/>
          <w:szCs w:val="20"/>
        </w:rPr>
        <w:t xml:space="preserve">. </w:t>
      </w:r>
      <w:r w:rsidR="00FA3B39">
        <w:rPr>
          <w:rFonts w:ascii="Arial" w:hAnsi="Arial" w:cs="Arial"/>
          <w:sz w:val="20"/>
          <w:szCs w:val="20"/>
        </w:rPr>
        <w:t xml:space="preserve">  The Southern Georgia Region has not been formally defined, but it is roughly the line from Quitman County / Georgetown to Effingham County / Springfield.   </w:t>
      </w:r>
      <w:r w:rsidRPr="00F47338">
        <w:rPr>
          <w:rFonts w:ascii="Arial" w:hAnsi="Arial" w:cs="Arial"/>
          <w:sz w:val="20"/>
          <w:szCs w:val="20"/>
        </w:rPr>
        <w:t xml:space="preserve">It is preferable the </w:t>
      </w:r>
      <w:r w:rsidR="0013742E" w:rsidRPr="00F47338">
        <w:rPr>
          <w:rFonts w:ascii="Arial" w:hAnsi="Arial" w:cs="Arial"/>
          <w:sz w:val="20"/>
          <w:szCs w:val="20"/>
        </w:rPr>
        <w:t xml:space="preserve">person that holds the position live </w:t>
      </w:r>
      <w:r w:rsidR="00051DA1">
        <w:rPr>
          <w:rFonts w:ascii="Arial" w:hAnsi="Arial" w:cs="Arial"/>
          <w:sz w:val="20"/>
          <w:szCs w:val="20"/>
        </w:rPr>
        <w:t>with</w:t>
      </w:r>
      <w:r w:rsidR="0013742E" w:rsidRPr="00F47338">
        <w:rPr>
          <w:rFonts w:ascii="Arial" w:hAnsi="Arial" w:cs="Arial"/>
          <w:sz w:val="20"/>
          <w:szCs w:val="20"/>
        </w:rPr>
        <w:t>in or near the Southern Georgia Region.</w:t>
      </w:r>
      <w:r w:rsidR="00FA3B39">
        <w:rPr>
          <w:rFonts w:ascii="Arial" w:hAnsi="Arial" w:cs="Arial"/>
          <w:sz w:val="20"/>
          <w:szCs w:val="20"/>
        </w:rPr>
        <w:t xml:space="preserve">  </w:t>
      </w:r>
    </w:p>
    <w:p w14:paraId="5BE03A6F" w14:textId="442E9EA6" w:rsidR="0013742E" w:rsidRPr="00F47338" w:rsidRDefault="0013742E" w:rsidP="009A09DD">
      <w:pPr>
        <w:spacing w:after="0"/>
        <w:rPr>
          <w:rFonts w:ascii="Arial" w:hAnsi="Arial" w:cs="Arial"/>
          <w:sz w:val="20"/>
          <w:szCs w:val="20"/>
        </w:rPr>
      </w:pPr>
    </w:p>
    <w:p w14:paraId="07138C19" w14:textId="41701EA4" w:rsidR="00051DA1" w:rsidRDefault="00051DA1" w:rsidP="009A09DD">
      <w:pPr>
        <w:spacing w:after="0"/>
        <w:rPr>
          <w:rFonts w:ascii="Arial" w:hAnsi="Arial" w:cs="Arial"/>
          <w:b/>
          <w:bCs/>
          <w:sz w:val="20"/>
          <w:szCs w:val="20"/>
        </w:rPr>
      </w:pPr>
      <w:r>
        <w:rPr>
          <w:rFonts w:ascii="Arial" w:hAnsi="Arial" w:cs="Arial"/>
          <w:b/>
          <w:bCs/>
          <w:sz w:val="20"/>
          <w:szCs w:val="20"/>
        </w:rPr>
        <w:t>Salary / Benefits:</w:t>
      </w:r>
    </w:p>
    <w:p w14:paraId="71544A81" w14:textId="2BF97253" w:rsidR="00051DA1" w:rsidRPr="00051DA1" w:rsidRDefault="00051DA1" w:rsidP="00051DA1">
      <w:pPr>
        <w:pStyle w:val="ListParagraph"/>
        <w:numPr>
          <w:ilvl w:val="0"/>
          <w:numId w:val="3"/>
        </w:numPr>
        <w:spacing w:after="0"/>
        <w:rPr>
          <w:rFonts w:ascii="Arial" w:hAnsi="Arial" w:cs="Arial"/>
          <w:sz w:val="20"/>
          <w:szCs w:val="20"/>
        </w:rPr>
      </w:pPr>
      <w:r w:rsidRPr="00051DA1">
        <w:rPr>
          <w:rFonts w:ascii="Arial" w:hAnsi="Arial" w:cs="Arial"/>
          <w:sz w:val="20"/>
          <w:szCs w:val="20"/>
        </w:rPr>
        <w:t xml:space="preserve">Strong family </w:t>
      </w:r>
      <w:r>
        <w:rPr>
          <w:rFonts w:ascii="Arial" w:hAnsi="Arial" w:cs="Arial"/>
          <w:sz w:val="20"/>
          <w:szCs w:val="20"/>
        </w:rPr>
        <w:t>and</w:t>
      </w:r>
      <w:r w:rsidRPr="00051DA1">
        <w:rPr>
          <w:rFonts w:ascii="Arial" w:hAnsi="Arial" w:cs="Arial"/>
          <w:sz w:val="20"/>
          <w:szCs w:val="20"/>
        </w:rPr>
        <w:t xml:space="preserve"> team working environment </w:t>
      </w:r>
    </w:p>
    <w:p w14:paraId="2CE6483D" w14:textId="759BB059" w:rsidR="00051DA1" w:rsidRPr="00051DA1" w:rsidRDefault="001F71C1" w:rsidP="00051DA1">
      <w:pPr>
        <w:pStyle w:val="ListParagraph"/>
        <w:numPr>
          <w:ilvl w:val="0"/>
          <w:numId w:val="3"/>
        </w:numPr>
        <w:spacing w:after="0"/>
        <w:rPr>
          <w:rFonts w:ascii="Arial" w:hAnsi="Arial" w:cs="Arial"/>
          <w:sz w:val="20"/>
          <w:szCs w:val="20"/>
        </w:rPr>
      </w:pPr>
      <w:r>
        <w:rPr>
          <w:rFonts w:ascii="Arial" w:hAnsi="Arial" w:cs="Arial"/>
          <w:sz w:val="20"/>
          <w:szCs w:val="20"/>
        </w:rPr>
        <w:t>A</w:t>
      </w:r>
      <w:r w:rsidR="00051DA1" w:rsidRPr="00051DA1">
        <w:rPr>
          <w:rFonts w:ascii="Arial" w:hAnsi="Arial" w:cs="Arial"/>
          <w:sz w:val="20"/>
          <w:szCs w:val="20"/>
        </w:rPr>
        <w:t xml:space="preserve">bility to positively impact </w:t>
      </w:r>
      <w:r w:rsidR="00615F33">
        <w:rPr>
          <w:rFonts w:ascii="Arial" w:hAnsi="Arial" w:cs="Arial"/>
          <w:sz w:val="20"/>
          <w:szCs w:val="20"/>
        </w:rPr>
        <w:t xml:space="preserve">member </w:t>
      </w:r>
      <w:r w:rsidR="00051DA1" w:rsidRPr="00051DA1">
        <w:rPr>
          <w:rFonts w:ascii="Arial" w:hAnsi="Arial" w:cs="Arial"/>
          <w:sz w:val="20"/>
          <w:szCs w:val="20"/>
        </w:rPr>
        <w:t>employee</w:t>
      </w:r>
      <w:r w:rsidR="00051DA1">
        <w:rPr>
          <w:rFonts w:ascii="Arial" w:hAnsi="Arial" w:cs="Arial"/>
          <w:sz w:val="20"/>
          <w:szCs w:val="20"/>
        </w:rPr>
        <w:t>s</w:t>
      </w:r>
      <w:r w:rsidR="00051DA1" w:rsidRPr="00051DA1">
        <w:rPr>
          <w:rFonts w:ascii="Arial" w:hAnsi="Arial" w:cs="Arial"/>
          <w:sz w:val="20"/>
          <w:szCs w:val="20"/>
        </w:rPr>
        <w:t xml:space="preserve"> and citizens lives</w:t>
      </w:r>
    </w:p>
    <w:p w14:paraId="5901EF63" w14:textId="69DDFA36" w:rsidR="00051DA1" w:rsidRPr="00051DA1" w:rsidRDefault="00051DA1" w:rsidP="00051DA1">
      <w:pPr>
        <w:pStyle w:val="ListParagraph"/>
        <w:numPr>
          <w:ilvl w:val="0"/>
          <w:numId w:val="3"/>
        </w:numPr>
        <w:spacing w:after="0"/>
        <w:rPr>
          <w:rFonts w:ascii="Arial" w:hAnsi="Arial" w:cs="Arial"/>
          <w:sz w:val="20"/>
          <w:szCs w:val="20"/>
        </w:rPr>
      </w:pPr>
      <w:r w:rsidRPr="00051DA1">
        <w:rPr>
          <w:rFonts w:ascii="Arial" w:hAnsi="Arial" w:cs="Arial"/>
          <w:sz w:val="20"/>
          <w:szCs w:val="20"/>
        </w:rPr>
        <w:t xml:space="preserve">Based on the </w:t>
      </w:r>
      <w:r w:rsidR="001F71C1">
        <w:rPr>
          <w:rFonts w:ascii="Arial" w:hAnsi="Arial" w:cs="Arial"/>
          <w:sz w:val="20"/>
          <w:szCs w:val="20"/>
        </w:rPr>
        <w:t xml:space="preserve">candidate’s </w:t>
      </w:r>
      <w:r w:rsidRPr="00051DA1">
        <w:rPr>
          <w:rFonts w:ascii="Arial" w:hAnsi="Arial" w:cs="Arial"/>
          <w:sz w:val="20"/>
          <w:szCs w:val="20"/>
        </w:rPr>
        <w:t xml:space="preserve">experience we offer a six month to two-year onboarding process to ensure their success in this new role.   </w:t>
      </w:r>
    </w:p>
    <w:p w14:paraId="32C9D7E3" w14:textId="2DB9AB08" w:rsidR="00051DA1" w:rsidRPr="00051DA1" w:rsidRDefault="00051DA1" w:rsidP="00051DA1">
      <w:pPr>
        <w:pStyle w:val="ListParagraph"/>
        <w:numPr>
          <w:ilvl w:val="0"/>
          <w:numId w:val="3"/>
        </w:numPr>
        <w:spacing w:after="0"/>
        <w:rPr>
          <w:rFonts w:ascii="Arial" w:hAnsi="Arial" w:cs="Arial"/>
          <w:sz w:val="20"/>
          <w:szCs w:val="20"/>
        </w:rPr>
      </w:pPr>
      <w:r>
        <w:rPr>
          <w:rFonts w:ascii="Arial" w:hAnsi="Arial" w:cs="Arial"/>
          <w:sz w:val="20"/>
          <w:szCs w:val="20"/>
        </w:rPr>
        <w:t>Career d</w:t>
      </w:r>
      <w:r w:rsidRPr="00051DA1">
        <w:rPr>
          <w:rFonts w:ascii="Arial" w:hAnsi="Arial" w:cs="Arial"/>
          <w:sz w:val="20"/>
          <w:szCs w:val="20"/>
        </w:rPr>
        <w:t>evelopment strongly encouraged</w:t>
      </w:r>
      <w:r>
        <w:rPr>
          <w:rFonts w:ascii="Arial" w:hAnsi="Arial" w:cs="Arial"/>
          <w:sz w:val="20"/>
          <w:szCs w:val="20"/>
        </w:rPr>
        <w:t xml:space="preserve">, with </w:t>
      </w:r>
      <w:r w:rsidRPr="00051DA1">
        <w:rPr>
          <w:rFonts w:ascii="Arial" w:hAnsi="Arial" w:cs="Arial"/>
          <w:sz w:val="20"/>
          <w:szCs w:val="20"/>
        </w:rPr>
        <w:t xml:space="preserve">a potential for growth / advancement within LGRMS, GMA and ACCG.  </w:t>
      </w:r>
    </w:p>
    <w:p w14:paraId="1C3B241C" w14:textId="77777777" w:rsidR="00051DA1" w:rsidRPr="00051DA1" w:rsidRDefault="00051DA1" w:rsidP="00051DA1">
      <w:pPr>
        <w:pStyle w:val="ListParagraph"/>
        <w:numPr>
          <w:ilvl w:val="0"/>
          <w:numId w:val="3"/>
        </w:numPr>
        <w:spacing w:after="0"/>
        <w:rPr>
          <w:rFonts w:ascii="Arial" w:hAnsi="Arial" w:cs="Arial"/>
          <w:sz w:val="20"/>
          <w:szCs w:val="20"/>
        </w:rPr>
      </w:pPr>
      <w:r w:rsidRPr="00051DA1">
        <w:rPr>
          <w:rFonts w:ascii="Arial" w:hAnsi="Arial" w:cs="Arial"/>
          <w:sz w:val="20"/>
          <w:szCs w:val="20"/>
        </w:rPr>
        <w:t>Competitive salary and strong benefits package</w:t>
      </w:r>
    </w:p>
    <w:p w14:paraId="50EABF10" w14:textId="77777777" w:rsidR="00051DA1" w:rsidRDefault="00051DA1" w:rsidP="009A09DD">
      <w:pPr>
        <w:spacing w:after="0"/>
        <w:rPr>
          <w:rFonts w:ascii="Arial" w:hAnsi="Arial" w:cs="Arial"/>
          <w:b/>
          <w:bCs/>
          <w:sz w:val="20"/>
          <w:szCs w:val="20"/>
        </w:rPr>
      </w:pPr>
    </w:p>
    <w:p w14:paraId="7475AF4D" w14:textId="13F24917" w:rsidR="009376BF" w:rsidRPr="00F47338" w:rsidRDefault="00F47338" w:rsidP="009A09DD">
      <w:pPr>
        <w:spacing w:after="0"/>
        <w:rPr>
          <w:rFonts w:ascii="Arial" w:hAnsi="Arial" w:cs="Arial"/>
          <w:b/>
          <w:bCs/>
          <w:sz w:val="20"/>
          <w:szCs w:val="20"/>
        </w:rPr>
      </w:pPr>
      <w:r w:rsidRPr="00F47338">
        <w:rPr>
          <w:rFonts w:ascii="Arial" w:hAnsi="Arial" w:cs="Arial"/>
          <w:b/>
          <w:bCs/>
          <w:sz w:val="20"/>
          <w:szCs w:val="20"/>
        </w:rPr>
        <w:t>The Ideal Candidate’s Background / Experience</w:t>
      </w:r>
      <w:r w:rsidR="0013742E" w:rsidRPr="00F47338">
        <w:rPr>
          <w:rFonts w:ascii="Arial" w:hAnsi="Arial" w:cs="Arial"/>
          <w:b/>
          <w:bCs/>
          <w:sz w:val="20"/>
          <w:szCs w:val="20"/>
        </w:rPr>
        <w:t xml:space="preserve">: </w:t>
      </w:r>
    </w:p>
    <w:p w14:paraId="61032F64" w14:textId="04E809A9" w:rsidR="009376BF" w:rsidRPr="00F47338" w:rsidRDefault="0013742E" w:rsidP="009376BF">
      <w:pPr>
        <w:pStyle w:val="ListParagraph"/>
        <w:numPr>
          <w:ilvl w:val="0"/>
          <w:numId w:val="1"/>
        </w:numPr>
        <w:spacing w:after="0"/>
        <w:rPr>
          <w:rFonts w:ascii="Arial" w:hAnsi="Arial" w:cs="Arial"/>
          <w:sz w:val="20"/>
          <w:szCs w:val="20"/>
        </w:rPr>
      </w:pPr>
      <w:r w:rsidRPr="00F47338">
        <w:rPr>
          <w:rFonts w:ascii="Arial" w:hAnsi="Arial" w:cs="Arial"/>
          <w:sz w:val="20"/>
          <w:szCs w:val="20"/>
        </w:rPr>
        <w:t xml:space="preserve">Although the Loss Control Consultant position reports to the Loss Control Manager, </w:t>
      </w:r>
      <w:r w:rsidR="009376BF" w:rsidRPr="00F47338">
        <w:rPr>
          <w:rFonts w:ascii="Arial" w:hAnsi="Arial" w:cs="Arial"/>
          <w:sz w:val="20"/>
          <w:szCs w:val="20"/>
        </w:rPr>
        <w:t xml:space="preserve">there is a great deal of independence and autonomy.  </w:t>
      </w:r>
      <w:r w:rsidR="001F71C1">
        <w:rPr>
          <w:rFonts w:ascii="Arial" w:hAnsi="Arial" w:cs="Arial"/>
          <w:sz w:val="20"/>
          <w:szCs w:val="20"/>
        </w:rPr>
        <w:t>Candidates should</w:t>
      </w:r>
      <w:r w:rsidR="00944B7A" w:rsidRPr="00F47338">
        <w:rPr>
          <w:rFonts w:ascii="Arial" w:hAnsi="Arial" w:cs="Arial"/>
          <w:sz w:val="20"/>
          <w:szCs w:val="20"/>
        </w:rPr>
        <w:t xml:space="preserve"> </w:t>
      </w:r>
      <w:r w:rsidR="009376BF" w:rsidRPr="00F47338">
        <w:rPr>
          <w:rFonts w:ascii="Arial" w:hAnsi="Arial" w:cs="Arial"/>
          <w:sz w:val="20"/>
          <w:szCs w:val="20"/>
        </w:rPr>
        <w:t xml:space="preserve">have a proven record of self-management and motivation.  </w:t>
      </w:r>
      <w:r w:rsidRPr="00F47338">
        <w:rPr>
          <w:rFonts w:ascii="Arial" w:hAnsi="Arial" w:cs="Arial"/>
          <w:sz w:val="20"/>
          <w:szCs w:val="20"/>
        </w:rPr>
        <w:t xml:space="preserve"> </w:t>
      </w:r>
    </w:p>
    <w:p w14:paraId="4B89167A" w14:textId="2EEAD672" w:rsidR="0013742E" w:rsidRPr="00F47338" w:rsidRDefault="009376BF" w:rsidP="009376BF">
      <w:pPr>
        <w:pStyle w:val="ListParagraph"/>
        <w:numPr>
          <w:ilvl w:val="0"/>
          <w:numId w:val="1"/>
        </w:numPr>
        <w:spacing w:after="0"/>
        <w:rPr>
          <w:rFonts w:ascii="Arial" w:hAnsi="Arial" w:cs="Arial"/>
          <w:sz w:val="20"/>
          <w:szCs w:val="20"/>
        </w:rPr>
      </w:pPr>
      <w:r w:rsidRPr="00F47338">
        <w:rPr>
          <w:rFonts w:ascii="Arial" w:hAnsi="Arial" w:cs="Arial"/>
          <w:sz w:val="20"/>
          <w:szCs w:val="20"/>
        </w:rPr>
        <w:t>The position requires a high level of customer service</w:t>
      </w:r>
      <w:r w:rsidR="00944B7A" w:rsidRPr="00F47338">
        <w:rPr>
          <w:rFonts w:ascii="Arial" w:hAnsi="Arial" w:cs="Arial"/>
          <w:sz w:val="20"/>
          <w:szCs w:val="20"/>
        </w:rPr>
        <w:t>, team membership, communication (written/verbal),</w:t>
      </w:r>
      <w:r w:rsidRPr="00F47338">
        <w:rPr>
          <w:rFonts w:ascii="Arial" w:hAnsi="Arial" w:cs="Arial"/>
          <w:sz w:val="20"/>
          <w:szCs w:val="20"/>
        </w:rPr>
        <w:t xml:space="preserve"> and influence skills.  </w:t>
      </w:r>
      <w:r w:rsidR="001F71C1">
        <w:rPr>
          <w:rFonts w:ascii="Arial" w:hAnsi="Arial" w:cs="Arial"/>
          <w:sz w:val="20"/>
          <w:szCs w:val="20"/>
        </w:rPr>
        <w:t>Candidates should</w:t>
      </w:r>
      <w:r w:rsidRPr="00F47338">
        <w:rPr>
          <w:rFonts w:ascii="Arial" w:hAnsi="Arial" w:cs="Arial"/>
          <w:sz w:val="20"/>
          <w:szCs w:val="20"/>
        </w:rPr>
        <w:t xml:space="preserve"> have a proven record of presenting, influencing or leading people from all levels of an organization.</w:t>
      </w:r>
    </w:p>
    <w:p w14:paraId="688594F5" w14:textId="72EA83AF" w:rsidR="009376BF" w:rsidRPr="00F47338" w:rsidRDefault="00944B7A" w:rsidP="009376BF">
      <w:pPr>
        <w:pStyle w:val="ListParagraph"/>
        <w:numPr>
          <w:ilvl w:val="0"/>
          <w:numId w:val="1"/>
        </w:numPr>
        <w:spacing w:after="0"/>
        <w:rPr>
          <w:rFonts w:ascii="Arial" w:hAnsi="Arial" w:cs="Arial"/>
          <w:sz w:val="20"/>
          <w:szCs w:val="20"/>
        </w:rPr>
      </w:pPr>
      <w:r w:rsidRPr="00F47338">
        <w:rPr>
          <w:rFonts w:ascii="Arial" w:hAnsi="Arial" w:cs="Arial"/>
          <w:sz w:val="20"/>
          <w:szCs w:val="20"/>
        </w:rPr>
        <w:t xml:space="preserve">This position requires a high level of analytical and problem-solving skills.   </w:t>
      </w:r>
      <w:r w:rsidR="001F71C1">
        <w:rPr>
          <w:rFonts w:ascii="Arial" w:hAnsi="Arial" w:cs="Arial"/>
          <w:sz w:val="20"/>
          <w:szCs w:val="20"/>
        </w:rPr>
        <w:t>Candidates should</w:t>
      </w:r>
      <w:r w:rsidRPr="00F47338">
        <w:rPr>
          <w:rFonts w:ascii="Arial" w:hAnsi="Arial" w:cs="Arial"/>
          <w:sz w:val="20"/>
          <w:szCs w:val="20"/>
        </w:rPr>
        <w:t xml:space="preserve"> have </w:t>
      </w:r>
      <w:r w:rsidR="001F71C1">
        <w:rPr>
          <w:rFonts w:ascii="Arial" w:hAnsi="Arial" w:cs="Arial"/>
          <w:sz w:val="20"/>
          <w:szCs w:val="20"/>
        </w:rPr>
        <w:t xml:space="preserve">a </w:t>
      </w:r>
      <w:r w:rsidRPr="00F47338">
        <w:rPr>
          <w:rFonts w:ascii="Arial" w:hAnsi="Arial" w:cs="Arial"/>
          <w:sz w:val="20"/>
          <w:szCs w:val="20"/>
        </w:rPr>
        <w:t>proven record of conducting surveys</w:t>
      </w:r>
      <w:r w:rsidR="001F71C1">
        <w:rPr>
          <w:rFonts w:ascii="Arial" w:hAnsi="Arial" w:cs="Arial"/>
          <w:sz w:val="20"/>
          <w:szCs w:val="20"/>
        </w:rPr>
        <w:t xml:space="preserve"> or </w:t>
      </w:r>
      <w:r w:rsidRPr="00F47338">
        <w:rPr>
          <w:rFonts w:ascii="Arial" w:hAnsi="Arial" w:cs="Arial"/>
          <w:sz w:val="20"/>
          <w:szCs w:val="20"/>
        </w:rPr>
        <w:t xml:space="preserve">evaluations, loss &amp; root cause analysis, and making sound recommendations for long-term sustainable corrective actions. </w:t>
      </w:r>
    </w:p>
    <w:p w14:paraId="5C815B7E" w14:textId="2A6126DF" w:rsidR="0013742E" w:rsidRPr="00F47338" w:rsidRDefault="0013742E" w:rsidP="009A09DD">
      <w:pPr>
        <w:spacing w:after="0"/>
        <w:rPr>
          <w:rFonts w:ascii="Arial" w:hAnsi="Arial" w:cs="Arial"/>
          <w:sz w:val="20"/>
          <w:szCs w:val="20"/>
        </w:rPr>
      </w:pPr>
    </w:p>
    <w:p w14:paraId="6C1CFC12" w14:textId="2ACC19C8" w:rsidR="00F47338" w:rsidRPr="00F47338" w:rsidRDefault="00F47338" w:rsidP="009A09DD">
      <w:pPr>
        <w:spacing w:after="0"/>
        <w:rPr>
          <w:rFonts w:ascii="Arial" w:hAnsi="Arial" w:cs="Arial"/>
          <w:b/>
          <w:bCs/>
          <w:sz w:val="20"/>
          <w:szCs w:val="20"/>
        </w:rPr>
      </w:pPr>
      <w:r w:rsidRPr="00F47338">
        <w:rPr>
          <w:rFonts w:ascii="Arial" w:hAnsi="Arial" w:cs="Arial"/>
          <w:b/>
          <w:bCs/>
          <w:sz w:val="20"/>
          <w:szCs w:val="20"/>
        </w:rPr>
        <w:t xml:space="preserve">Job Tasks: </w:t>
      </w:r>
    </w:p>
    <w:p w14:paraId="27805C66" w14:textId="65C947D4"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 xml:space="preserve">Conduct evaluations of members physical conditions, policy and culture and identify risks of potential loss within their workers’ compensation and property &amp; </w:t>
      </w:r>
      <w:r w:rsidR="001F71C1">
        <w:rPr>
          <w:rFonts w:ascii="Arial" w:hAnsi="Arial" w:cs="Arial"/>
          <w:spacing w:val="-2"/>
          <w:sz w:val="20"/>
          <w:szCs w:val="20"/>
        </w:rPr>
        <w:t>l</w:t>
      </w:r>
      <w:r w:rsidRPr="00F47338">
        <w:rPr>
          <w:rFonts w:ascii="Arial" w:hAnsi="Arial" w:cs="Arial"/>
          <w:spacing w:val="-2"/>
          <w:sz w:val="20"/>
          <w:szCs w:val="20"/>
        </w:rPr>
        <w:t xml:space="preserve">iability insurance. </w:t>
      </w:r>
    </w:p>
    <w:p w14:paraId="0A3C65FE" w14:textId="18225E89"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 xml:space="preserve">Document formal recommendations to control risks of potential losses within the members workers’ compensation and property &amp; </w:t>
      </w:r>
      <w:r w:rsidR="001F71C1">
        <w:rPr>
          <w:rFonts w:ascii="Arial" w:hAnsi="Arial" w:cs="Arial"/>
          <w:spacing w:val="-2"/>
          <w:sz w:val="20"/>
          <w:szCs w:val="20"/>
        </w:rPr>
        <w:t>l</w:t>
      </w:r>
      <w:r w:rsidRPr="00F47338">
        <w:rPr>
          <w:rFonts w:ascii="Arial" w:hAnsi="Arial" w:cs="Arial"/>
          <w:spacing w:val="-2"/>
          <w:sz w:val="20"/>
          <w:szCs w:val="20"/>
        </w:rPr>
        <w:t xml:space="preserve">iability insurance   </w:t>
      </w:r>
    </w:p>
    <w:p w14:paraId="02420E91"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 xml:space="preserve">Assists members in establishing and maintaining comprehensive risk control programs; assists members in the development of program policies and procedures; makes recommendations </w:t>
      </w:r>
    </w:p>
    <w:p w14:paraId="113525A9"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Assist members in conducting incident investigations on high potential incidents, and communicate lessons learned</w:t>
      </w:r>
    </w:p>
    <w:p w14:paraId="79CD5693"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Conduct loss trends and assist members in developing action plans to address those trends</w:t>
      </w:r>
    </w:p>
    <w:p w14:paraId="0BACFEF1" w14:textId="094A086F" w:rsidR="00F47338" w:rsidRPr="00F47338" w:rsidRDefault="00D57B9B"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bookmarkStart w:id="0" w:name="_Hlk36653157"/>
      <w:r>
        <w:rPr>
          <w:rFonts w:ascii="Arial" w:hAnsi="Arial" w:cs="Arial"/>
          <w:spacing w:val="-2"/>
          <w:sz w:val="20"/>
          <w:szCs w:val="20"/>
        </w:rPr>
        <w:t xml:space="preserve">Develop and conduct </w:t>
      </w:r>
      <w:r w:rsidR="00F47338" w:rsidRPr="00F47338">
        <w:rPr>
          <w:rFonts w:ascii="Arial" w:hAnsi="Arial" w:cs="Arial"/>
          <w:spacing w:val="-2"/>
          <w:sz w:val="20"/>
          <w:szCs w:val="20"/>
        </w:rPr>
        <w:t xml:space="preserve">training </w:t>
      </w:r>
      <w:r>
        <w:rPr>
          <w:rFonts w:ascii="Arial" w:hAnsi="Arial" w:cs="Arial"/>
          <w:spacing w:val="-2"/>
          <w:sz w:val="20"/>
          <w:szCs w:val="20"/>
        </w:rPr>
        <w:t xml:space="preserve">presentations </w:t>
      </w:r>
      <w:r w:rsidR="00F47338" w:rsidRPr="00F47338">
        <w:rPr>
          <w:rFonts w:ascii="Arial" w:hAnsi="Arial" w:cs="Arial"/>
          <w:spacing w:val="-2"/>
          <w:sz w:val="20"/>
          <w:szCs w:val="20"/>
        </w:rPr>
        <w:t>to educate members on risks and their associated controls</w:t>
      </w:r>
      <w:r>
        <w:rPr>
          <w:rFonts w:ascii="Arial" w:hAnsi="Arial" w:cs="Arial"/>
          <w:spacing w:val="-2"/>
          <w:sz w:val="20"/>
          <w:szCs w:val="20"/>
        </w:rPr>
        <w:t xml:space="preserve">.  </w:t>
      </w:r>
    </w:p>
    <w:bookmarkEnd w:id="0"/>
    <w:p w14:paraId="20F80465"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Act as Subject Matter Expert and Consultant on related questions from members.</w:t>
      </w:r>
    </w:p>
    <w:p w14:paraId="139F9763"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Market members best practices/ successes to other members and market association services.</w:t>
      </w:r>
    </w:p>
    <w:p w14:paraId="6D657E6B"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lastRenderedPageBreak/>
        <w:t xml:space="preserve">Meets with and consults with appointed and elected officials of member local governments to discuss risk control topics and issues and to provide education on the importance of establishing risk control programs in their organizations.  </w:t>
      </w:r>
    </w:p>
    <w:p w14:paraId="5188F70A" w14:textId="77777777" w:rsidR="00F47338" w:rsidRPr="00F47338" w:rsidRDefault="00F47338" w:rsidP="00F47338">
      <w:pPr>
        <w:widowControl w:val="0"/>
        <w:numPr>
          <w:ilvl w:val="0"/>
          <w:numId w:val="2"/>
        </w:numPr>
        <w:tabs>
          <w:tab w:val="left" w:pos="0"/>
        </w:tabs>
        <w:suppressAutoHyphens/>
        <w:autoSpaceDE w:val="0"/>
        <w:autoSpaceDN w:val="0"/>
        <w:adjustRightInd w:val="0"/>
        <w:spacing w:after="0" w:line="240" w:lineRule="atLeast"/>
        <w:jc w:val="both"/>
        <w:rPr>
          <w:rFonts w:ascii="Arial" w:hAnsi="Arial" w:cs="Arial"/>
          <w:spacing w:val="-2"/>
          <w:sz w:val="20"/>
          <w:szCs w:val="20"/>
        </w:rPr>
      </w:pPr>
      <w:r w:rsidRPr="00F47338">
        <w:rPr>
          <w:rFonts w:ascii="Arial" w:hAnsi="Arial" w:cs="Arial"/>
          <w:spacing w:val="-2"/>
          <w:sz w:val="20"/>
          <w:szCs w:val="20"/>
        </w:rPr>
        <w:t>Prepares routine administrative reports such as expense reports, mileage logs, training records and other documents.</w:t>
      </w:r>
    </w:p>
    <w:p w14:paraId="7305E731" w14:textId="44834553" w:rsidR="00F47338" w:rsidRPr="00F47338" w:rsidRDefault="00F47338" w:rsidP="009A09DD">
      <w:pPr>
        <w:spacing w:after="0"/>
        <w:rPr>
          <w:rFonts w:ascii="Arial" w:hAnsi="Arial" w:cs="Arial"/>
          <w:sz w:val="20"/>
          <w:szCs w:val="20"/>
        </w:rPr>
      </w:pPr>
    </w:p>
    <w:p w14:paraId="0E9B8D6E" w14:textId="77777777" w:rsidR="00F47338" w:rsidRPr="00F47338" w:rsidRDefault="00F47338" w:rsidP="009A09DD">
      <w:pPr>
        <w:spacing w:after="0"/>
        <w:rPr>
          <w:rFonts w:ascii="Arial" w:hAnsi="Arial" w:cs="Arial"/>
          <w:sz w:val="20"/>
          <w:szCs w:val="20"/>
        </w:rPr>
      </w:pPr>
    </w:p>
    <w:p w14:paraId="0459BF08" w14:textId="19DA281C" w:rsidR="0013742E" w:rsidRPr="00F47338" w:rsidRDefault="00F47338" w:rsidP="009A09DD">
      <w:pPr>
        <w:spacing w:after="0"/>
        <w:rPr>
          <w:rFonts w:ascii="Arial" w:hAnsi="Arial" w:cs="Arial"/>
          <w:b/>
          <w:bCs/>
          <w:sz w:val="20"/>
          <w:szCs w:val="20"/>
        </w:rPr>
      </w:pPr>
      <w:r w:rsidRPr="00F47338">
        <w:rPr>
          <w:rFonts w:ascii="Arial" w:hAnsi="Arial" w:cs="Arial"/>
          <w:b/>
          <w:bCs/>
          <w:sz w:val="20"/>
          <w:szCs w:val="20"/>
        </w:rPr>
        <w:t>Minimum Qualifications:</w:t>
      </w:r>
    </w:p>
    <w:p w14:paraId="29B8C135" w14:textId="7D9E0ED4" w:rsidR="00F47338" w:rsidRDefault="00F47338" w:rsidP="00F47338">
      <w:pPr>
        <w:keepLines/>
        <w:tabs>
          <w:tab w:val="left" w:pos="0"/>
        </w:tabs>
        <w:suppressAutoHyphens/>
        <w:spacing w:line="240" w:lineRule="atLeast"/>
        <w:jc w:val="both"/>
        <w:rPr>
          <w:rFonts w:ascii="Arial" w:hAnsi="Arial" w:cs="Arial"/>
          <w:spacing w:val="-2"/>
          <w:sz w:val="20"/>
          <w:szCs w:val="20"/>
        </w:rPr>
      </w:pPr>
      <w:r w:rsidRPr="00F47338">
        <w:rPr>
          <w:rFonts w:ascii="Arial" w:hAnsi="Arial" w:cs="Arial"/>
          <w:spacing w:val="-2"/>
          <w:sz w:val="20"/>
          <w:szCs w:val="20"/>
        </w:rPr>
        <w:t>Bachelor’s degree in</w:t>
      </w:r>
      <w:r>
        <w:rPr>
          <w:rFonts w:ascii="Arial" w:hAnsi="Arial" w:cs="Arial"/>
          <w:spacing w:val="-2"/>
          <w:sz w:val="20"/>
          <w:szCs w:val="20"/>
        </w:rPr>
        <w:t xml:space="preserve"> </w:t>
      </w:r>
      <w:r w:rsidRPr="00F47338">
        <w:rPr>
          <w:rFonts w:ascii="Arial" w:hAnsi="Arial" w:cs="Arial"/>
          <w:spacing w:val="-2"/>
          <w:sz w:val="20"/>
          <w:szCs w:val="20"/>
        </w:rPr>
        <w:t>related field required; some experience in program administration or a related field; or an equivalent combination of education, training, and experience which provides the requisite knowledge, skills, and abilities for this job.  Must possess and maintain a valid Georgia driver’s license.</w:t>
      </w:r>
    </w:p>
    <w:p w14:paraId="33ABCF3B" w14:textId="6139D9C8" w:rsidR="004C6FEE" w:rsidRDefault="004C6FEE" w:rsidP="00F47338">
      <w:pPr>
        <w:keepLines/>
        <w:tabs>
          <w:tab w:val="left" w:pos="0"/>
        </w:tabs>
        <w:suppressAutoHyphens/>
        <w:spacing w:line="240" w:lineRule="atLeast"/>
        <w:jc w:val="both"/>
        <w:rPr>
          <w:rFonts w:ascii="Arial" w:hAnsi="Arial" w:cs="Arial"/>
          <w:spacing w:val="-2"/>
          <w:sz w:val="20"/>
          <w:szCs w:val="20"/>
        </w:rPr>
      </w:pPr>
    </w:p>
    <w:p w14:paraId="0364B536" w14:textId="04DF17E3" w:rsidR="004C6FEE" w:rsidRPr="004C6FEE" w:rsidRDefault="004C6FEE" w:rsidP="004C6FEE">
      <w:pPr>
        <w:keepLines/>
        <w:tabs>
          <w:tab w:val="left" w:pos="0"/>
        </w:tabs>
        <w:suppressAutoHyphens/>
        <w:spacing w:line="240" w:lineRule="atLeast"/>
        <w:rPr>
          <w:rFonts w:ascii="Arial" w:hAnsi="Arial" w:cs="Arial"/>
          <w:spacing w:val="-2"/>
          <w:sz w:val="20"/>
          <w:szCs w:val="20"/>
        </w:rPr>
      </w:pPr>
      <w:r w:rsidRPr="004C6FEE">
        <w:rPr>
          <w:rFonts w:ascii="Arial" w:hAnsi="Arial" w:cs="Arial"/>
          <w:spacing w:val="-2"/>
          <w:sz w:val="20"/>
          <w:szCs w:val="20"/>
        </w:rPr>
        <w:t xml:space="preserve">If you are interested, please send your cover letter and resume to this email address </w:t>
      </w:r>
      <w:hyperlink r:id="rId5" w:history="1">
        <w:r w:rsidRPr="004C6FEE">
          <w:rPr>
            <w:rStyle w:val="Hyperlink"/>
            <w:rFonts w:ascii="Arial" w:hAnsi="Arial" w:cs="Arial"/>
            <w:sz w:val="20"/>
            <w:szCs w:val="20"/>
          </w:rPr>
          <w:t>applications@gmanet.com</w:t>
        </w:r>
      </w:hyperlink>
      <w:r w:rsidRPr="004C6FEE">
        <w:rPr>
          <w:rFonts w:ascii="Arial" w:hAnsi="Arial" w:cs="Arial"/>
          <w:sz w:val="20"/>
          <w:szCs w:val="20"/>
        </w:rPr>
        <w:t xml:space="preserve">. </w:t>
      </w:r>
    </w:p>
    <w:sectPr w:rsidR="004C6FEE" w:rsidRPr="004C6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B3241"/>
    <w:multiLevelType w:val="hybridMultilevel"/>
    <w:tmpl w:val="5046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95EF7"/>
    <w:multiLevelType w:val="hybridMultilevel"/>
    <w:tmpl w:val="D986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31E34"/>
    <w:multiLevelType w:val="hybridMultilevel"/>
    <w:tmpl w:val="D876B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9DD"/>
    <w:rsid w:val="00051DA1"/>
    <w:rsid w:val="0013742E"/>
    <w:rsid w:val="001F71C1"/>
    <w:rsid w:val="002247C7"/>
    <w:rsid w:val="004C6FEE"/>
    <w:rsid w:val="00615F33"/>
    <w:rsid w:val="006C48DF"/>
    <w:rsid w:val="008A0BEA"/>
    <w:rsid w:val="009376BF"/>
    <w:rsid w:val="00944B7A"/>
    <w:rsid w:val="009A09DD"/>
    <w:rsid w:val="00A77366"/>
    <w:rsid w:val="00AF72C0"/>
    <w:rsid w:val="00D57B9B"/>
    <w:rsid w:val="00F47338"/>
    <w:rsid w:val="00FA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C45FE"/>
  <w15:chartTrackingRefBased/>
  <w15:docId w15:val="{DFC0B9BB-9634-4A15-BC6A-41832036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6BF"/>
    <w:pPr>
      <w:ind w:left="720"/>
      <w:contextualSpacing/>
    </w:pPr>
  </w:style>
  <w:style w:type="character" w:styleId="Hyperlink">
    <w:name w:val="Hyperlink"/>
    <w:basedOn w:val="DefaultParagraphFont"/>
    <w:uiPriority w:val="99"/>
    <w:semiHidden/>
    <w:unhideWhenUsed/>
    <w:rsid w:val="004C6FE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plications@gmane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625</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Beck</dc:creator>
  <cp:keywords/>
  <dc:description/>
  <cp:lastModifiedBy>Dan Beck</cp:lastModifiedBy>
  <cp:revision>2</cp:revision>
  <dcterms:created xsi:type="dcterms:W3CDTF">2021-03-17T20:51:00Z</dcterms:created>
  <dcterms:modified xsi:type="dcterms:W3CDTF">2021-03-17T20:51:00Z</dcterms:modified>
</cp:coreProperties>
</file>