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D928" w14:textId="77777777" w:rsidR="00900F0B" w:rsidRPr="009213DA" w:rsidRDefault="00900F0B">
      <w:pPr>
        <w:pStyle w:val="Title"/>
        <w:rPr>
          <w:rFonts w:ascii="Arial Narrow" w:hAnsi="Arial Narrow" w:cs="Arial"/>
          <w:szCs w:val="24"/>
        </w:rPr>
      </w:pPr>
      <w:r w:rsidRPr="009213DA">
        <w:rPr>
          <w:rFonts w:ascii="Arial Narrow" w:hAnsi="Arial Narrow" w:cs="Arial"/>
          <w:szCs w:val="24"/>
        </w:rPr>
        <w:t>JOB DESCRIPTION</w:t>
      </w:r>
    </w:p>
    <w:p w14:paraId="2862C98C" w14:textId="77777777" w:rsidR="00900F0B" w:rsidRPr="009213DA" w:rsidRDefault="00900F0B">
      <w:pPr>
        <w:pStyle w:val="Title"/>
        <w:rPr>
          <w:rFonts w:ascii="Arial Narrow" w:hAnsi="Arial Narrow" w:cs="Arial"/>
          <w:szCs w:val="24"/>
        </w:rPr>
      </w:pPr>
    </w:p>
    <w:p w14:paraId="70DAB68E" w14:textId="77777777" w:rsidR="00900F0B" w:rsidRDefault="00900F0B">
      <w:pPr>
        <w:tabs>
          <w:tab w:val="left" w:pos="2160"/>
        </w:tabs>
        <w:rPr>
          <w:rFonts w:ascii="Arial Narrow" w:hAnsi="Arial Narrow" w:cs="Arial"/>
          <w:b/>
          <w:sz w:val="24"/>
          <w:szCs w:val="24"/>
        </w:rPr>
      </w:pPr>
    </w:p>
    <w:p w14:paraId="48E6D4A1" w14:textId="418EAAA7" w:rsidR="00DB244F" w:rsidRPr="00560CF4" w:rsidRDefault="00DB244F">
      <w:pPr>
        <w:tabs>
          <w:tab w:val="left" w:pos="2160"/>
        </w:tabs>
        <w:rPr>
          <w:rFonts w:ascii="Arial Narrow" w:hAnsi="Arial Narrow" w:cs="Arial"/>
          <w:b/>
          <w:sz w:val="24"/>
          <w:szCs w:val="24"/>
        </w:rPr>
      </w:pPr>
      <w:r w:rsidRPr="00DB244F">
        <w:rPr>
          <w:rFonts w:ascii="Arial Narrow" w:hAnsi="Arial Narrow" w:cs="Arial"/>
          <w:b/>
          <w:i/>
          <w:iCs/>
          <w:sz w:val="24"/>
          <w:szCs w:val="24"/>
        </w:rPr>
        <w:t>Job Title:</w:t>
      </w:r>
      <w:r>
        <w:rPr>
          <w:rFonts w:ascii="Arial Narrow" w:hAnsi="Arial Narrow" w:cs="Arial"/>
          <w:b/>
          <w:i/>
          <w:iCs/>
          <w:sz w:val="24"/>
          <w:szCs w:val="24"/>
        </w:rPr>
        <w:t xml:space="preserve">  </w:t>
      </w:r>
      <w:r w:rsidRPr="00DB244F">
        <w:rPr>
          <w:rFonts w:ascii="Arial Narrow" w:hAnsi="Arial Narrow" w:cs="Arial"/>
          <w:bCs/>
          <w:sz w:val="24"/>
          <w:szCs w:val="24"/>
        </w:rPr>
        <w:t xml:space="preserve">Director of </w:t>
      </w:r>
      <w:r w:rsidR="00560CF4">
        <w:rPr>
          <w:rFonts w:ascii="Arial Narrow" w:hAnsi="Arial Narrow" w:cs="Arial"/>
          <w:bCs/>
          <w:sz w:val="24"/>
          <w:szCs w:val="24"/>
        </w:rPr>
        <w:t xml:space="preserve">Vendor Management – Loss Control &amp; Underwriting </w:t>
      </w:r>
      <w:r w:rsidR="00560CF4" w:rsidRPr="00560CF4">
        <w:rPr>
          <w:rFonts w:ascii="Arial Narrow" w:hAnsi="Arial Narrow" w:cs="Arial"/>
          <w:b/>
          <w:sz w:val="24"/>
          <w:szCs w:val="24"/>
        </w:rPr>
        <w:t>(REMOTE ACCEPTABLE)</w:t>
      </w:r>
    </w:p>
    <w:p w14:paraId="119A565B" w14:textId="77777777" w:rsidR="005B366B" w:rsidRPr="009213DA" w:rsidRDefault="005B366B">
      <w:pPr>
        <w:tabs>
          <w:tab w:val="left" w:pos="2160"/>
        </w:tabs>
        <w:rPr>
          <w:rFonts w:ascii="Arial Narrow" w:hAnsi="Arial Narrow" w:cs="Arial"/>
          <w:b/>
          <w:i/>
          <w:sz w:val="24"/>
          <w:szCs w:val="24"/>
        </w:rPr>
      </w:pPr>
    </w:p>
    <w:p w14:paraId="68EFA2C5" w14:textId="270E86EE" w:rsidR="00062F89" w:rsidRDefault="00900F0B" w:rsidP="00E20775">
      <w:pPr>
        <w:tabs>
          <w:tab w:val="left" w:pos="2160"/>
        </w:tabs>
        <w:rPr>
          <w:rFonts w:ascii="Arial Narrow" w:hAnsi="Arial Narrow"/>
          <w:sz w:val="24"/>
          <w:szCs w:val="24"/>
        </w:rPr>
      </w:pPr>
      <w:r w:rsidRPr="00F879E6">
        <w:rPr>
          <w:rFonts w:ascii="Arial Narrow" w:hAnsi="Arial Narrow" w:cs="Arial"/>
          <w:b/>
          <w:i/>
          <w:sz w:val="24"/>
          <w:szCs w:val="24"/>
        </w:rPr>
        <w:t>General Overview</w:t>
      </w:r>
      <w:r w:rsidR="00E20775">
        <w:rPr>
          <w:rFonts w:ascii="Arial Narrow" w:hAnsi="Arial Narrow" w:cs="Arial"/>
          <w:b/>
          <w:i/>
          <w:sz w:val="24"/>
          <w:szCs w:val="24"/>
        </w:rPr>
        <w:br/>
      </w:r>
      <w:r w:rsidR="00E20775">
        <w:rPr>
          <w:rFonts w:ascii="Arial Narrow" w:hAnsi="Arial Narrow" w:cs="Arial"/>
          <w:b/>
          <w:i/>
          <w:sz w:val="24"/>
          <w:szCs w:val="24"/>
        </w:rPr>
        <w:br/>
      </w:r>
      <w:r w:rsidR="007A3938" w:rsidRPr="00F879E6">
        <w:rPr>
          <w:rFonts w:ascii="Arial Narrow" w:hAnsi="Arial Narrow"/>
          <w:sz w:val="24"/>
          <w:szCs w:val="24"/>
        </w:rPr>
        <w:t xml:space="preserve">This position </w:t>
      </w:r>
      <w:r w:rsidR="009213DA" w:rsidRPr="00F879E6">
        <w:rPr>
          <w:rFonts w:ascii="Arial Narrow" w:hAnsi="Arial Narrow"/>
          <w:sz w:val="24"/>
          <w:szCs w:val="24"/>
        </w:rPr>
        <w:t xml:space="preserve">is responsible for </w:t>
      </w:r>
      <w:r w:rsidR="00AB194A">
        <w:rPr>
          <w:rFonts w:ascii="Arial Narrow" w:hAnsi="Arial Narrow"/>
          <w:sz w:val="24"/>
          <w:szCs w:val="24"/>
        </w:rPr>
        <w:t>p</w:t>
      </w:r>
      <w:r w:rsidR="00E20775">
        <w:rPr>
          <w:rFonts w:ascii="Arial Narrow" w:hAnsi="Arial Narrow" w:cs="Arial"/>
          <w:sz w:val="24"/>
          <w:szCs w:val="24"/>
        </w:rPr>
        <w:t>rovid</w:t>
      </w:r>
      <w:r w:rsidR="00AB194A">
        <w:rPr>
          <w:rFonts w:ascii="Arial Narrow" w:hAnsi="Arial Narrow" w:cs="Arial"/>
          <w:sz w:val="24"/>
          <w:szCs w:val="24"/>
        </w:rPr>
        <w:t>ing</w:t>
      </w:r>
      <w:r w:rsidR="00E20775">
        <w:rPr>
          <w:rFonts w:ascii="Arial Narrow" w:hAnsi="Arial Narrow" w:cs="Arial"/>
          <w:sz w:val="24"/>
          <w:szCs w:val="24"/>
        </w:rPr>
        <w:t xml:space="preserve"> </w:t>
      </w:r>
      <w:r w:rsidR="00560CF4">
        <w:rPr>
          <w:rFonts w:ascii="Arial Narrow" w:hAnsi="Arial Narrow" w:cs="Arial"/>
          <w:sz w:val="24"/>
          <w:szCs w:val="24"/>
        </w:rPr>
        <w:t xml:space="preserve">oversight of external Loss Control vendors and in house underwriting </w:t>
      </w:r>
      <w:r w:rsidR="00CE55C7" w:rsidRPr="00F879E6">
        <w:rPr>
          <w:rFonts w:ascii="Arial Narrow" w:hAnsi="Arial Narrow"/>
          <w:sz w:val="24"/>
          <w:szCs w:val="24"/>
        </w:rPr>
        <w:t xml:space="preserve">for </w:t>
      </w:r>
      <w:r w:rsidR="009213DA" w:rsidRPr="00F879E6">
        <w:rPr>
          <w:rFonts w:ascii="Arial Narrow" w:hAnsi="Arial Narrow"/>
          <w:sz w:val="24"/>
          <w:szCs w:val="24"/>
        </w:rPr>
        <w:t>Illinois Public Risk Fund</w:t>
      </w:r>
      <w:r w:rsidR="00095ABE">
        <w:rPr>
          <w:rFonts w:ascii="Arial Narrow" w:hAnsi="Arial Narrow"/>
          <w:sz w:val="24"/>
          <w:szCs w:val="24"/>
        </w:rPr>
        <w:t>, an Illinois Workers’ Compensation program for Public Entities.</w:t>
      </w:r>
      <w:r w:rsidR="00CE55C7" w:rsidRPr="00F879E6">
        <w:rPr>
          <w:rFonts w:ascii="Arial Narrow" w:hAnsi="Arial Narrow"/>
          <w:sz w:val="24"/>
          <w:szCs w:val="24"/>
        </w:rPr>
        <w:t xml:space="preserve">  </w:t>
      </w:r>
    </w:p>
    <w:p w14:paraId="5879B86F" w14:textId="50A55104" w:rsidR="00635843" w:rsidRDefault="00635843" w:rsidP="00E20775">
      <w:pPr>
        <w:tabs>
          <w:tab w:val="left" w:pos="2160"/>
        </w:tabs>
        <w:rPr>
          <w:rFonts w:ascii="Arial Narrow" w:hAnsi="Arial Narrow"/>
          <w:sz w:val="24"/>
          <w:szCs w:val="24"/>
        </w:rPr>
      </w:pPr>
    </w:p>
    <w:p w14:paraId="4C4444DE" w14:textId="77777777" w:rsidR="005365C4" w:rsidRDefault="005365C4" w:rsidP="00E20775">
      <w:pPr>
        <w:tabs>
          <w:tab w:val="left" w:pos="2160"/>
        </w:tabs>
        <w:rPr>
          <w:rFonts w:ascii="Arial Narrow" w:hAnsi="Arial Narrow"/>
          <w:sz w:val="24"/>
          <w:szCs w:val="24"/>
        </w:rPr>
      </w:pPr>
    </w:p>
    <w:p w14:paraId="7212E8AA" w14:textId="383A5A36" w:rsidR="005365C4" w:rsidRDefault="005365C4" w:rsidP="00E20775">
      <w:pPr>
        <w:tabs>
          <w:tab w:val="left" w:pos="2160"/>
        </w:tabs>
        <w:rPr>
          <w:rFonts w:ascii="Arial Narrow" w:hAnsi="Arial Narrow"/>
          <w:sz w:val="24"/>
          <w:szCs w:val="24"/>
        </w:rPr>
      </w:pPr>
      <w:r w:rsidRPr="005365C4">
        <w:rPr>
          <w:rFonts w:ascii="Arial Narrow" w:hAnsi="Arial Narrow"/>
          <w:b/>
          <w:bCs/>
          <w:i/>
          <w:iCs/>
          <w:sz w:val="24"/>
          <w:szCs w:val="24"/>
        </w:rPr>
        <w:t>Salary Range</w:t>
      </w:r>
      <w:r>
        <w:rPr>
          <w:rFonts w:ascii="Arial Narrow" w:hAnsi="Arial Narrow"/>
          <w:sz w:val="24"/>
          <w:szCs w:val="24"/>
        </w:rPr>
        <w:t xml:space="preserve">  </w:t>
      </w:r>
      <w:r w:rsidR="00AA089B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>$8</w:t>
      </w:r>
      <w:r w:rsidR="00AA089B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,000 - $1</w:t>
      </w:r>
      <w:r w:rsidR="0063584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0,000 </w:t>
      </w:r>
    </w:p>
    <w:p w14:paraId="5A74B0CD" w14:textId="77777777" w:rsidR="005365C4" w:rsidRDefault="005365C4" w:rsidP="00A13045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</w:p>
    <w:p w14:paraId="49AF89CE" w14:textId="77777777" w:rsidR="00900F0B" w:rsidRPr="00F879E6" w:rsidRDefault="00900F0B">
      <w:pPr>
        <w:tabs>
          <w:tab w:val="left" w:pos="2160"/>
        </w:tabs>
        <w:rPr>
          <w:rFonts w:ascii="Arial Narrow" w:hAnsi="Arial Narrow" w:cs="Arial"/>
          <w:sz w:val="24"/>
          <w:szCs w:val="24"/>
        </w:rPr>
      </w:pPr>
      <w:r w:rsidRPr="00F879E6">
        <w:rPr>
          <w:rFonts w:ascii="Arial Narrow" w:hAnsi="Arial Narrow" w:cs="Arial"/>
          <w:b/>
          <w:i/>
          <w:sz w:val="24"/>
          <w:szCs w:val="24"/>
        </w:rPr>
        <w:t>Education</w:t>
      </w:r>
    </w:p>
    <w:p w14:paraId="6E467BCD" w14:textId="77777777" w:rsidR="00031884" w:rsidRPr="006B7944" w:rsidRDefault="00031884" w:rsidP="00E64990">
      <w:pPr>
        <w:numPr>
          <w:ilvl w:val="0"/>
          <w:numId w:val="23"/>
        </w:numPr>
        <w:rPr>
          <w:rFonts w:ascii="Arial Narrow" w:hAnsi="Arial Narrow" w:cs="Arial"/>
          <w:sz w:val="24"/>
          <w:szCs w:val="24"/>
        </w:rPr>
      </w:pPr>
      <w:proofErr w:type="gramStart"/>
      <w:r w:rsidRPr="006B7944">
        <w:rPr>
          <w:rFonts w:ascii="Arial Narrow" w:hAnsi="Arial Narrow" w:cs="Arial"/>
          <w:sz w:val="24"/>
          <w:szCs w:val="24"/>
        </w:rPr>
        <w:t>Bachelor degree in Business Administration</w:t>
      </w:r>
      <w:proofErr w:type="gramEnd"/>
      <w:r w:rsidRPr="006B7944">
        <w:rPr>
          <w:rFonts w:ascii="Arial Narrow" w:hAnsi="Arial Narrow" w:cs="Arial"/>
          <w:sz w:val="24"/>
          <w:szCs w:val="24"/>
        </w:rPr>
        <w:t xml:space="preserve">, Management, Finance, Insurance or other related field.  </w:t>
      </w:r>
    </w:p>
    <w:p w14:paraId="21084AC1" w14:textId="473DBE11" w:rsidR="00900F0B" w:rsidRPr="006B7944" w:rsidRDefault="00900F0B" w:rsidP="00E64990">
      <w:pPr>
        <w:numPr>
          <w:ilvl w:val="0"/>
          <w:numId w:val="23"/>
        </w:numPr>
        <w:rPr>
          <w:rFonts w:ascii="Arial Narrow" w:hAnsi="Arial Narrow" w:cs="Arial"/>
          <w:sz w:val="24"/>
          <w:szCs w:val="24"/>
        </w:rPr>
      </w:pPr>
      <w:r w:rsidRPr="006B7944">
        <w:rPr>
          <w:rFonts w:ascii="Arial Narrow" w:hAnsi="Arial Narrow" w:cs="Arial"/>
          <w:sz w:val="24"/>
          <w:szCs w:val="24"/>
        </w:rPr>
        <w:t>Advanced industry designation (</w:t>
      </w:r>
      <w:r w:rsidR="003C6558">
        <w:rPr>
          <w:rFonts w:ascii="Arial Narrow" w:hAnsi="Arial Narrow" w:cs="Arial"/>
          <w:sz w:val="24"/>
          <w:szCs w:val="24"/>
        </w:rPr>
        <w:t>CRM</w:t>
      </w:r>
      <w:r w:rsidR="004F114B">
        <w:rPr>
          <w:rFonts w:ascii="Arial Narrow" w:hAnsi="Arial Narrow" w:cs="Arial"/>
          <w:sz w:val="24"/>
          <w:szCs w:val="24"/>
        </w:rPr>
        <w:t>/ARM/CPCU</w:t>
      </w:r>
      <w:r w:rsidRPr="006B7944">
        <w:rPr>
          <w:rFonts w:ascii="Arial Narrow" w:hAnsi="Arial Narrow" w:cs="Arial"/>
          <w:sz w:val="24"/>
          <w:szCs w:val="24"/>
        </w:rPr>
        <w:t>).</w:t>
      </w:r>
    </w:p>
    <w:p w14:paraId="56289B83" w14:textId="77777777" w:rsidR="00900F0B" w:rsidRPr="006B7944" w:rsidRDefault="00900F0B">
      <w:pPr>
        <w:tabs>
          <w:tab w:val="left" w:pos="2160"/>
        </w:tabs>
        <w:rPr>
          <w:rFonts w:ascii="Arial Narrow" w:hAnsi="Arial Narrow" w:cs="Arial"/>
          <w:b/>
          <w:i/>
          <w:sz w:val="24"/>
          <w:szCs w:val="24"/>
        </w:rPr>
      </w:pPr>
    </w:p>
    <w:p w14:paraId="6EE2E2C7" w14:textId="77777777" w:rsidR="00900F0B" w:rsidRPr="006B7944" w:rsidRDefault="00900F0B">
      <w:pPr>
        <w:tabs>
          <w:tab w:val="left" w:pos="2160"/>
        </w:tabs>
        <w:rPr>
          <w:rFonts w:ascii="Arial Narrow" w:hAnsi="Arial Narrow" w:cs="Arial"/>
          <w:b/>
          <w:i/>
          <w:sz w:val="24"/>
          <w:szCs w:val="24"/>
        </w:rPr>
      </w:pPr>
      <w:r w:rsidRPr="006B7944">
        <w:rPr>
          <w:rFonts w:ascii="Arial Narrow" w:hAnsi="Arial Narrow" w:cs="Arial"/>
          <w:b/>
          <w:i/>
          <w:sz w:val="24"/>
          <w:szCs w:val="24"/>
        </w:rPr>
        <w:t>Knowledge and Skills</w:t>
      </w:r>
    </w:p>
    <w:p w14:paraId="1122E59B" w14:textId="77777777" w:rsidR="00900F0B" w:rsidRDefault="00900F0B" w:rsidP="00E64990">
      <w:pPr>
        <w:numPr>
          <w:ilvl w:val="0"/>
          <w:numId w:val="24"/>
        </w:numPr>
        <w:rPr>
          <w:rFonts w:ascii="Arial Narrow" w:hAnsi="Arial Narrow" w:cs="Arial"/>
          <w:sz w:val="24"/>
          <w:szCs w:val="24"/>
        </w:rPr>
      </w:pPr>
      <w:r w:rsidRPr="006B7944">
        <w:rPr>
          <w:rFonts w:ascii="Arial Narrow" w:hAnsi="Arial Narrow" w:cs="Arial"/>
          <w:sz w:val="24"/>
          <w:szCs w:val="24"/>
        </w:rPr>
        <w:t xml:space="preserve">A minimum of </w:t>
      </w:r>
      <w:r w:rsidR="009A6142" w:rsidRPr="006B7944">
        <w:rPr>
          <w:rFonts w:ascii="Arial Narrow" w:hAnsi="Arial Narrow" w:cs="Arial"/>
          <w:sz w:val="24"/>
          <w:szCs w:val="24"/>
        </w:rPr>
        <w:t>five</w:t>
      </w:r>
      <w:r w:rsidRPr="006B7944">
        <w:rPr>
          <w:rFonts w:ascii="Arial Narrow" w:hAnsi="Arial Narrow" w:cs="Arial"/>
          <w:sz w:val="24"/>
          <w:szCs w:val="24"/>
        </w:rPr>
        <w:t xml:space="preserve"> years </w:t>
      </w:r>
      <w:r w:rsidR="008D137C" w:rsidRPr="006B7944">
        <w:rPr>
          <w:rFonts w:ascii="Arial Narrow" w:hAnsi="Arial Narrow" w:cs="Arial"/>
          <w:sz w:val="24"/>
          <w:szCs w:val="24"/>
        </w:rPr>
        <w:t xml:space="preserve">of direct </w:t>
      </w:r>
      <w:r w:rsidR="009A6142" w:rsidRPr="006B7944">
        <w:rPr>
          <w:rFonts w:ascii="Arial Narrow" w:hAnsi="Arial Narrow" w:cs="Arial"/>
          <w:sz w:val="24"/>
          <w:szCs w:val="24"/>
        </w:rPr>
        <w:t xml:space="preserve">experience administering </w:t>
      </w:r>
      <w:r w:rsidR="00FA6C08" w:rsidRPr="006B7944">
        <w:rPr>
          <w:rFonts w:ascii="Arial Narrow" w:hAnsi="Arial Narrow" w:cs="Arial"/>
          <w:sz w:val="24"/>
          <w:szCs w:val="24"/>
        </w:rPr>
        <w:t xml:space="preserve">workers’ compensation </w:t>
      </w:r>
      <w:r w:rsidRPr="006B7944">
        <w:rPr>
          <w:rFonts w:ascii="Arial Narrow" w:hAnsi="Arial Narrow" w:cs="Arial"/>
          <w:sz w:val="24"/>
          <w:szCs w:val="24"/>
        </w:rPr>
        <w:t>claims within a risk management department, insurance brokerage firm, third-party adjusting firm, or insurance company.</w:t>
      </w:r>
    </w:p>
    <w:p w14:paraId="02CF21C9" w14:textId="77777777" w:rsidR="00F77F96" w:rsidRPr="006B7944" w:rsidRDefault="00F77F96" w:rsidP="00E64990">
      <w:pPr>
        <w:numPr>
          <w:ilvl w:val="0"/>
          <w:numId w:val="24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Knowledge of varying underwriting methodologies.</w:t>
      </w:r>
    </w:p>
    <w:p w14:paraId="5F4FD184" w14:textId="77777777" w:rsidR="004D23F7" w:rsidRPr="006B7944" w:rsidRDefault="004D23F7" w:rsidP="00E64990">
      <w:pPr>
        <w:numPr>
          <w:ilvl w:val="0"/>
          <w:numId w:val="24"/>
        </w:numPr>
        <w:rPr>
          <w:rFonts w:ascii="Arial Narrow" w:hAnsi="Arial Narrow" w:cs="Arial"/>
          <w:sz w:val="24"/>
          <w:szCs w:val="24"/>
        </w:rPr>
      </w:pPr>
      <w:r w:rsidRPr="006B7944">
        <w:rPr>
          <w:rFonts w:ascii="Arial Narrow" w:hAnsi="Arial Narrow" w:cs="Arial"/>
          <w:sz w:val="24"/>
          <w:szCs w:val="24"/>
        </w:rPr>
        <w:t xml:space="preserve">Knowledge of </w:t>
      </w:r>
      <w:r w:rsidR="00FA6C08" w:rsidRPr="006B7944">
        <w:rPr>
          <w:rFonts w:ascii="Arial Narrow" w:hAnsi="Arial Narrow" w:cs="Arial"/>
          <w:sz w:val="24"/>
          <w:szCs w:val="24"/>
        </w:rPr>
        <w:t xml:space="preserve">workers’ compensation </w:t>
      </w:r>
      <w:r w:rsidRPr="006B7944">
        <w:rPr>
          <w:rFonts w:ascii="Arial Narrow" w:hAnsi="Arial Narrow" w:cs="Arial"/>
          <w:sz w:val="24"/>
          <w:szCs w:val="24"/>
        </w:rPr>
        <w:t xml:space="preserve">coverages and </w:t>
      </w:r>
      <w:r w:rsidR="00FA6C08" w:rsidRPr="006B7944">
        <w:rPr>
          <w:rFonts w:ascii="Arial Narrow" w:hAnsi="Arial Narrow" w:cs="Arial"/>
          <w:sz w:val="24"/>
          <w:szCs w:val="24"/>
        </w:rPr>
        <w:t>Illinois workers’ compensation laws</w:t>
      </w:r>
      <w:r w:rsidRPr="006B7944">
        <w:rPr>
          <w:rFonts w:ascii="Arial Narrow" w:hAnsi="Arial Narrow" w:cs="Arial"/>
          <w:sz w:val="24"/>
          <w:szCs w:val="24"/>
        </w:rPr>
        <w:t>.</w:t>
      </w:r>
    </w:p>
    <w:p w14:paraId="1425A952" w14:textId="77777777" w:rsidR="00900F0B" w:rsidRDefault="00900F0B" w:rsidP="00E64990">
      <w:pPr>
        <w:numPr>
          <w:ilvl w:val="0"/>
          <w:numId w:val="24"/>
        </w:numPr>
        <w:rPr>
          <w:rFonts w:ascii="Arial Narrow" w:hAnsi="Arial Narrow" w:cs="Arial"/>
          <w:sz w:val="24"/>
          <w:szCs w:val="24"/>
        </w:rPr>
      </w:pPr>
      <w:r w:rsidRPr="006B7944">
        <w:rPr>
          <w:rFonts w:ascii="Arial Narrow" w:hAnsi="Arial Narrow" w:cs="Arial"/>
          <w:sz w:val="24"/>
          <w:szCs w:val="24"/>
        </w:rPr>
        <w:t>Attention to detail and the ability to manage several tasks concurrently</w:t>
      </w:r>
      <w:r w:rsidR="001E1185" w:rsidRPr="006B7944">
        <w:rPr>
          <w:rFonts w:ascii="Arial Narrow" w:hAnsi="Arial Narrow" w:cs="Arial"/>
          <w:sz w:val="24"/>
          <w:szCs w:val="24"/>
        </w:rPr>
        <w:t>.</w:t>
      </w:r>
    </w:p>
    <w:p w14:paraId="03DD7CA5" w14:textId="77777777" w:rsidR="008D137C" w:rsidRPr="006B7944" w:rsidRDefault="008D137C" w:rsidP="00E64990">
      <w:pPr>
        <w:numPr>
          <w:ilvl w:val="0"/>
          <w:numId w:val="24"/>
        </w:numPr>
        <w:rPr>
          <w:rFonts w:ascii="Arial Narrow" w:hAnsi="Arial Narrow" w:cs="Arial"/>
          <w:sz w:val="24"/>
          <w:szCs w:val="24"/>
        </w:rPr>
      </w:pPr>
      <w:r w:rsidRPr="006B7944">
        <w:rPr>
          <w:rFonts w:ascii="Arial Narrow" w:hAnsi="Arial Narrow" w:cs="Arial"/>
          <w:sz w:val="24"/>
          <w:szCs w:val="24"/>
        </w:rPr>
        <w:t xml:space="preserve">Excellent interpersonal skills, strong written and verbal skills, and the ability to effectively communicate.  </w:t>
      </w:r>
    </w:p>
    <w:p w14:paraId="63036EDA" w14:textId="77777777" w:rsidR="00900F0B" w:rsidRPr="006B7944" w:rsidRDefault="00900F0B" w:rsidP="00E64990">
      <w:pPr>
        <w:numPr>
          <w:ilvl w:val="0"/>
          <w:numId w:val="24"/>
        </w:numPr>
        <w:rPr>
          <w:rFonts w:ascii="Arial Narrow" w:hAnsi="Arial Narrow" w:cs="Arial"/>
          <w:sz w:val="24"/>
          <w:szCs w:val="24"/>
        </w:rPr>
      </w:pPr>
      <w:r w:rsidRPr="006B7944">
        <w:rPr>
          <w:rFonts w:ascii="Arial Narrow" w:hAnsi="Arial Narrow" w:cs="Arial"/>
          <w:sz w:val="24"/>
          <w:szCs w:val="24"/>
        </w:rPr>
        <w:t xml:space="preserve">Must be detail-oriented </w:t>
      </w:r>
      <w:r w:rsidR="008D137C" w:rsidRPr="006B7944">
        <w:rPr>
          <w:rFonts w:ascii="Arial Narrow" w:hAnsi="Arial Narrow" w:cs="Arial"/>
          <w:sz w:val="24"/>
          <w:szCs w:val="24"/>
        </w:rPr>
        <w:t xml:space="preserve">and well-organized.  </w:t>
      </w:r>
    </w:p>
    <w:p w14:paraId="15C081C8" w14:textId="77777777" w:rsidR="00900F0B" w:rsidRPr="006B7944" w:rsidRDefault="00900F0B" w:rsidP="00E64990">
      <w:pPr>
        <w:numPr>
          <w:ilvl w:val="0"/>
          <w:numId w:val="24"/>
        </w:numPr>
        <w:rPr>
          <w:rFonts w:ascii="Arial Narrow" w:hAnsi="Arial Narrow" w:cs="Arial"/>
          <w:sz w:val="24"/>
          <w:szCs w:val="24"/>
        </w:rPr>
      </w:pPr>
      <w:r w:rsidRPr="006B7944">
        <w:rPr>
          <w:rFonts w:ascii="Arial Narrow" w:hAnsi="Arial Narrow" w:cs="Arial"/>
          <w:sz w:val="24"/>
          <w:szCs w:val="24"/>
        </w:rPr>
        <w:t xml:space="preserve">Must possess strong </w:t>
      </w:r>
      <w:proofErr w:type="gramStart"/>
      <w:r w:rsidRPr="006B7944">
        <w:rPr>
          <w:rFonts w:ascii="Arial Narrow" w:hAnsi="Arial Narrow" w:cs="Arial"/>
          <w:sz w:val="24"/>
          <w:szCs w:val="24"/>
        </w:rPr>
        <w:t>problem solving</w:t>
      </w:r>
      <w:proofErr w:type="gramEnd"/>
      <w:r w:rsidRPr="006B7944">
        <w:rPr>
          <w:rFonts w:ascii="Arial Narrow" w:hAnsi="Arial Narrow" w:cs="Arial"/>
          <w:sz w:val="24"/>
          <w:szCs w:val="24"/>
        </w:rPr>
        <w:t xml:space="preserve"> skills, excellent follow through and the ability to work independently.</w:t>
      </w:r>
    </w:p>
    <w:p w14:paraId="153F8E4E" w14:textId="77777777" w:rsidR="00900F0B" w:rsidRPr="006B7944" w:rsidRDefault="00900F0B">
      <w:pPr>
        <w:tabs>
          <w:tab w:val="left" w:pos="2160"/>
        </w:tabs>
        <w:rPr>
          <w:rFonts w:ascii="Arial Narrow" w:hAnsi="Arial Narrow" w:cs="Arial"/>
          <w:sz w:val="24"/>
          <w:szCs w:val="24"/>
        </w:rPr>
      </w:pPr>
    </w:p>
    <w:p w14:paraId="4243061A" w14:textId="77777777" w:rsidR="00900F0B" w:rsidRPr="006B7944" w:rsidRDefault="00900F0B">
      <w:pPr>
        <w:tabs>
          <w:tab w:val="left" w:pos="2160"/>
        </w:tabs>
        <w:rPr>
          <w:rFonts w:ascii="Arial Narrow" w:hAnsi="Arial Narrow" w:cs="Arial"/>
          <w:b/>
          <w:i/>
          <w:sz w:val="24"/>
          <w:szCs w:val="24"/>
        </w:rPr>
      </w:pPr>
      <w:r w:rsidRPr="006B7944">
        <w:rPr>
          <w:rFonts w:ascii="Arial Narrow" w:hAnsi="Arial Narrow" w:cs="Arial"/>
          <w:b/>
          <w:i/>
          <w:sz w:val="24"/>
          <w:szCs w:val="24"/>
        </w:rPr>
        <w:t>Specific Duties</w:t>
      </w:r>
    </w:p>
    <w:p w14:paraId="204DDD07" w14:textId="77777777" w:rsidR="00887A0D" w:rsidRDefault="001A0E9E" w:rsidP="00C32B42">
      <w:pPr>
        <w:numPr>
          <w:ilvl w:val="0"/>
          <w:numId w:val="16"/>
        </w:numPr>
        <w:ind w:left="360" w:hanging="360"/>
        <w:rPr>
          <w:rFonts w:ascii="Arial Narrow" w:hAnsi="Arial Narrow" w:cs="Arial"/>
          <w:sz w:val="24"/>
          <w:szCs w:val="24"/>
        </w:rPr>
      </w:pPr>
      <w:r w:rsidRPr="006B7944">
        <w:rPr>
          <w:rFonts w:ascii="Arial Narrow" w:hAnsi="Arial Narrow" w:cs="Arial"/>
          <w:sz w:val="24"/>
          <w:szCs w:val="24"/>
        </w:rPr>
        <w:t>Evaluate and develop risk management controls</w:t>
      </w:r>
      <w:r w:rsidR="006276B6" w:rsidRPr="006B7944">
        <w:rPr>
          <w:rFonts w:ascii="Arial Narrow" w:hAnsi="Arial Narrow" w:cs="Arial"/>
          <w:sz w:val="24"/>
          <w:szCs w:val="24"/>
        </w:rPr>
        <w:t xml:space="preserve"> and metrics to measure efficacy of </w:t>
      </w:r>
      <w:r w:rsidR="008511FE">
        <w:rPr>
          <w:rFonts w:ascii="Arial Narrow" w:hAnsi="Arial Narrow" w:cs="Arial"/>
          <w:sz w:val="24"/>
          <w:szCs w:val="24"/>
        </w:rPr>
        <w:t>risk</w:t>
      </w:r>
      <w:r w:rsidR="006276B6" w:rsidRPr="006B7944">
        <w:rPr>
          <w:rFonts w:ascii="Arial Narrow" w:hAnsi="Arial Narrow" w:cs="Arial"/>
          <w:sz w:val="24"/>
          <w:szCs w:val="24"/>
        </w:rPr>
        <w:t xml:space="preserve"> control services.</w:t>
      </w:r>
    </w:p>
    <w:p w14:paraId="66251741" w14:textId="77777777" w:rsidR="00A45EE5" w:rsidRPr="006B7944" w:rsidRDefault="004C76B6" w:rsidP="00C32B42">
      <w:pPr>
        <w:numPr>
          <w:ilvl w:val="0"/>
          <w:numId w:val="16"/>
        </w:numPr>
        <w:ind w:left="360" w:hanging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Assist </w:t>
      </w:r>
      <w:r w:rsidR="00A45EE5">
        <w:rPr>
          <w:rFonts w:ascii="Arial Narrow" w:hAnsi="Arial Narrow" w:cs="Arial"/>
          <w:sz w:val="24"/>
          <w:szCs w:val="24"/>
        </w:rPr>
        <w:t>in the development, implementation and application of risk metrics and methodologies for Underwriting.</w:t>
      </w:r>
    </w:p>
    <w:p w14:paraId="37F9FDEB" w14:textId="77777777" w:rsidR="000C799C" w:rsidRPr="00A654C8" w:rsidRDefault="000C799C" w:rsidP="00C32B42">
      <w:pPr>
        <w:numPr>
          <w:ilvl w:val="0"/>
          <w:numId w:val="16"/>
        </w:numPr>
        <w:ind w:left="360" w:hanging="360"/>
        <w:rPr>
          <w:rFonts w:ascii="Arial Narrow" w:hAnsi="Arial Narrow" w:cs="Arial"/>
          <w:sz w:val="24"/>
          <w:szCs w:val="24"/>
        </w:rPr>
      </w:pPr>
      <w:r w:rsidRPr="007917A5">
        <w:rPr>
          <w:rFonts w:ascii="Arial Narrow" w:hAnsi="Arial Narrow" w:cs="Arial"/>
          <w:sz w:val="24"/>
          <w:szCs w:val="24"/>
        </w:rPr>
        <w:t xml:space="preserve">Monitor </w:t>
      </w:r>
      <w:r w:rsidR="001A0E9E" w:rsidRPr="007917A5">
        <w:rPr>
          <w:rFonts w:ascii="Arial Narrow" w:hAnsi="Arial Narrow" w:cs="Arial"/>
          <w:sz w:val="24"/>
          <w:szCs w:val="24"/>
        </w:rPr>
        <w:t xml:space="preserve">claims and loss control </w:t>
      </w:r>
      <w:r w:rsidRPr="007917A5">
        <w:rPr>
          <w:rFonts w:ascii="Arial Narrow" w:hAnsi="Arial Narrow" w:cs="Arial"/>
          <w:sz w:val="24"/>
          <w:szCs w:val="24"/>
        </w:rPr>
        <w:t xml:space="preserve">team compliance with IPRF </w:t>
      </w:r>
      <w:r w:rsidR="001A0E9E" w:rsidRPr="007917A5">
        <w:rPr>
          <w:rFonts w:ascii="Arial Narrow" w:hAnsi="Arial Narrow" w:cs="Arial"/>
          <w:sz w:val="24"/>
          <w:szCs w:val="24"/>
        </w:rPr>
        <w:t xml:space="preserve">standard operating procedures, industry </w:t>
      </w:r>
      <w:r w:rsidR="001A0E9E" w:rsidRPr="00A654C8">
        <w:rPr>
          <w:rFonts w:ascii="Arial Narrow" w:hAnsi="Arial Narrow" w:cs="Arial"/>
          <w:sz w:val="24"/>
          <w:szCs w:val="24"/>
        </w:rPr>
        <w:t xml:space="preserve">standards, and </w:t>
      </w:r>
      <w:r w:rsidR="00A31D91" w:rsidRPr="00A654C8">
        <w:rPr>
          <w:rFonts w:ascii="Arial Narrow" w:hAnsi="Arial Narrow" w:cs="Arial"/>
          <w:sz w:val="24"/>
          <w:szCs w:val="24"/>
        </w:rPr>
        <w:t>state/</w:t>
      </w:r>
      <w:r w:rsidRPr="00A654C8">
        <w:rPr>
          <w:rFonts w:ascii="Arial Narrow" w:hAnsi="Arial Narrow" w:cs="Arial"/>
          <w:sz w:val="24"/>
          <w:szCs w:val="24"/>
        </w:rPr>
        <w:t>federal statutes</w:t>
      </w:r>
      <w:r w:rsidR="00A31D91" w:rsidRPr="00A654C8">
        <w:rPr>
          <w:rFonts w:ascii="Arial Narrow" w:hAnsi="Arial Narrow" w:cs="Arial"/>
          <w:sz w:val="24"/>
          <w:szCs w:val="24"/>
        </w:rPr>
        <w:t xml:space="preserve"> and </w:t>
      </w:r>
      <w:r w:rsidRPr="00A654C8">
        <w:rPr>
          <w:rFonts w:ascii="Arial Narrow" w:hAnsi="Arial Narrow" w:cs="Arial"/>
          <w:sz w:val="24"/>
          <w:szCs w:val="24"/>
        </w:rPr>
        <w:t>regulations</w:t>
      </w:r>
      <w:r w:rsidR="001A0E9E" w:rsidRPr="00A654C8">
        <w:rPr>
          <w:rFonts w:ascii="Arial Narrow" w:hAnsi="Arial Narrow" w:cs="Arial"/>
          <w:sz w:val="24"/>
          <w:szCs w:val="24"/>
        </w:rPr>
        <w:t>.</w:t>
      </w:r>
    </w:p>
    <w:p w14:paraId="0C8EEA07" w14:textId="77777777" w:rsidR="000C799C" w:rsidRPr="00A654C8" w:rsidRDefault="000C799C" w:rsidP="00C32B42">
      <w:pPr>
        <w:numPr>
          <w:ilvl w:val="0"/>
          <w:numId w:val="16"/>
        </w:numPr>
        <w:ind w:left="360" w:hanging="360"/>
        <w:rPr>
          <w:rFonts w:ascii="Arial Narrow" w:hAnsi="Arial Narrow" w:cs="Arial"/>
          <w:sz w:val="24"/>
          <w:szCs w:val="24"/>
        </w:rPr>
      </w:pPr>
      <w:r w:rsidRPr="00A654C8">
        <w:rPr>
          <w:rFonts w:ascii="Arial Narrow" w:hAnsi="Arial Narrow" w:cs="Arial"/>
          <w:sz w:val="24"/>
          <w:szCs w:val="24"/>
        </w:rPr>
        <w:t xml:space="preserve">Participate in </w:t>
      </w:r>
      <w:r w:rsidR="001A0E9E" w:rsidRPr="00A654C8">
        <w:rPr>
          <w:rFonts w:ascii="Arial Narrow" w:hAnsi="Arial Narrow" w:cs="Arial"/>
          <w:sz w:val="24"/>
          <w:szCs w:val="24"/>
        </w:rPr>
        <w:t xml:space="preserve">an annual loss control/underwriting </w:t>
      </w:r>
      <w:r w:rsidRPr="00A654C8">
        <w:rPr>
          <w:rFonts w:ascii="Arial Narrow" w:hAnsi="Arial Narrow" w:cs="Arial"/>
          <w:sz w:val="24"/>
          <w:szCs w:val="24"/>
        </w:rPr>
        <w:t>review</w:t>
      </w:r>
      <w:r w:rsidR="001A0E9E" w:rsidRPr="00A654C8">
        <w:rPr>
          <w:rFonts w:ascii="Arial Narrow" w:hAnsi="Arial Narrow" w:cs="Arial"/>
          <w:sz w:val="24"/>
          <w:szCs w:val="24"/>
        </w:rPr>
        <w:t xml:space="preserve"> of </w:t>
      </w:r>
      <w:r w:rsidRPr="00A654C8">
        <w:rPr>
          <w:rFonts w:ascii="Arial Narrow" w:hAnsi="Arial Narrow" w:cs="Arial"/>
          <w:sz w:val="24"/>
          <w:szCs w:val="24"/>
        </w:rPr>
        <w:t>insured</w:t>
      </w:r>
      <w:r w:rsidR="00D41164" w:rsidRPr="00A654C8">
        <w:rPr>
          <w:rFonts w:ascii="Arial Narrow" w:hAnsi="Arial Narrow" w:cs="Arial"/>
          <w:sz w:val="24"/>
          <w:szCs w:val="24"/>
        </w:rPr>
        <w:t xml:space="preserve"> Members</w:t>
      </w:r>
      <w:r w:rsidR="00244602" w:rsidRPr="00A654C8">
        <w:rPr>
          <w:rFonts w:ascii="Arial Narrow" w:hAnsi="Arial Narrow" w:cs="Arial"/>
          <w:sz w:val="24"/>
          <w:szCs w:val="24"/>
        </w:rPr>
        <w:t xml:space="preserve"> to identify </w:t>
      </w:r>
      <w:r w:rsidR="008511FE">
        <w:rPr>
          <w:rFonts w:ascii="Arial Narrow" w:hAnsi="Arial Narrow" w:cs="Arial"/>
          <w:sz w:val="24"/>
          <w:szCs w:val="24"/>
        </w:rPr>
        <w:t xml:space="preserve">insured </w:t>
      </w:r>
      <w:r w:rsidR="00244602" w:rsidRPr="00A654C8">
        <w:rPr>
          <w:rFonts w:ascii="Arial Narrow" w:hAnsi="Arial Narrow" w:cs="Arial"/>
          <w:sz w:val="24"/>
          <w:szCs w:val="24"/>
        </w:rPr>
        <w:t xml:space="preserve">Members who need additional loss control assistance </w:t>
      </w:r>
      <w:r w:rsidR="008511FE">
        <w:rPr>
          <w:rFonts w:ascii="Arial Narrow" w:hAnsi="Arial Narrow" w:cs="Arial"/>
          <w:sz w:val="24"/>
          <w:szCs w:val="24"/>
        </w:rPr>
        <w:t>due to high loss ratios</w:t>
      </w:r>
      <w:r w:rsidR="00D41164" w:rsidRPr="00A654C8">
        <w:rPr>
          <w:rFonts w:ascii="Arial Narrow" w:hAnsi="Arial Narrow" w:cs="Arial"/>
          <w:sz w:val="24"/>
          <w:szCs w:val="24"/>
        </w:rPr>
        <w:t>.</w:t>
      </w:r>
    </w:p>
    <w:p w14:paraId="61B4D739" w14:textId="77777777" w:rsidR="007D7497" w:rsidRPr="00A654C8" w:rsidRDefault="007C60E3" w:rsidP="00C32B42">
      <w:pPr>
        <w:numPr>
          <w:ilvl w:val="0"/>
          <w:numId w:val="16"/>
        </w:numPr>
        <w:ind w:left="360" w:hanging="360"/>
        <w:rPr>
          <w:rFonts w:ascii="Arial Narrow" w:hAnsi="Arial Narrow" w:cs="Arial"/>
          <w:sz w:val="24"/>
          <w:szCs w:val="24"/>
        </w:rPr>
      </w:pPr>
      <w:r w:rsidRPr="00A654C8">
        <w:rPr>
          <w:rFonts w:ascii="Arial Narrow" w:hAnsi="Arial Narrow" w:cs="Arial"/>
          <w:sz w:val="24"/>
          <w:szCs w:val="24"/>
        </w:rPr>
        <w:t>Lead the complex claims team</w:t>
      </w:r>
      <w:r w:rsidR="008511FE">
        <w:rPr>
          <w:rFonts w:ascii="Arial Narrow" w:hAnsi="Arial Narrow" w:cs="Arial"/>
          <w:sz w:val="24"/>
          <w:szCs w:val="24"/>
        </w:rPr>
        <w:t xml:space="preserve"> in</w:t>
      </w:r>
      <w:r w:rsidRPr="00A654C8">
        <w:rPr>
          <w:rFonts w:ascii="Arial Narrow" w:hAnsi="Arial Narrow" w:cs="Arial"/>
          <w:sz w:val="24"/>
          <w:szCs w:val="24"/>
        </w:rPr>
        <w:t xml:space="preserve"> discussions </w:t>
      </w:r>
      <w:r w:rsidR="00A654C8" w:rsidRPr="00A654C8">
        <w:rPr>
          <w:rFonts w:ascii="Arial Narrow" w:hAnsi="Arial Narrow" w:cs="Arial"/>
          <w:sz w:val="24"/>
          <w:szCs w:val="24"/>
        </w:rPr>
        <w:t xml:space="preserve">and develop strategies and protocols </w:t>
      </w:r>
      <w:r w:rsidRPr="00A654C8">
        <w:rPr>
          <w:rFonts w:ascii="Arial Narrow" w:hAnsi="Arial Narrow" w:cs="Arial"/>
          <w:sz w:val="24"/>
          <w:szCs w:val="24"/>
        </w:rPr>
        <w:t xml:space="preserve">pertaining to </w:t>
      </w:r>
      <w:r w:rsidR="00A34C8A" w:rsidRPr="00A654C8">
        <w:rPr>
          <w:rFonts w:ascii="Arial Narrow" w:hAnsi="Arial Narrow" w:cs="Arial"/>
          <w:sz w:val="24"/>
          <w:szCs w:val="24"/>
        </w:rPr>
        <w:t>questionable, complex</w:t>
      </w:r>
      <w:r w:rsidR="00A654C8" w:rsidRPr="00A654C8">
        <w:rPr>
          <w:rFonts w:ascii="Arial Narrow" w:hAnsi="Arial Narrow" w:cs="Arial"/>
          <w:sz w:val="24"/>
          <w:szCs w:val="24"/>
        </w:rPr>
        <w:t>, presumption,</w:t>
      </w:r>
      <w:r w:rsidR="00A34C8A" w:rsidRPr="00A654C8">
        <w:rPr>
          <w:rFonts w:ascii="Arial Narrow" w:hAnsi="Arial Narrow" w:cs="Arial"/>
          <w:sz w:val="24"/>
          <w:szCs w:val="24"/>
        </w:rPr>
        <w:t xml:space="preserve"> and c</w:t>
      </w:r>
      <w:r w:rsidR="007D7497" w:rsidRPr="00A654C8">
        <w:rPr>
          <w:rFonts w:ascii="Arial Narrow" w:hAnsi="Arial Narrow" w:cs="Arial"/>
          <w:sz w:val="24"/>
          <w:szCs w:val="24"/>
        </w:rPr>
        <w:t>atastrophic claims</w:t>
      </w:r>
      <w:r w:rsidRPr="00A654C8">
        <w:rPr>
          <w:rFonts w:ascii="Arial Narrow" w:hAnsi="Arial Narrow" w:cs="Arial"/>
          <w:sz w:val="24"/>
          <w:szCs w:val="24"/>
        </w:rPr>
        <w:t>.</w:t>
      </w:r>
      <w:r w:rsidR="00A34C8A" w:rsidRPr="00A654C8">
        <w:rPr>
          <w:rFonts w:ascii="Arial Narrow" w:hAnsi="Arial Narrow" w:cs="Arial"/>
          <w:sz w:val="24"/>
          <w:szCs w:val="24"/>
        </w:rPr>
        <w:t xml:space="preserve">  </w:t>
      </w:r>
    </w:p>
    <w:p w14:paraId="71B186E3" w14:textId="77777777" w:rsidR="00A45EE5" w:rsidRPr="007917A5" w:rsidRDefault="00D97524" w:rsidP="00A45EE5">
      <w:pPr>
        <w:numPr>
          <w:ilvl w:val="0"/>
          <w:numId w:val="6"/>
        </w:numPr>
        <w:ind w:left="360" w:hanging="360"/>
        <w:rPr>
          <w:rFonts w:ascii="Arial Narrow" w:hAnsi="Arial Narrow" w:cs="Arial"/>
          <w:sz w:val="24"/>
          <w:szCs w:val="24"/>
        </w:rPr>
      </w:pPr>
      <w:r w:rsidRPr="00244602">
        <w:rPr>
          <w:rFonts w:ascii="Arial Narrow" w:hAnsi="Arial Narrow" w:cs="Arial"/>
          <w:sz w:val="24"/>
          <w:szCs w:val="24"/>
        </w:rPr>
        <w:t xml:space="preserve">Audit existing processes and procedures </w:t>
      </w:r>
      <w:r w:rsidR="00B4367C" w:rsidRPr="00244602">
        <w:rPr>
          <w:rFonts w:ascii="Arial Narrow" w:hAnsi="Arial Narrow" w:cs="Arial"/>
          <w:sz w:val="24"/>
          <w:szCs w:val="24"/>
        </w:rPr>
        <w:t xml:space="preserve">to ensure </w:t>
      </w:r>
      <w:r w:rsidRPr="00244602">
        <w:rPr>
          <w:rFonts w:ascii="Arial Narrow" w:hAnsi="Arial Narrow" w:cs="Arial"/>
          <w:sz w:val="24"/>
          <w:szCs w:val="24"/>
        </w:rPr>
        <w:t xml:space="preserve">current with </w:t>
      </w:r>
      <w:r w:rsidR="00FE62C7">
        <w:rPr>
          <w:rFonts w:ascii="Arial Narrow" w:hAnsi="Arial Narrow" w:cs="Arial"/>
          <w:sz w:val="24"/>
          <w:szCs w:val="24"/>
        </w:rPr>
        <w:t xml:space="preserve">IPRF and </w:t>
      </w:r>
      <w:r w:rsidRPr="00244602">
        <w:rPr>
          <w:rFonts w:ascii="Arial Narrow" w:hAnsi="Arial Narrow" w:cs="Arial"/>
          <w:sz w:val="24"/>
          <w:szCs w:val="24"/>
        </w:rPr>
        <w:t xml:space="preserve">industry standards and </w:t>
      </w:r>
      <w:r w:rsidR="00244602" w:rsidRPr="00244602">
        <w:rPr>
          <w:rFonts w:ascii="Arial Narrow" w:hAnsi="Arial Narrow" w:cs="Arial"/>
          <w:sz w:val="24"/>
          <w:szCs w:val="24"/>
        </w:rPr>
        <w:t xml:space="preserve">processes continue to be efficient.  </w:t>
      </w:r>
    </w:p>
    <w:p w14:paraId="4290A2DC" w14:textId="77777777" w:rsidR="00900F0B" w:rsidRPr="00A45EE5" w:rsidRDefault="00DA2371" w:rsidP="00874311">
      <w:pPr>
        <w:numPr>
          <w:ilvl w:val="0"/>
          <w:numId w:val="6"/>
        </w:numPr>
        <w:ind w:left="360" w:hanging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Prepare board report on findings and recommendations as needed.</w:t>
      </w:r>
    </w:p>
    <w:p w14:paraId="41C49715" w14:textId="77777777" w:rsidR="00900F0B" w:rsidRPr="00FE62C7" w:rsidRDefault="005205B0" w:rsidP="00C32B42">
      <w:pPr>
        <w:numPr>
          <w:ilvl w:val="0"/>
          <w:numId w:val="6"/>
        </w:numPr>
        <w:ind w:left="360" w:hanging="360"/>
        <w:rPr>
          <w:rFonts w:ascii="Arial Narrow" w:hAnsi="Arial Narrow" w:cs="Arial"/>
          <w:sz w:val="24"/>
          <w:szCs w:val="24"/>
        </w:rPr>
      </w:pPr>
      <w:r w:rsidRPr="00FE62C7">
        <w:rPr>
          <w:rFonts w:ascii="Arial Narrow" w:hAnsi="Arial Narrow" w:cs="Arial"/>
          <w:sz w:val="24"/>
          <w:szCs w:val="24"/>
        </w:rPr>
        <w:t xml:space="preserve">Develop </w:t>
      </w:r>
      <w:r w:rsidR="00900F0B" w:rsidRPr="00FE62C7">
        <w:rPr>
          <w:rFonts w:ascii="Arial Narrow" w:hAnsi="Arial Narrow" w:cs="Arial"/>
          <w:sz w:val="24"/>
          <w:szCs w:val="24"/>
        </w:rPr>
        <w:t>presentation materials for applicable meetings</w:t>
      </w:r>
      <w:r w:rsidR="008C09ED" w:rsidRPr="00FE62C7">
        <w:rPr>
          <w:rFonts w:ascii="Arial Narrow" w:hAnsi="Arial Narrow" w:cs="Arial"/>
          <w:sz w:val="24"/>
          <w:szCs w:val="24"/>
        </w:rPr>
        <w:t xml:space="preserve"> and training</w:t>
      </w:r>
      <w:r w:rsidR="00900F0B" w:rsidRPr="00FE62C7">
        <w:rPr>
          <w:rFonts w:ascii="Arial Narrow" w:hAnsi="Arial Narrow" w:cs="Arial"/>
          <w:sz w:val="24"/>
          <w:szCs w:val="24"/>
        </w:rPr>
        <w:t xml:space="preserve">.  </w:t>
      </w:r>
    </w:p>
    <w:p w14:paraId="2DE4CD35" w14:textId="77777777" w:rsidR="006843F8" w:rsidRPr="00FE62C7" w:rsidRDefault="00C45D1A" w:rsidP="00C32B42">
      <w:pPr>
        <w:pStyle w:val="ListParagraph"/>
        <w:numPr>
          <w:ilvl w:val="0"/>
          <w:numId w:val="6"/>
        </w:numPr>
        <w:ind w:left="360" w:hanging="360"/>
        <w:rPr>
          <w:sz w:val="24"/>
          <w:szCs w:val="24"/>
        </w:rPr>
      </w:pPr>
      <w:r w:rsidRPr="00FE62C7">
        <w:rPr>
          <w:sz w:val="24"/>
          <w:szCs w:val="24"/>
        </w:rPr>
        <w:t>A</w:t>
      </w:r>
      <w:r w:rsidR="006843F8" w:rsidRPr="00FE62C7">
        <w:rPr>
          <w:sz w:val="24"/>
          <w:szCs w:val="24"/>
        </w:rPr>
        <w:t xml:space="preserve">dvise </w:t>
      </w:r>
      <w:r w:rsidRPr="00FE62C7">
        <w:rPr>
          <w:sz w:val="24"/>
          <w:szCs w:val="24"/>
        </w:rPr>
        <w:t xml:space="preserve">IPRF on </w:t>
      </w:r>
      <w:r w:rsidR="00271F40" w:rsidRPr="00FE62C7">
        <w:rPr>
          <w:sz w:val="24"/>
          <w:szCs w:val="24"/>
        </w:rPr>
        <w:t xml:space="preserve">recommended </w:t>
      </w:r>
      <w:r w:rsidR="006843F8" w:rsidRPr="00FE62C7">
        <w:rPr>
          <w:sz w:val="24"/>
          <w:szCs w:val="24"/>
        </w:rPr>
        <w:t>program changes and improvement</w:t>
      </w:r>
      <w:r w:rsidRPr="00FE62C7">
        <w:rPr>
          <w:sz w:val="24"/>
          <w:szCs w:val="24"/>
        </w:rPr>
        <w:t xml:space="preserve">s and developments in the </w:t>
      </w:r>
      <w:r w:rsidR="006A7815">
        <w:rPr>
          <w:sz w:val="24"/>
          <w:szCs w:val="24"/>
        </w:rPr>
        <w:t>risk management/</w:t>
      </w:r>
      <w:r w:rsidRPr="00FE62C7">
        <w:rPr>
          <w:sz w:val="24"/>
          <w:szCs w:val="24"/>
        </w:rPr>
        <w:t>claims</w:t>
      </w:r>
      <w:r w:rsidR="008C09ED" w:rsidRPr="00FE62C7">
        <w:rPr>
          <w:sz w:val="24"/>
          <w:szCs w:val="24"/>
        </w:rPr>
        <w:t>/loss control</w:t>
      </w:r>
      <w:r w:rsidRPr="00FE62C7">
        <w:rPr>
          <w:sz w:val="24"/>
          <w:szCs w:val="24"/>
        </w:rPr>
        <w:t xml:space="preserve"> industr</w:t>
      </w:r>
      <w:r w:rsidR="006A7815">
        <w:rPr>
          <w:sz w:val="24"/>
          <w:szCs w:val="24"/>
        </w:rPr>
        <w:t>ies</w:t>
      </w:r>
      <w:r w:rsidRPr="00FE62C7">
        <w:rPr>
          <w:sz w:val="24"/>
          <w:szCs w:val="24"/>
        </w:rPr>
        <w:t xml:space="preserve"> </w:t>
      </w:r>
      <w:r w:rsidR="006A7815">
        <w:rPr>
          <w:sz w:val="24"/>
          <w:szCs w:val="24"/>
        </w:rPr>
        <w:t>and</w:t>
      </w:r>
      <w:r w:rsidRPr="00FE62C7">
        <w:rPr>
          <w:sz w:val="24"/>
          <w:szCs w:val="24"/>
        </w:rPr>
        <w:t xml:space="preserve"> government legislation</w:t>
      </w:r>
      <w:r w:rsidR="006843F8" w:rsidRPr="00FE62C7">
        <w:rPr>
          <w:sz w:val="24"/>
          <w:szCs w:val="24"/>
        </w:rPr>
        <w:t>.</w:t>
      </w:r>
    </w:p>
    <w:p w14:paraId="3DA13628" w14:textId="77777777" w:rsidR="00900F0B" w:rsidRDefault="00900F0B" w:rsidP="00C32B42">
      <w:pPr>
        <w:numPr>
          <w:ilvl w:val="0"/>
          <w:numId w:val="6"/>
        </w:numPr>
        <w:ind w:left="360" w:hanging="360"/>
        <w:rPr>
          <w:rFonts w:ascii="Arial Narrow" w:hAnsi="Arial Narrow" w:cs="Arial"/>
          <w:sz w:val="24"/>
          <w:szCs w:val="24"/>
        </w:rPr>
      </w:pPr>
      <w:r w:rsidRPr="00FE62C7">
        <w:rPr>
          <w:rFonts w:ascii="Arial Narrow" w:hAnsi="Arial Narrow" w:cs="Arial"/>
          <w:sz w:val="24"/>
          <w:szCs w:val="24"/>
        </w:rPr>
        <w:t>Special projects as assigned.</w:t>
      </w:r>
    </w:p>
    <w:p w14:paraId="6CA77671" w14:textId="77777777" w:rsidR="005B0307" w:rsidRDefault="005B0307" w:rsidP="005B0307">
      <w:pPr>
        <w:rPr>
          <w:rFonts w:ascii="Arial Narrow" w:hAnsi="Arial Narrow" w:cs="Arial"/>
          <w:sz w:val="24"/>
          <w:szCs w:val="24"/>
        </w:rPr>
      </w:pPr>
    </w:p>
    <w:p w14:paraId="6F77CC0D" w14:textId="77777777" w:rsidR="005B0307" w:rsidRDefault="005B0307" w:rsidP="005B0307">
      <w:pPr>
        <w:rPr>
          <w:rFonts w:ascii="Arial Narrow" w:hAnsi="Arial Narrow" w:cs="Arial"/>
          <w:sz w:val="24"/>
          <w:szCs w:val="24"/>
        </w:rPr>
      </w:pPr>
    </w:p>
    <w:p w14:paraId="61DC0A6D" w14:textId="77777777" w:rsidR="005B0307" w:rsidRPr="00FE62C7" w:rsidRDefault="005B0307" w:rsidP="00060830">
      <w:pPr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  <w:r w:rsidRPr="005B0307">
        <w:rPr>
          <w:rFonts w:ascii="Arial Narrow" w:hAnsi="Arial Narrow" w:cs="Noto Sans"/>
          <w:color w:val="2D2D2D"/>
          <w:sz w:val="24"/>
          <w:szCs w:val="24"/>
        </w:rPr>
        <w:lastRenderedPageBreak/>
        <w:t>Boyle, Flagg &amp; Seaman offers a competitive compensation package and comprehensive benefits package including health, life, disability, continuing education, opportunity for advancement and generous Paid Time Off.</w:t>
      </w:r>
    </w:p>
    <w:sectPr w:rsidR="005B0307" w:rsidRPr="00FE62C7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73754" w14:textId="77777777" w:rsidR="006A3688" w:rsidRDefault="006A3688">
      <w:r>
        <w:separator/>
      </w:r>
    </w:p>
  </w:endnote>
  <w:endnote w:type="continuationSeparator" w:id="0">
    <w:p w14:paraId="2662B20D" w14:textId="77777777" w:rsidR="006A3688" w:rsidRDefault="006A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9F54" w14:textId="77777777" w:rsidR="006A3688" w:rsidRDefault="006A3688">
      <w:r>
        <w:separator/>
      </w:r>
    </w:p>
  </w:footnote>
  <w:footnote w:type="continuationSeparator" w:id="0">
    <w:p w14:paraId="6B08657C" w14:textId="77777777" w:rsidR="006A3688" w:rsidRDefault="006A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54C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B84CD8"/>
    <w:multiLevelType w:val="hybridMultilevel"/>
    <w:tmpl w:val="7C124B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27BC5"/>
    <w:multiLevelType w:val="hybridMultilevel"/>
    <w:tmpl w:val="0A40A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C26C9"/>
    <w:multiLevelType w:val="singleLevel"/>
    <w:tmpl w:val="771280D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362AD1"/>
    <w:multiLevelType w:val="hybridMultilevel"/>
    <w:tmpl w:val="7A883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EA3617"/>
    <w:multiLevelType w:val="hybridMultilevel"/>
    <w:tmpl w:val="B9C2D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670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387971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47123D26"/>
    <w:multiLevelType w:val="hybridMultilevel"/>
    <w:tmpl w:val="334C66B2"/>
    <w:lvl w:ilvl="0" w:tplc="771280D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82D2D"/>
    <w:multiLevelType w:val="hybridMultilevel"/>
    <w:tmpl w:val="9970E11C"/>
    <w:lvl w:ilvl="0" w:tplc="771280D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A1FB4"/>
    <w:multiLevelType w:val="hybridMultilevel"/>
    <w:tmpl w:val="4734F1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4154D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609B7724"/>
    <w:multiLevelType w:val="hybridMultilevel"/>
    <w:tmpl w:val="D16C99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D7280"/>
    <w:multiLevelType w:val="hybridMultilevel"/>
    <w:tmpl w:val="BFA816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B82E75"/>
    <w:multiLevelType w:val="hybridMultilevel"/>
    <w:tmpl w:val="7C124B78"/>
    <w:lvl w:ilvl="0" w:tplc="771280D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8C3BD1"/>
    <w:multiLevelType w:val="hybridMultilevel"/>
    <w:tmpl w:val="07F23BD2"/>
    <w:lvl w:ilvl="0" w:tplc="771280D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D26D4"/>
    <w:multiLevelType w:val="hybridMultilevel"/>
    <w:tmpl w:val="8C7005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7351CE"/>
    <w:multiLevelType w:val="hybridMultilevel"/>
    <w:tmpl w:val="2C6C90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D86539"/>
    <w:multiLevelType w:val="hybridMultilevel"/>
    <w:tmpl w:val="F342EC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E50A0C"/>
    <w:multiLevelType w:val="hybridMultilevel"/>
    <w:tmpl w:val="2C6C9058"/>
    <w:lvl w:ilvl="0" w:tplc="771280D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A12F4B"/>
    <w:multiLevelType w:val="hybridMultilevel"/>
    <w:tmpl w:val="08E8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201C5"/>
    <w:multiLevelType w:val="hybridMultilevel"/>
    <w:tmpl w:val="028AD6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72316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88208345">
    <w:abstractNumId w:val="1"/>
  </w:num>
  <w:num w:numId="3" w16cid:durableId="509222727">
    <w:abstractNumId w:val="7"/>
  </w:num>
  <w:num w:numId="4" w16cid:durableId="409426830">
    <w:abstractNumId w:val="12"/>
  </w:num>
  <w:num w:numId="5" w16cid:durableId="715466876">
    <w:abstractNumId w:val="4"/>
  </w:num>
  <w:num w:numId="6" w16cid:durableId="16008709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623613359">
    <w:abstractNumId w:val="10"/>
  </w:num>
  <w:num w:numId="8" w16cid:durableId="74665132">
    <w:abstractNumId w:val="9"/>
  </w:num>
  <w:num w:numId="9" w16cid:durableId="832918968">
    <w:abstractNumId w:val="2"/>
  </w:num>
  <w:num w:numId="10" w16cid:durableId="818155273">
    <w:abstractNumId w:val="15"/>
  </w:num>
  <w:num w:numId="11" w16cid:durableId="215119655">
    <w:abstractNumId w:val="16"/>
  </w:num>
  <w:num w:numId="12" w16cid:durableId="1793010260">
    <w:abstractNumId w:val="18"/>
  </w:num>
  <w:num w:numId="13" w16cid:durableId="542714620">
    <w:abstractNumId w:val="20"/>
  </w:num>
  <w:num w:numId="14" w16cid:durableId="965622721">
    <w:abstractNumId w:val="14"/>
  </w:num>
  <w:num w:numId="15" w16cid:durableId="706181518">
    <w:abstractNumId w:val="22"/>
  </w:num>
  <w:num w:numId="16" w16cid:durableId="32724894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 w16cid:durableId="119693494">
    <w:abstractNumId w:val="11"/>
  </w:num>
  <w:num w:numId="18" w16cid:durableId="1704744254">
    <w:abstractNumId w:val="8"/>
  </w:num>
  <w:num w:numId="19" w16cid:durableId="1894805645">
    <w:abstractNumId w:val="21"/>
  </w:num>
  <w:num w:numId="20" w16cid:durableId="302928334">
    <w:abstractNumId w:val="6"/>
  </w:num>
  <w:num w:numId="21" w16cid:durableId="480583674">
    <w:abstractNumId w:val="19"/>
  </w:num>
  <w:num w:numId="22" w16cid:durableId="1871917450">
    <w:abstractNumId w:val="13"/>
  </w:num>
  <w:num w:numId="23" w16cid:durableId="1260530386">
    <w:abstractNumId w:val="5"/>
  </w:num>
  <w:num w:numId="24" w16cid:durableId="61683205">
    <w:abstractNumId w:val="3"/>
  </w:num>
  <w:num w:numId="25" w16cid:durableId="2446555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D4"/>
    <w:rsid w:val="0000357C"/>
    <w:rsid w:val="00006931"/>
    <w:rsid w:val="00015C3B"/>
    <w:rsid w:val="00031884"/>
    <w:rsid w:val="00040FFB"/>
    <w:rsid w:val="00041BFD"/>
    <w:rsid w:val="0004620A"/>
    <w:rsid w:val="0005444F"/>
    <w:rsid w:val="00060830"/>
    <w:rsid w:val="00062F89"/>
    <w:rsid w:val="00085AB6"/>
    <w:rsid w:val="00091893"/>
    <w:rsid w:val="000927F0"/>
    <w:rsid w:val="00095ABE"/>
    <w:rsid w:val="000C1AFC"/>
    <w:rsid w:val="000C634D"/>
    <w:rsid w:val="000C799C"/>
    <w:rsid w:val="0019255C"/>
    <w:rsid w:val="001931C1"/>
    <w:rsid w:val="00193805"/>
    <w:rsid w:val="001A0E9E"/>
    <w:rsid w:val="001B03FA"/>
    <w:rsid w:val="001D6195"/>
    <w:rsid w:val="001E1185"/>
    <w:rsid w:val="001E2645"/>
    <w:rsid w:val="00201B80"/>
    <w:rsid w:val="0020624B"/>
    <w:rsid w:val="00213A52"/>
    <w:rsid w:val="00223CF9"/>
    <w:rsid w:val="00244602"/>
    <w:rsid w:val="002578D1"/>
    <w:rsid w:val="00271782"/>
    <w:rsid w:val="00271F40"/>
    <w:rsid w:val="002C11AF"/>
    <w:rsid w:val="002C2204"/>
    <w:rsid w:val="002F21DF"/>
    <w:rsid w:val="0030371E"/>
    <w:rsid w:val="00307A06"/>
    <w:rsid w:val="00353D05"/>
    <w:rsid w:val="003736E3"/>
    <w:rsid w:val="003833A4"/>
    <w:rsid w:val="003A0743"/>
    <w:rsid w:val="003A3194"/>
    <w:rsid w:val="003B6F35"/>
    <w:rsid w:val="003C4AA8"/>
    <w:rsid w:val="003C6558"/>
    <w:rsid w:val="003F300C"/>
    <w:rsid w:val="00416E97"/>
    <w:rsid w:val="0043243F"/>
    <w:rsid w:val="00455F20"/>
    <w:rsid w:val="00465A4A"/>
    <w:rsid w:val="004A2BDE"/>
    <w:rsid w:val="004A4891"/>
    <w:rsid w:val="004B0E1E"/>
    <w:rsid w:val="004B0F68"/>
    <w:rsid w:val="004C76B6"/>
    <w:rsid w:val="004D23F7"/>
    <w:rsid w:val="004D792D"/>
    <w:rsid w:val="004E05B5"/>
    <w:rsid w:val="004F114B"/>
    <w:rsid w:val="00517B59"/>
    <w:rsid w:val="005205B0"/>
    <w:rsid w:val="005206B3"/>
    <w:rsid w:val="00527EB7"/>
    <w:rsid w:val="005358A1"/>
    <w:rsid w:val="005365C4"/>
    <w:rsid w:val="00556068"/>
    <w:rsid w:val="00560CF4"/>
    <w:rsid w:val="00571A58"/>
    <w:rsid w:val="00572641"/>
    <w:rsid w:val="005744AA"/>
    <w:rsid w:val="00587D89"/>
    <w:rsid w:val="005A3F07"/>
    <w:rsid w:val="005A4650"/>
    <w:rsid w:val="005B0307"/>
    <w:rsid w:val="005B0897"/>
    <w:rsid w:val="005B366B"/>
    <w:rsid w:val="0060268B"/>
    <w:rsid w:val="00616990"/>
    <w:rsid w:val="006276B6"/>
    <w:rsid w:val="00635843"/>
    <w:rsid w:val="00652E21"/>
    <w:rsid w:val="00653A6A"/>
    <w:rsid w:val="006843F8"/>
    <w:rsid w:val="00686916"/>
    <w:rsid w:val="006A3688"/>
    <w:rsid w:val="006A7815"/>
    <w:rsid w:val="006B7944"/>
    <w:rsid w:val="006E506C"/>
    <w:rsid w:val="00704E65"/>
    <w:rsid w:val="0071039C"/>
    <w:rsid w:val="00715C3E"/>
    <w:rsid w:val="00721226"/>
    <w:rsid w:val="00726DC5"/>
    <w:rsid w:val="00727441"/>
    <w:rsid w:val="00744C63"/>
    <w:rsid w:val="00774CD4"/>
    <w:rsid w:val="007776C4"/>
    <w:rsid w:val="00785327"/>
    <w:rsid w:val="007917A5"/>
    <w:rsid w:val="007A3938"/>
    <w:rsid w:val="007C60E3"/>
    <w:rsid w:val="007D06F4"/>
    <w:rsid w:val="007D7497"/>
    <w:rsid w:val="007E125F"/>
    <w:rsid w:val="008314FC"/>
    <w:rsid w:val="00834362"/>
    <w:rsid w:val="008511FE"/>
    <w:rsid w:val="00854D45"/>
    <w:rsid w:val="0085676E"/>
    <w:rsid w:val="00863318"/>
    <w:rsid w:val="0086424B"/>
    <w:rsid w:val="00874311"/>
    <w:rsid w:val="00887A0D"/>
    <w:rsid w:val="008930AE"/>
    <w:rsid w:val="008A003A"/>
    <w:rsid w:val="008B06B3"/>
    <w:rsid w:val="008B4737"/>
    <w:rsid w:val="008B58A1"/>
    <w:rsid w:val="008B5F9C"/>
    <w:rsid w:val="008C09ED"/>
    <w:rsid w:val="008C0ABA"/>
    <w:rsid w:val="008C611E"/>
    <w:rsid w:val="008D137C"/>
    <w:rsid w:val="008E1EF9"/>
    <w:rsid w:val="008F2D19"/>
    <w:rsid w:val="00900F0B"/>
    <w:rsid w:val="00917B48"/>
    <w:rsid w:val="009213DA"/>
    <w:rsid w:val="0093364D"/>
    <w:rsid w:val="009515C7"/>
    <w:rsid w:val="009541AB"/>
    <w:rsid w:val="009923AF"/>
    <w:rsid w:val="009A6142"/>
    <w:rsid w:val="009A6557"/>
    <w:rsid w:val="009B1654"/>
    <w:rsid w:val="009B793D"/>
    <w:rsid w:val="009C43BA"/>
    <w:rsid w:val="009F1D56"/>
    <w:rsid w:val="00A040A9"/>
    <w:rsid w:val="00A13045"/>
    <w:rsid w:val="00A31D91"/>
    <w:rsid w:val="00A31F86"/>
    <w:rsid w:val="00A34C8A"/>
    <w:rsid w:val="00A41F7E"/>
    <w:rsid w:val="00A42E88"/>
    <w:rsid w:val="00A45EE5"/>
    <w:rsid w:val="00A654C8"/>
    <w:rsid w:val="00AA089B"/>
    <w:rsid w:val="00AA7135"/>
    <w:rsid w:val="00AB194A"/>
    <w:rsid w:val="00AF4EDB"/>
    <w:rsid w:val="00B02843"/>
    <w:rsid w:val="00B03CA5"/>
    <w:rsid w:val="00B4367C"/>
    <w:rsid w:val="00B62605"/>
    <w:rsid w:val="00B63516"/>
    <w:rsid w:val="00B6532F"/>
    <w:rsid w:val="00B85F28"/>
    <w:rsid w:val="00BA5C01"/>
    <w:rsid w:val="00BA68B6"/>
    <w:rsid w:val="00BA7ADF"/>
    <w:rsid w:val="00C02299"/>
    <w:rsid w:val="00C14858"/>
    <w:rsid w:val="00C26A68"/>
    <w:rsid w:val="00C31659"/>
    <w:rsid w:val="00C32B42"/>
    <w:rsid w:val="00C33F9E"/>
    <w:rsid w:val="00C45D1A"/>
    <w:rsid w:val="00C46CB7"/>
    <w:rsid w:val="00C75FE8"/>
    <w:rsid w:val="00C82986"/>
    <w:rsid w:val="00C90402"/>
    <w:rsid w:val="00CD015E"/>
    <w:rsid w:val="00CE55C7"/>
    <w:rsid w:val="00CF7E9C"/>
    <w:rsid w:val="00D021EF"/>
    <w:rsid w:val="00D20A99"/>
    <w:rsid w:val="00D2253E"/>
    <w:rsid w:val="00D41164"/>
    <w:rsid w:val="00D55571"/>
    <w:rsid w:val="00D6264F"/>
    <w:rsid w:val="00D64B7E"/>
    <w:rsid w:val="00D80B5A"/>
    <w:rsid w:val="00D97524"/>
    <w:rsid w:val="00DA2371"/>
    <w:rsid w:val="00DB244F"/>
    <w:rsid w:val="00E20775"/>
    <w:rsid w:val="00E40F2D"/>
    <w:rsid w:val="00E437AF"/>
    <w:rsid w:val="00E64139"/>
    <w:rsid w:val="00E64990"/>
    <w:rsid w:val="00E666DB"/>
    <w:rsid w:val="00E7059F"/>
    <w:rsid w:val="00E8027D"/>
    <w:rsid w:val="00E92E58"/>
    <w:rsid w:val="00EA6889"/>
    <w:rsid w:val="00EA6E39"/>
    <w:rsid w:val="00EC6D3C"/>
    <w:rsid w:val="00F218FF"/>
    <w:rsid w:val="00F3124E"/>
    <w:rsid w:val="00F64C4B"/>
    <w:rsid w:val="00F77D58"/>
    <w:rsid w:val="00F77F96"/>
    <w:rsid w:val="00F86C84"/>
    <w:rsid w:val="00F879E6"/>
    <w:rsid w:val="00F91E61"/>
    <w:rsid w:val="00F92D11"/>
    <w:rsid w:val="00F94D17"/>
    <w:rsid w:val="00FA6C08"/>
    <w:rsid w:val="00FB60FB"/>
    <w:rsid w:val="00FB7A17"/>
    <w:rsid w:val="00FD2461"/>
    <w:rsid w:val="00FE62C7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6BB4F"/>
  <w15:chartTrackingRefBased/>
  <w15:docId w15:val="{1336B0B7-7C50-4ED1-9503-E68B90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unhideWhenUsed/>
    <w:rsid w:val="00031884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Emphasis">
    <w:name w:val="Emphasis"/>
    <w:qFormat/>
    <w:rsid w:val="00D6264F"/>
    <w:rPr>
      <w:i/>
      <w:iCs/>
    </w:rPr>
  </w:style>
  <w:style w:type="character" w:styleId="CommentReference">
    <w:name w:val="annotation reference"/>
    <w:rsid w:val="00744C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4C63"/>
  </w:style>
  <w:style w:type="character" w:customStyle="1" w:styleId="CommentTextChar">
    <w:name w:val="Comment Text Char"/>
    <w:link w:val="CommentText"/>
    <w:rsid w:val="00744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4C63"/>
    <w:rPr>
      <w:b/>
      <w:bCs/>
    </w:rPr>
  </w:style>
  <w:style w:type="character" w:customStyle="1" w:styleId="CommentSubjectChar">
    <w:name w:val="Comment Subject Char"/>
    <w:link w:val="CommentSubject"/>
    <w:rsid w:val="00744C6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44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4C6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213DA"/>
    <w:pPr>
      <w:ind w:left="720"/>
    </w:pPr>
    <w:rPr>
      <w:rFonts w:ascii="Arial Narrow" w:hAnsi="Arial Narrow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2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1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1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81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4D2D4C6AA7E4884CFA7F140FDB284" ma:contentTypeVersion="9" ma:contentTypeDescription="Create a new document." ma:contentTypeScope="" ma:versionID="4da5f99c62e591f314a2a6e5dcf9ade2">
  <xsd:schema xmlns:xsd="http://www.w3.org/2001/XMLSchema" xmlns:xs="http://www.w3.org/2001/XMLSchema" xmlns:p="http://schemas.microsoft.com/office/2006/metadata/properties" xmlns:ns3="e10748a8-0193-4a05-8bc2-e2e80c373cdc" targetNamespace="http://schemas.microsoft.com/office/2006/metadata/properties" ma:root="true" ma:fieldsID="842d9ec1aa62d4c1e0a1d58368aa5bd8" ns3:_="">
    <xsd:import namespace="e10748a8-0193-4a05-8bc2-e2e80c373c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748a8-0193-4a05-8bc2-e2e80c373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655C8-0141-4B5E-A73D-1160A145B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7234DF-862F-41F2-8259-8BA99A1DD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3C12A-4979-41C1-9A9A-9CB72F249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748a8-0193-4a05-8bc2-e2e80c373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manager job description</vt:lpstr>
    </vt:vector>
  </TitlesOfParts>
  <Company>Rotary International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manager job description</dc:title>
  <dc:subject/>
  <dc:creator>Steve Mart</dc:creator>
  <cp:keywords/>
  <cp:lastModifiedBy>Sierra, Lizette</cp:lastModifiedBy>
  <cp:revision>2</cp:revision>
  <cp:lastPrinted>2005-09-02T17:38:00Z</cp:lastPrinted>
  <dcterms:created xsi:type="dcterms:W3CDTF">2023-07-14T20:34:00Z</dcterms:created>
  <dcterms:modified xsi:type="dcterms:W3CDTF">2023-07-14T20:34:00Z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0x0101007694D2D4C6AA7E4884CFA7F140FDB284</vt:lpwstr>
  </property>
</Properties>
</file>