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EF43" w14:textId="77777777" w:rsidR="001E2325" w:rsidRPr="0001765C" w:rsidRDefault="000B10FB" w:rsidP="00FE63C2">
      <w:pPr>
        <w:spacing w:after="0"/>
        <w:jc w:val="center"/>
      </w:pPr>
      <w:r w:rsidRPr="0001765C">
        <w:rPr>
          <w:noProof/>
        </w:rPr>
        <w:drawing>
          <wp:inline distT="0" distB="0" distL="0" distR="0" wp14:anchorId="7631BAE0" wp14:editId="6CDB16C3">
            <wp:extent cx="2720975" cy="482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975" cy="482600"/>
                    </a:xfrm>
                    <a:prstGeom prst="rect">
                      <a:avLst/>
                    </a:prstGeom>
                    <a:noFill/>
                    <a:ln>
                      <a:noFill/>
                    </a:ln>
                  </pic:spPr>
                </pic:pic>
              </a:graphicData>
            </a:graphic>
          </wp:inline>
        </w:drawing>
      </w:r>
    </w:p>
    <w:p w14:paraId="6124D00E" w14:textId="77777777" w:rsidR="005942D7" w:rsidRPr="0001765C" w:rsidRDefault="005942D7" w:rsidP="00FE63C2">
      <w:pPr>
        <w:spacing w:after="0"/>
        <w:jc w:val="center"/>
        <w:rPr>
          <w:rFonts w:ascii="Arial" w:hAnsi="Arial" w:cs="Arial"/>
          <w:b/>
        </w:rPr>
      </w:pPr>
    </w:p>
    <w:p w14:paraId="5C4E8685" w14:textId="74764D4F" w:rsidR="001E2325" w:rsidRPr="0001765C" w:rsidRDefault="00524FEA" w:rsidP="00FE63C2">
      <w:pPr>
        <w:spacing w:after="0"/>
        <w:jc w:val="center"/>
        <w:rPr>
          <w:rFonts w:ascii="Arial" w:hAnsi="Arial" w:cs="Arial"/>
          <w:b/>
          <w:sz w:val="32"/>
          <w:szCs w:val="32"/>
        </w:rPr>
      </w:pPr>
      <w:r>
        <w:rPr>
          <w:rFonts w:ascii="Arial" w:hAnsi="Arial" w:cs="Arial"/>
          <w:b/>
          <w:sz w:val="32"/>
          <w:szCs w:val="32"/>
        </w:rPr>
        <w:t>Director of Development – U</w:t>
      </w:r>
      <w:r w:rsidR="00E52A17">
        <w:rPr>
          <w:rFonts w:ascii="Arial" w:hAnsi="Arial" w:cs="Arial"/>
          <w:b/>
          <w:sz w:val="32"/>
          <w:szCs w:val="32"/>
        </w:rPr>
        <w:t>nityPoint at Home</w:t>
      </w:r>
    </w:p>
    <w:p w14:paraId="4B8B8990" w14:textId="77777777" w:rsidR="001E2325" w:rsidRPr="0001765C" w:rsidRDefault="001E2325" w:rsidP="001E2325">
      <w:pPr>
        <w:spacing w:after="0"/>
      </w:pPr>
    </w:p>
    <w:tbl>
      <w:tblPr>
        <w:tblStyle w:val="TableGrid"/>
        <w:tblW w:w="0" w:type="auto"/>
        <w:tblBorders>
          <w:top w:val="threeDEngrave" w:sz="24" w:space="0" w:color="auto"/>
          <w:left w:val="threeDEngrave" w:sz="24" w:space="0" w:color="auto"/>
          <w:bottom w:val="threeDEmboss" w:sz="24" w:space="0" w:color="auto"/>
          <w:right w:val="threeDEmboss" w:sz="2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240"/>
        <w:gridCol w:w="4440"/>
      </w:tblGrid>
      <w:tr w:rsidR="002A6F64" w:rsidRPr="0001765C" w14:paraId="3773C1ED" w14:textId="77777777" w:rsidTr="00E97BDA">
        <w:tc>
          <w:tcPr>
            <w:tcW w:w="6240" w:type="dxa"/>
            <w:shd w:val="clear" w:color="auto" w:fill="F2F2F2" w:themeFill="background1" w:themeFillShade="F2"/>
          </w:tcPr>
          <w:p w14:paraId="43292CB5" w14:textId="364FAF9E" w:rsidR="002A6F64" w:rsidRPr="0001765C" w:rsidRDefault="009A0335" w:rsidP="001E2325">
            <w:pPr>
              <w:rPr>
                <w:rFonts w:ascii="Arial" w:hAnsi="Arial" w:cs="Arial"/>
                <w:sz w:val="20"/>
                <w:szCs w:val="24"/>
              </w:rPr>
            </w:pPr>
            <w:r w:rsidRPr="0001765C">
              <w:rPr>
                <w:rFonts w:ascii="Arial" w:hAnsi="Arial" w:cs="Arial"/>
                <w:b/>
                <w:sz w:val="20"/>
                <w:szCs w:val="24"/>
              </w:rPr>
              <w:t>Position Title:</w:t>
            </w:r>
            <w:r w:rsidR="00AC4FBC" w:rsidRPr="0001765C">
              <w:rPr>
                <w:rFonts w:ascii="Arial" w:hAnsi="Arial" w:cs="Arial"/>
                <w:b/>
                <w:sz w:val="20"/>
                <w:szCs w:val="24"/>
              </w:rPr>
              <w:t xml:space="preserve"> </w:t>
            </w:r>
            <w:r w:rsidR="003A2487" w:rsidRPr="0001765C">
              <w:rPr>
                <w:rFonts w:ascii="Arial" w:hAnsi="Arial" w:cs="Arial"/>
                <w:sz w:val="20"/>
                <w:szCs w:val="24"/>
              </w:rPr>
              <w:t xml:space="preserve">Director of Development – </w:t>
            </w:r>
            <w:r w:rsidR="00AC4FBC" w:rsidRPr="0001765C">
              <w:rPr>
                <w:rFonts w:ascii="Arial" w:hAnsi="Arial" w:cs="Arial"/>
                <w:sz w:val="20"/>
                <w:szCs w:val="24"/>
              </w:rPr>
              <w:t>U</w:t>
            </w:r>
            <w:r w:rsidR="00E52A17">
              <w:rPr>
                <w:rFonts w:ascii="Arial" w:hAnsi="Arial" w:cs="Arial"/>
                <w:sz w:val="20"/>
                <w:szCs w:val="24"/>
              </w:rPr>
              <w:t>nityPoint at Home</w:t>
            </w:r>
          </w:p>
          <w:p w14:paraId="1DA4FBF7" w14:textId="77777777" w:rsidR="002A6F64" w:rsidRPr="0001765C" w:rsidRDefault="002A6F64" w:rsidP="001E2325">
            <w:pPr>
              <w:rPr>
                <w:rFonts w:ascii="Arial" w:hAnsi="Arial" w:cs="Arial"/>
                <w:sz w:val="20"/>
                <w:szCs w:val="24"/>
              </w:rPr>
            </w:pPr>
          </w:p>
        </w:tc>
        <w:tc>
          <w:tcPr>
            <w:tcW w:w="4440" w:type="dxa"/>
            <w:shd w:val="clear" w:color="auto" w:fill="F2F2F2" w:themeFill="background1" w:themeFillShade="F2"/>
          </w:tcPr>
          <w:p w14:paraId="5D62EEE5" w14:textId="77777777" w:rsidR="002A6F64" w:rsidRPr="0001765C" w:rsidRDefault="002A6F64" w:rsidP="00BC6095">
            <w:pPr>
              <w:rPr>
                <w:rFonts w:ascii="Arial" w:hAnsi="Arial" w:cs="Arial"/>
                <w:sz w:val="20"/>
                <w:szCs w:val="24"/>
              </w:rPr>
            </w:pPr>
            <w:r w:rsidRPr="0001765C">
              <w:rPr>
                <w:rFonts w:ascii="Arial" w:hAnsi="Arial" w:cs="Arial"/>
                <w:b/>
                <w:sz w:val="20"/>
                <w:szCs w:val="24"/>
              </w:rPr>
              <w:t>Department Name:</w:t>
            </w:r>
            <w:r w:rsidR="009A0335" w:rsidRPr="0001765C">
              <w:rPr>
                <w:rFonts w:ascii="Arial" w:hAnsi="Arial" w:cs="Arial"/>
                <w:sz w:val="20"/>
                <w:szCs w:val="24"/>
              </w:rPr>
              <w:t xml:space="preserve"> </w:t>
            </w:r>
            <w:r w:rsidR="008A551C" w:rsidRPr="0001765C">
              <w:rPr>
                <w:rFonts w:ascii="Arial" w:hAnsi="Arial" w:cs="Arial"/>
                <w:sz w:val="20"/>
                <w:szCs w:val="24"/>
              </w:rPr>
              <w:t xml:space="preserve"> </w:t>
            </w:r>
            <w:r w:rsidR="00AC4FBC" w:rsidRPr="0001765C">
              <w:rPr>
                <w:rFonts w:ascii="Arial" w:hAnsi="Arial" w:cs="Arial"/>
                <w:sz w:val="20"/>
                <w:szCs w:val="24"/>
              </w:rPr>
              <w:t>Foundation</w:t>
            </w:r>
          </w:p>
        </w:tc>
      </w:tr>
      <w:tr w:rsidR="002A6F64" w:rsidRPr="0001765C" w14:paraId="02B329C6" w14:textId="77777777" w:rsidTr="00E97BDA">
        <w:tc>
          <w:tcPr>
            <w:tcW w:w="6240" w:type="dxa"/>
            <w:shd w:val="clear" w:color="auto" w:fill="F2F2F2" w:themeFill="background1" w:themeFillShade="F2"/>
          </w:tcPr>
          <w:p w14:paraId="6EE368CD" w14:textId="3A36F4E6" w:rsidR="002A6F64" w:rsidRPr="0001765C" w:rsidRDefault="002A6F64" w:rsidP="00BC6095">
            <w:pPr>
              <w:rPr>
                <w:rFonts w:ascii="Arial" w:hAnsi="Arial" w:cs="Arial"/>
                <w:sz w:val="20"/>
                <w:szCs w:val="24"/>
              </w:rPr>
            </w:pPr>
            <w:r w:rsidRPr="0001765C">
              <w:rPr>
                <w:rFonts w:ascii="Arial" w:hAnsi="Arial" w:cs="Arial"/>
                <w:b/>
                <w:sz w:val="20"/>
                <w:szCs w:val="24"/>
              </w:rPr>
              <w:t>UPH Affiliate:</w:t>
            </w:r>
            <w:r w:rsidR="009A0335" w:rsidRPr="0001765C">
              <w:rPr>
                <w:rFonts w:ascii="Arial" w:hAnsi="Arial" w:cs="Arial"/>
                <w:sz w:val="20"/>
                <w:szCs w:val="24"/>
              </w:rPr>
              <w:t xml:space="preserve"> </w:t>
            </w:r>
            <w:r w:rsidR="00AC4FBC" w:rsidRPr="0001765C">
              <w:rPr>
                <w:rFonts w:ascii="Arial" w:hAnsi="Arial" w:cs="Arial"/>
                <w:sz w:val="20"/>
                <w:szCs w:val="24"/>
              </w:rPr>
              <w:t>Unity Point at Home</w:t>
            </w:r>
          </w:p>
        </w:tc>
        <w:tc>
          <w:tcPr>
            <w:tcW w:w="4440" w:type="dxa"/>
            <w:shd w:val="clear" w:color="auto" w:fill="F2F2F2" w:themeFill="background1" w:themeFillShade="F2"/>
          </w:tcPr>
          <w:p w14:paraId="25387A28" w14:textId="77777777" w:rsidR="002A6F64" w:rsidRPr="0001765C" w:rsidRDefault="002A6F64" w:rsidP="00BC6095">
            <w:pPr>
              <w:rPr>
                <w:rFonts w:ascii="Arial" w:hAnsi="Arial" w:cs="Arial"/>
                <w:sz w:val="20"/>
                <w:szCs w:val="24"/>
              </w:rPr>
            </w:pPr>
            <w:r w:rsidRPr="0001765C">
              <w:rPr>
                <w:rFonts w:ascii="Arial" w:hAnsi="Arial" w:cs="Arial"/>
                <w:b/>
                <w:sz w:val="20"/>
                <w:szCs w:val="24"/>
              </w:rPr>
              <w:t>Department Number:</w:t>
            </w:r>
            <w:r w:rsidR="009A0335" w:rsidRPr="0001765C">
              <w:rPr>
                <w:rFonts w:ascii="Arial" w:hAnsi="Arial" w:cs="Arial"/>
                <w:sz w:val="20"/>
                <w:szCs w:val="24"/>
              </w:rPr>
              <w:t xml:space="preserve"> </w:t>
            </w:r>
            <w:r w:rsidR="0001765C" w:rsidRPr="0001765C">
              <w:rPr>
                <w:rFonts w:ascii="Arial" w:hAnsi="Arial" w:cs="Arial"/>
                <w:sz w:val="20"/>
                <w:szCs w:val="24"/>
              </w:rPr>
              <w:t>3030-</w:t>
            </w:r>
            <w:r w:rsidR="0001765C">
              <w:rPr>
                <w:rFonts w:ascii="Arial" w:hAnsi="Arial" w:cs="Arial"/>
                <w:sz w:val="20"/>
                <w:szCs w:val="24"/>
              </w:rPr>
              <w:t>90881100</w:t>
            </w:r>
          </w:p>
        </w:tc>
      </w:tr>
      <w:tr w:rsidR="00CE263B" w:rsidRPr="0001765C" w14:paraId="1C71DC9B" w14:textId="77777777" w:rsidTr="00E97BDA">
        <w:tc>
          <w:tcPr>
            <w:tcW w:w="6240" w:type="dxa"/>
            <w:shd w:val="clear" w:color="auto" w:fill="F2F2F2" w:themeFill="background1" w:themeFillShade="F2"/>
          </w:tcPr>
          <w:p w14:paraId="2E565138" w14:textId="76D565B1" w:rsidR="00CE263B" w:rsidRPr="009A0335" w:rsidRDefault="00CE263B" w:rsidP="00CE263B">
            <w:pPr>
              <w:rPr>
                <w:rFonts w:ascii="Arial" w:hAnsi="Arial" w:cs="Arial"/>
                <w:sz w:val="20"/>
                <w:szCs w:val="24"/>
              </w:rPr>
            </w:pPr>
            <w:r>
              <w:rPr>
                <w:rFonts w:ascii="Arial" w:hAnsi="Arial" w:cs="Arial"/>
                <w:b/>
                <w:sz w:val="20"/>
                <w:szCs w:val="24"/>
              </w:rPr>
              <w:br/>
              <w:t>Job Number:</w:t>
            </w:r>
            <w:r w:rsidRPr="00892ED2">
              <w:rPr>
                <w:rFonts w:ascii="Arial" w:hAnsi="Arial" w:cs="Arial"/>
                <w:sz w:val="20"/>
                <w:szCs w:val="24"/>
              </w:rPr>
              <w:t xml:space="preserve"> </w:t>
            </w:r>
          </w:p>
          <w:p w14:paraId="4076A557" w14:textId="77777777" w:rsidR="00CE263B" w:rsidRPr="002A6F64" w:rsidRDefault="00CE263B" w:rsidP="00CE263B">
            <w:pPr>
              <w:rPr>
                <w:rFonts w:ascii="Arial" w:hAnsi="Arial" w:cs="Arial"/>
                <w:sz w:val="20"/>
                <w:szCs w:val="24"/>
              </w:rPr>
            </w:pPr>
          </w:p>
        </w:tc>
        <w:tc>
          <w:tcPr>
            <w:tcW w:w="4440" w:type="dxa"/>
            <w:shd w:val="clear" w:color="auto" w:fill="F2F2F2" w:themeFill="background1" w:themeFillShade="F2"/>
          </w:tcPr>
          <w:p w14:paraId="22B1DCD7" w14:textId="2CFEC4AA" w:rsidR="00CE263B" w:rsidRPr="009A0335" w:rsidRDefault="00CE263B" w:rsidP="00CE263B">
            <w:pPr>
              <w:rPr>
                <w:rFonts w:ascii="Arial" w:hAnsi="Arial" w:cs="Arial"/>
                <w:sz w:val="20"/>
                <w:szCs w:val="24"/>
              </w:rPr>
            </w:pPr>
            <w:r>
              <w:rPr>
                <w:rFonts w:ascii="Arial" w:hAnsi="Arial" w:cs="Arial"/>
                <w:b/>
                <w:sz w:val="20"/>
                <w:szCs w:val="24"/>
              </w:rPr>
              <w:br/>
              <w:t>Position Number:</w:t>
            </w:r>
            <w:r>
              <w:rPr>
                <w:rFonts w:ascii="Arial" w:hAnsi="Arial" w:cs="Arial"/>
                <w:sz w:val="20"/>
                <w:szCs w:val="24"/>
              </w:rPr>
              <w:t xml:space="preserve"> </w:t>
            </w:r>
            <w:r w:rsidR="006736BB">
              <w:rPr>
                <w:rFonts w:ascii="Arial" w:hAnsi="Arial" w:cs="Arial"/>
                <w:sz w:val="20"/>
                <w:szCs w:val="24"/>
              </w:rPr>
              <w:t>1742</w:t>
            </w:r>
          </w:p>
        </w:tc>
      </w:tr>
      <w:tr w:rsidR="00CE263B" w:rsidRPr="0001765C" w14:paraId="183AA011" w14:textId="77777777" w:rsidTr="00E97BDA">
        <w:tc>
          <w:tcPr>
            <w:tcW w:w="6240" w:type="dxa"/>
            <w:shd w:val="clear" w:color="auto" w:fill="F2F2F2" w:themeFill="background1" w:themeFillShade="F2"/>
          </w:tcPr>
          <w:p w14:paraId="5728D823" w14:textId="77777777" w:rsidR="00CE263B" w:rsidRPr="0001765C" w:rsidRDefault="00CE263B" w:rsidP="00CE263B">
            <w:pPr>
              <w:rPr>
                <w:rFonts w:ascii="Arial" w:hAnsi="Arial" w:cs="Arial"/>
                <w:sz w:val="20"/>
                <w:szCs w:val="24"/>
              </w:rPr>
            </w:pPr>
            <w:r w:rsidRPr="0001765C">
              <w:rPr>
                <w:rFonts w:ascii="Arial" w:hAnsi="Arial" w:cs="Arial"/>
                <w:b/>
                <w:sz w:val="20"/>
                <w:szCs w:val="24"/>
              </w:rPr>
              <w:t>Effective Date:</w:t>
            </w:r>
            <w:r w:rsidRPr="0001765C">
              <w:rPr>
                <w:rFonts w:ascii="Arial" w:hAnsi="Arial" w:cs="Arial"/>
                <w:sz w:val="20"/>
                <w:szCs w:val="24"/>
              </w:rPr>
              <w:t xml:space="preserve"> </w:t>
            </w:r>
          </w:p>
        </w:tc>
        <w:tc>
          <w:tcPr>
            <w:tcW w:w="4440" w:type="dxa"/>
            <w:shd w:val="clear" w:color="auto" w:fill="F2F2F2" w:themeFill="background1" w:themeFillShade="F2"/>
          </w:tcPr>
          <w:p w14:paraId="54F88889" w14:textId="77777777" w:rsidR="00CE263B" w:rsidRPr="0001765C" w:rsidRDefault="00CE263B" w:rsidP="00CE263B">
            <w:pPr>
              <w:rPr>
                <w:rFonts w:ascii="Arial" w:hAnsi="Arial" w:cs="Arial"/>
                <w:sz w:val="20"/>
                <w:szCs w:val="24"/>
              </w:rPr>
            </w:pPr>
            <w:r w:rsidRPr="0001765C">
              <w:rPr>
                <w:rFonts w:ascii="Arial" w:hAnsi="Arial" w:cs="Arial"/>
                <w:b/>
                <w:sz w:val="20"/>
                <w:szCs w:val="24"/>
              </w:rPr>
              <w:t>Review Date(s):</w:t>
            </w:r>
            <w:r w:rsidRPr="0001765C">
              <w:rPr>
                <w:rFonts w:ascii="Arial" w:hAnsi="Arial" w:cs="Arial"/>
                <w:sz w:val="20"/>
                <w:szCs w:val="24"/>
              </w:rPr>
              <w:t xml:space="preserve"> </w:t>
            </w:r>
          </w:p>
          <w:p w14:paraId="5D9AD718" w14:textId="77777777" w:rsidR="00CE263B" w:rsidRPr="0001765C" w:rsidRDefault="00CE263B" w:rsidP="00CE263B">
            <w:pPr>
              <w:rPr>
                <w:rFonts w:ascii="Arial" w:hAnsi="Arial" w:cs="Arial"/>
                <w:sz w:val="20"/>
                <w:szCs w:val="24"/>
              </w:rPr>
            </w:pPr>
          </w:p>
        </w:tc>
      </w:tr>
      <w:tr w:rsidR="00CE263B" w:rsidRPr="0001765C" w14:paraId="3DA63596" w14:textId="77777777" w:rsidTr="00E97BDA">
        <w:tc>
          <w:tcPr>
            <w:tcW w:w="6240" w:type="dxa"/>
            <w:shd w:val="clear" w:color="auto" w:fill="F2F2F2" w:themeFill="background1" w:themeFillShade="F2"/>
          </w:tcPr>
          <w:p w14:paraId="1C1B78AE" w14:textId="77777777" w:rsidR="00CE263B" w:rsidRPr="0001765C" w:rsidRDefault="00CE263B" w:rsidP="00CE263B">
            <w:pPr>
              <w:rPr>
                <w:rFonts w:ascii="Arial" w:hAnsi="Arial" w:cs="Arial"/>
                <w:sz w:val="20"/>
                <w:szCs w:val="24"/>
              </w:rPr>
            </w:pPr>
            <w:r w:rsidRPr="0001765C">
              <w:rPr>
                <w:rFonts w:ascii="Arial" w:hAnsi="Arial" w:cs="Arial"/>
                <w:b/>
                <w:sz w:val="20"/>
                <w:szCs w:val="24"/>
              </w:rPr>
              <w:t>Prepared By:</w:t>
            </w:r>
            <w:r w:rsidRPr="0001765C">
              <w:rPr>
                <w:rFonts w:ascii="Arial" w:hAnsi="Arial" w:cs="Arial"/>
                <w:sz w:val="20"/>
                <w:szCs w:val="24"/>
              </w:rPr>
              <w:t xml:space="preserve">  Denny Linderbaum</w:t>
            </w:r>
          </w:p>
        </w:tc>
        <w:tc>
          <w:tcPr>
            <w:tcW w:w="4440" w:type="dxa"/>
            <w:shd w:val="clear" w:color="auto" w:fill="F2F2F2" w:themeFill="background1" w:themeFillShade="F2"/>
          </w:tcPr>
          <w:p w14:paraId="64F17025" w14:textId="77777777" w:rsidR="00CE263B" w:rsidRPr="0001765C" w:rsidRDefault="00CE263B" w:rsidP="00CE263B">
            <w:pPr>
              <w:rPr>
                <w:rFonts w:ascii="Arial" w:hAnsi="Arial" w:cs="Arial"/>
                <w:sz w:val="20"/>
                <w:szCs w:val="24"/>
              </w:rPr>
            </w:pPr>
            <w:r w:rsidRPr="0001765C">
              <w:rPr>
                <w:rFonts w:ascii="Arial" w:hAnsi="Arial" w:cs="Arial"/>
                <w:b/>
                <w:sz w:val="20"/>
                <w:szCs w:val="24"/>
              </w:rPr>
              <w:t>Approved By:</w:t>
            </w:r>
            <w:r w:rsidRPr="0001765C">
              <w:rPr>
                <w:rFonts w:ascii="Arial" w:hAnsi="Arial" w:cs="Arial"/>
                <w:sz w:val="20"/>
                <w:szCs w:val="24"/>
              </w:rPr>
              <w:t xml:space="preserve"> Foundation President  </w:t>
            </w:r>
          </w:p>
          <w:p w14:paraId="1D68197B" w14:textId="77777777" w:rsidR="00CE263B" w:rsidRPr="0001765C" w:rsidRDefault="00CE263B" w:rsidP="00CE263B">
            <w:pPr>
              <w:rPr>
                <w:rFonts w:ascii="Arial" w:hAnsi="Arial" w:cs="Arial"/>
                <w:sz w:val="20"/>
                <w:szCs w:val="24"/>
              </w:rPr>
            </w:pPr>
          </w:p>
        </w:tc>
      </w:tr>
      <w:tr w:rsidR="00CE263B" w:rsidRPr="0001765C" w14:paraId="030CC326" w14:textId="77777777" w:rsidTr="00E97BDA">
        <w:tc>
          <w:tcPr>
            <w:tcW w:w="6240" w:type="dxa"/>
            <w:shd w:val="clear" w:color="auto" w:fill="F2F2F2" w:themeFill="background1" w:themeFillShade="F2"/>
          </w:tcPr>
          <w:p w14:paraId="2C629449" w14:textId="77777777" w:rsidR="00CE263B" w:rsidRPr="0001765C" w:rsidRDefault="00CE263B" w:rsidP="00CE263B">
            <w:pPr>
              <w:rPr>
                <w:rFonts w:ascii="Arial" w:hAnsi="Arial" w:cs="Arial"/>
                <w:b/>
                <w:sz w:val="20"/>
                <w:szCs w:val="24"/>
              </w:rPr>
            </w:pPr>
          </w:p>
        </w:tc>
        <w:tc>
          <w:tcPr>
            <w:tcW w:w="4440" w:type="dxa"/>
            <w:shd w:val="clear" w:color="auto" w:fill="F2F2F2" w:themeFill="background1" w:themeFillShade="F2"/>
          </w:tcPr>
          <w:p w14:paraId="5CDF715C" w14:textId="77777777" w:rsidR="00CE263B" w:rsidRPr="0001765C" w:rsidRDefault="00CE263B" w:rsidP="00CE263B">
            <w:pPr>
              <w:rPr>
                <w:rFonts w:ascii="Arial" w:hAnsi="Arial" w:cs="Arial"/>
                <w:b/>
                <w:sz w:val="20"/>
                <w:szCs w:val="24"/>
              </w:rPr>
            </w:pPr>
          </w:p>
        </w:tc>
      </w:tr>
      <w:tr w:rsidR="00E94B24" w:rsidRPr="0001765C" w14:paraId="79790F01" w14:textId="77777777" w:rsidTr="00B54E08">
        <w:tc>
          <w:tcPr>
            <w:tcW w:w="10680" w:type="dxa"/>
            <w:gridSpan w:val="2"/>
            <w:shd w:val="clear" w:color="auto" w:fill="F2F2F2" w:themeFill="background1" w:themeFillShade="F2"/>
          </w:tcPr>
          <w:p w14:paraId="7739A4ED" w14:textId="49CE0FDD" w:rsidR="00E94B24" w:rsidRPr="0001765C" w:rsidRDefault="00E94B24" w:rsidP="00CE263B">
            <w:pPr>
              <w:rPr>
                <w:rFonts w:ascii="Arial" w:hAnsi="Arial" w:cs="Arial"/>
                <w:b/>
                <w:sz w:val="20"/>
                <w:szCs w:val="24"/>
              </w:rPr>
            </w:pPr>
            <w:r w:rsidRPr="0001765C">
              <w:rPr>
                <w:rFonts w:ascii="Arial" w:hAnsi="Arial" w:cs="Arial"/>
                <w:b/>
                <w:sz w:val="20"/>
                <w:szCs w:val="24"/>
              </w:rPr>
              <w:t>Position Reports To:</w:t>
            </w:r>
            <w:r w:rsidRPr="0001765C">
              <w:rPr>
                <w:rFonts w:ascii="Arial" w:hAnsi="Arial" w:cs="Arial"/>
                <w:sz w:val="20"/>
                <w:szCs w:val="24"/>
              </w:rPr>
              <w:t xml:space="preserve"> </w:t>
            </w:r>
            <w:r>
              <w:rPr>
                <w:rFonts w:ascii="Arial" w:hAnsi="Arial" w:cs="Arial"/>
                <w:sz w:val="20"/>
                <w:szCs w:val="24"/>
              </w:rPr>
              <w:t>Senior Director of Development, UnityPoint Health – Des Moines Foundation (Caleb Hegna)</w:t>
            </w:r>
            <w:r w:rsidRPr="0001765C">
              <w:rPr>
                <w:rFonts w:ascii="Arial" w:hAnsi="Arial" w:cs="Arial"/>
                <w:sz w:val="20"/>
                <w:szCs w:val="24"/>
              </w:rPr>
              <w:t xml:space="preserve"> </w:t>
            </w:r>
          </w:p>
        </w:tc>
      </w:tr>
    </w:tbl>
    <w:p w14:paraId="3441A3C2" w14:textId="77777777" w:rsidR="002A6F64" w:rsidRPr="0001765C" w:rsidRDefault="002A6F64" w:rsidP="001E2325">
      <w:pPr>
        <w:spacing w:after="0"/>
        <w:rPr>
          <w:rFonts w:ascii="Arial" w:hAnsi="Arial" w:cs="Arial"/>
          <w:b/>
          <w:sz w:val="20"/>
          <w:szCs w:val="24"/>
        </w:rPr>
      </w:pPr>
    </w:p>
    <w:tbl>
      <w:tblPr>
        <w:tblStyle w:val="TableGrid"/>
        <w:tblW w:w="0" w:type="auto"/>
        <w:tblLook w:val="04A0" w:firstRow="1" w:lastRow="0" w:firstColumn="1" w:lastColumn="0" w:noHBand="0" w:noVBand="1"/>
      </w:tblPr>
      <w:tblGrid>
        <w:gridCol w:w="10790"/>
      </w:tblGrid>
      <w:tr w:rsidR="00953A64" w:rsidRPr="0001765C" w14:paraId="28C288E7" w14:textId="77777777" w:rsidTr="00953A64">
        <w:tc>
          <w:tcPr>
            <w:tcW w:w="11016" w:type="dxa"/>
            <w:shd w:val="clear" w:color="auto" w:fill="BFBFBF" w:themeFill="background1" w:themeFillShade="BF"/>
          </w:tcPr>
          <w:p w14:paraId="55340FD5" w14:textId="77777777" w:rsidR="00953A64" w:rsidRPr="0001765C" w:rsidRDefault="00953A64" w:rsidP="001E2325">
            <w:pPr>
              <w:rPr>
                <w:rFonts w:ascii="Arial" w:hAnsi="Arial" w:cs="Arial"/>
                <w:b/>
                <w:sz w:val="20"/>
                <w:szCs w:val="24"/>
              </w:rPr>
            </w:pPr>
            <w:r w:rsidRPr="0001765C">
              <w:rPr>
                <w:rFonts w:ascii="Arial" w:hAnsi="Arial" w:cs="Arial"/>
                <w:b/>
                <w:sz w:val="20"/>
                <w:szCs w:val="24"/>
              </w:rPr>
              <w:t>Description of Position:</w:t>
            </w:r>
          </w:p>
          <w:p w14:paraId="49504DB9" w14:textId="77777777" w:rsidR="00953A64" w:rsidRPr="0001765C" w:rsidRDefault="00953A64" w:rsidP="001E2325">
            <w:pPr>
              <w:rPr>
                <w:rFonts w:ascii="Arial" w:hAnsi="Arial" w:cs="Arial"/>
                <w:sz w:val="20"/>
                <w:szCs w:val="24"/>
              </w:rPr>
            </w:pPr>
            <w:r w:rsidRPr="0001765C">
              <w:rPr>
                <w:rFonts w:ascii="Arial" w:hAnsi="Arial" w:cs="Arial"/>
                <w:sz w:val="16"/>
                <w:szCs w:val="24"/>
              </w:rPr>
              <w:t>Provide a “snapshot” or the principal purpose or focus of the position, consisting of no more than three to five sentences.  This summary should provide enough information to differentiate the major function and activities of the position from those of other positions.</w:t>
            </w:r>
          </w:p>
        </w:tc>
      </w:tr>
      <w:tr w:rsidR="00953A64" w:rsidRPr="0001765C" w14:paraId="12C22F52" w14:textId="77777777" w:rsidTr="00953A64">
        <w:tc>
          <w:tcPr>
            <w:tcW w:w="11016" w:type="dxa"/>
          </w:tcPr>
          <w:p w14:paraId="195FFEE4" w14:textId="5A7D2915" w:rsidR="000606D7" w:rsidRPr="0001765C" w:rsidRDefault="00A16312" w:rsidP="0037242E">
            <w:pPr>
              <w:rPr>
                <w:rFonts w:ascii="Arial" w:hAnsi="Arial" w:cs="Arial"/>
                <w:sz w:val="20"/>
                <w:szCs w:val="20"/>
              </w:rPr>
            </w:pPr>
            <w:r w:rsidRPr="00A16312">
              <w:rPr>
                <w:rFonts w:ascii="Arial" w:hAnsi="Arial" w:cs="Arial"/>
                <w:sz w:val="20"/>
                <w:szCs w:val="20"/>
              </w:rPr>
              <w:t>The Director of Development (Director) must have a passion for the mission of Unity Point at Home (UPAH), which includes Home Health, Hospice (Home Hospice and Taylor House), Home Medical Equipment, Home Infusion, Specialty Pharmacy, Community Palliative Care, Care at Home (Hospital to Home, Primary Care at Home, SNF at Home) and similarly aligned service line(s).  As part of the UnityPoint Health – Des Moines Foundation Team (UPH-DM Foundation), the Director will work collaboratively, with special responsibilities for planning and implementing a program to identify, cultivate, solicit and steward donors with the ability to make annual, special project, major and planned gifts directed to the mission of UnityPoint at Home and similarly aligned service line(s). The Director should have five plus years of fundraising, or related, experience with the ability to secure, record and steward charitable gifts. The Director will report to the Senior Director of Development, UnityPoint Health – Des Moines Foundation.</w:t>
            </w:r>
          </w:p>
        </w:tc>
      </w:tr>
    </w:tbl>
    <w:p w14:paraId="3E9E22FF" w14:textId="77777777" w:rsidR="00C15880" w:rsidRPr="0001765C" w:rsidRDefault="00C15880" w:rsidP="001E2325">
      <w:pPr>
        <w:spacing w:after="0"/>
        <w:rPr>
          <w:rFonts w:ascii="Arial" w:hAnsi="Arial" w:cs="Arial"/>
          <w:sz w:val="24"/>
          <w:szCs w:val="24"/>
        </w:rPr>
      </w:pPr>
    </w:p>
    <w:tbl>
      <w:tblPr>
        <w:tblStyle w:val="TableGrid"/>
        <w:tblW w:w="0" w:type="auto"/>
        <w:tblLook w:val="04A0" w:firstRow="1" w:lastRow="0" w:firstColumn="1" w:lastColumn="0" w:noHBand="0" w:noVBand="1"/>
      </w:tblPr>
      <w:tblGrid>
        <w:gridCol w:w="3627"/>
        <w:gridCol w:w="5720"/>
        <w:gridCol w:w="1443"/>
      </w:tblGrid>
      <w:tr w:rsidR="00C15880" w:rsidRPr="0001765C" w14:paraId="6FB84A91" w14:textId="77777777" w:rsidTr="0037242E">
        <w:tc>
          <w:tcPr>
            <w:tcW w:w="9347" w:type="dxa"/>
            <w:gridSpan w:val="2"/>
            <w:shd w:val="clear" w:color="auto" w:fill="BFBFBF" w:themeFill="background1" w:themeFillShade="BF"/>
          </w:tcPr>
          <w:p w14:paraId="53B1720B" w14:textId="77777777" w:rsidR="00C15880" w:rsidRPr="0001765C" w:rsidRDefault="00C15880" w:rsidP="00C15880">
            <w:pPr>
              <w:rPr>
                <w:rFonts w:ascii="Arial" w:hAnsi="Arial" w:cs="Arial"/>
                <w:b/>
                <w:sz w:val="20"/>
                <w:szCs w:val="24"/>
              </w:rPr>
            </w:pPr>
            <w:r w:rsidRPr="0001765C">
              <w:rPr>
                <w:rFonts w:ascii="Arial" w:hAnsi="Arial" w:cs="Arial"/>
                <w:b/>
                <w:sz w:val="20"/>
                <w:szCs w:val="24"/>
              </w:rPr>
              <w:t>Essential Function</w:t>
            </w:r>
            <w:r w:rsidR="00602C24" w:rsidRPr="0001765C">
              <w:rPr>
                <w:rFonts w:ascii="Arial" w:hAnsi="Arial" w:cs="Arial"/>
                <w:b/>
                <w:sz w:val="20"/>
                <w:szCs w:val="24"/>
              </w:rPr>
              <w:t>s/Responsibilities</w:t>
            </w:r>
            <w:r w:rsidRPr="0001765C">
              <w:rPr>
                <w:rFonts w:ascii="Arial" w:hAnsi="Arial" w:cs="Arial"/>
                <w:b/>
                <w:sz w:val="20"/>
                <w:szCs w:val="24"/>
              </w:rPr>
              <w:t>:</w:t>
            </w:r>
          </w:p>
          <w:p w14:paraId="5970EEEE" w14:textId="77777777" w:rsidR="006527AF" w:rsidRPr="0001765C" w:rsidRDefault="006527AF" w:rsidP="002E457F">
            <w:pPr>
              <w:rPr>
                <w:rFonts w:ascii="Arial" w:hAnsi="Arial" w:cs="Arial"/>
                <w:sz w:val="20"/>
                <w:szCs w:val="20"/>
              </w:rPr>
            </w:pPr>
            <w:r w:rsidRPr="0001765C">
              <w:rPr>
                <w:rFonts w:ascii="Arial" w:hAnsi="Arial" w:cs="Arial"/>
                <w:sz w:val="16"/>
                <w:szCs w:val="20"/>
              </w:rPr>
              <w:t>E</w:t>
            </w:r>
            <w:r w:rsidR="002E457F" w:rsidRPr="0001765C">
              <w:rPr>
                <w:rFonts w:ascii="Arial" w:hAnsi="Arial" w:cs="Arial"/>
                <w:sz w:val="16"/>
                <w:szCs w:val="20"/>
              </w:rPr>
              <w:t>ssential functions are the</w:t>
            </w:r>
            <w:r w:rsidRPr="0001765C">
              <w:rPr>
                <w:rFonts w:ascii="Arial" w:hAnsi="Arial" w:cs="Arial"/>
                <w:sz w:val="16"/>
                <w:szCs w:val="20"/>
              </w:rPr>
              <w:t xml:space="preserve"> duties and responsibilities that are essential to the position</w:t>
            </w:r>
            <w:r w:rsidR="002E457F" w:rsidRPr="0001765C">
              <w:rPr>
                <w:rFonts w:ascii="Arial" w:hAnsi="Arial" w:cs="Arial"/>
                <w:sz w:val="16"/>
                <w:szCs w:val="20"/>
              </w:rPr>
              <w:t xml:space="preserve"> (not a task list)</w:t>
            </w:r>
            <w:r w:rsidRPr="0001765C">
              <w:rPr>
                <w:rFonts w:ascii="Arial" w:hAnsi="Arial" w:cs="Arial"/>
                <w:sz w:val="16"/>
                <w:szCs w:val="20"/>
              </w:rPr>
              <w:t xml:space="preserve">.  </w:t>
            </w:r>
            <w:r w:rsidR="00C55F5F" w:rsidRPr="0001765C">
              <w:rPr>
                <w:rFonts w:ascii="Arial" w:hAnsi="Arial" w:cs="Arial"/>
                <w:sz w:val="16"/>
                <w:szCs w:val="20"/>
              </w:rPr>
              <w:t>D</w:t>
            </w:r>
            <w:r w:rsidRPr="0001765C">
              <w:rPr>
                <w:rFonts w:ascii="Arial" w:hAnsi="Arial" w:cs="Arial"/>
                <w:sz w:val="16"/>
                <w:szCs w:val="20"/>
              </w:rPr>
              <w:t>o not include if less than 5% of work time is spent on this duty.  Be specific</w:t>
            </w:r>
            <w:r w:rsidR="00A05B04" w:rsidRPr="0001765C">
              <w:rPr>
                <w:rFonts w:ascii="Arial" w:hAnsi="Arial" w:cs="Arial"/>
                <w:sz w:val="16"/>
                <w:szCs w:val="20"/>
              </w:rPr>
              <w:t xml:space="preserve"> without giving explicit instructions on how to perform the task.  Do not include duties that are to be performed in the future.  Duties should be action oriented and avoid vague or general statements.  </w:t>
            </w:r>
          </w:p>
        </w:tc>
        <w:tc>
          <w:tcPr>
            <w:tcW w:w="1443" w:type="dxa"/>
            <w:shd w:val="clear" w:color="auto" w:fill="BFBFBF" w:themeFill="background1" w:themeFillShade="BF"/>
          </w:tcPr>
          <w:p w14:paraId="5C8AFF9E" w14:textId="77777777" w:rsidR="00F46FBE" w:rsidRPr="0001765C" w:rsidRDefault="00C15880" w:rsidP="00F46FBE">
            <w:pPr>
              <w:jc w:val="center"/>
              <w:rPr>
                <w:rFonts w:ascii="Arial" w:hAnsi="Arial" w:cs="Arial"/>
                <w:b/>
                <w:sz w:val="20"/>
                <w:szCs w:val="24"/>
              </w:rPr>
            </w:pPr>
            <w:r w:rsidRPr="0001765C">
              <w:rPr>
                <w:rFonts w:ascii="Arial" w:hAnsi="Arial" w:cs="Arial"/>
                <w:b/>
                <w:sz w:val="20"/>
                <w:szCs w:val="24"/>
              </w:rPr>
              <w:t>% of Time</w:t>
            </w:r>
          </w:p>
          <w:p w14:paraId="5B7D4476" w14:textId="77777777" w:rsidR="00C15880" w:rsidRPr="0001765C" w:rsidRDefault="00F46FBE" w:rsidP="00586871">
            <w:pPr>
              <w:jc w:val="center"/>
              <w:rPr>
                <w:rFonts w:ascii="Arial" w:hAnsi="Arial" w:cs="Arial"/>
                <w:sz w:val="16"/>
                <w:szCs w:val="16"/>
              </w:rPr>
            </w:pPr>
            <w:r w:rsidRPr="0001765C">
              <w:rPr>
                <w:rFonts w:ascii="Arial" w:hAnsi="Arial" w:cs="Arial"/>
                <w:sz w:val="16"/>
                <w:szCs w:val="16"/>
              </w:rPr>
              <w:t>(</w:t>
            </w:r>
            <w:r w:rsidR="00586871" w:rsidRPr="0001765C">
              <w:rPr>
                <w:rFonts w:ascii="Arial" w:hAnsi="Arial" w:cs="Arial"/>
                <w:sz w:val="16"/>
                <w:szCs w:val="16"/>
              </w:rPr>
              <w:t>annually</w:t>
            </w:r>
            <w:r w:rsidRPr="0001765C">
              <w:rPr>
                <w:rFonts w:ascii="Arial" w:hAnsi="Arial" w:cs="Arial"/>
                <w:sz w:val="16"/>
                <w:szCs w:val="16"/>
              </w:rPr>
              <w:t>)</w:t>
            </w:r>
          </w:p>
        </w:tc>
      </w:tr>
      <w:tr w:rsidR="00BF748C" w:rsidRPr="0001765C" w14:paraId="40981B96" w14:textId="77777777" w:rsidTr="0037242E">
        <w:tc>
          <w:tcPr>
            <w:tcW w:w="9347" w:type="dxa"/>
            <w:gridSpan w:val="2"/>
          </w:tcPr>
          <w:p w14:paraId="0C118581" w14:textId="77777777" w:rsidR="00BF748C" w:rsidRPr="0001765C" w:rsidRDefault="00BC6095" w:rsidP="00BF748C">
            <w:pPr>
              <w:rPr>
                <w:rFonts w:ascii="Arial" w:hAnsi="Arial" w:cs="Arial"/>
                <w:b/>
                <w:sz w:val="20"/>
                <w:szCs w:val="24"/>
              </w:rPr>
            </w:pPr>
            <w:r w:rsidRPr="0001765C">
              <w:rPr>
                <w:rFonts w:ascii="Arial" w:hAnsi="Arial" w:cs="Arial"/>
                <w:b/>
                <w:sz w:val="20"/>
                <w:szCs w:val="24"/>
              </w:rPr>
              <w:t>Key Accountability</w:t>
            </w:r>
          </w:p>
          <w:p w14:paraId="173B5DD6" w14:textId="1F1BAE49" w:rsidR="00AC4FBC" w:rsidRPr="0001765C" w:rsidRDefault="00AC4FBC" w:rsidP="00AC4FBC">
            <w:pPr>
              <w:pStyle w:val="ListParagraph"/>
              <w:numPr>
                <w:ilvl w:val="0"/>
                <w:numId w:val="9"/>
              </w:numPr>
              <w:rPr>
                <w:rFonts w:ascii="Arial" w:hAnsi="Arial" w:cs="Arial"/>
                <w:sz w:val="20"/>
                <w:szCs w:val="24"/>
              </w:rPr>
            </w:pPr>
            <w:r w:rsidRPr="0001765C">
              <w:rPr>
                <w:rFonts w:ascii="Arial" w:hAnsi="Arial" w:cs="Arial"/>
                <w:sz w:val="20"/>
                <w:szCs w:val="24"/>
              </w:rPr>
              <w:t>In conjunction with the UPH-DM Foundation</w:t>
            </w:r>
            <w:r w:rsidR="008B0B3F">
              <w:rPr>
                <w:rFonts w:ascii="Arial" w:hAnsi="Arial" w:cs="Arial"/>
                <w:sz w:val="20"/>
                <w:szCs w:val="24"/>
              </w:rPr>
              <w:t xml:space="preserve"> Senior Director of Development</w:t>
            </w:r>
            <w:r w:rsidRPr="0001765C">
              <w:rPr>
                <w:rFonts w:ascii="Arial" w:hAnsi="Arial" w:cs="Arial"/>
                <w:sz w:val="20"/>
                <w:szCs w:val="24"/>
              </w:rPr>
              <w:t>, develop and implement an annual and multi-year development plan for UP</w:t>
            </w:r>
            <w:r w:rsidR="00E52A17">
              <w:rPr>
                <w:rFonts w:ascii="Arial" w:hAnsi="Arial" w:cs="Arial"/>
                <w:sz w:val="20"/>
                <w:szCs w:val="24"/>
              </w:rPr>
              <w:t>AH</w:t>
            </w:r>
            <w:r w:rsidR="00A16312">
              <w:rPr>
                <w:rFonts w:ascii="Arial" w:hAnsi="Arial" w:cs="Arial"/>
                <w:sz w:val="20"/>
                <w:szCs w:val="24"/>
              </w:rPr>
              <w:t xml:space="preserve"> </w:t>
            </w:r>
            <w:r w:rsidR="008B0B3F">
              <w:rPr>
                <w:rFonts w:ascii="Arial" w:hAnsi="Arial" w:cs="Arial"/>
                <w:sz w:val="20"/>
                <w:szCs w:val="24"/>
              </w:rPr>
              <w:t>and similarly aligned service line(s)</w:t>
            </w:r>
            <w:r w:rsidRPr="0001765C">
              <w:rPr>
                <w:rFonts w:ascii="Arial" w:hAnsi="Arial" w:cs="Arial"/>
                <w:sz w:val="20"/>
                <w:szCs w:val="24"/>
              </w:rPr>
              <w:t>.</w:t>
            </w:r>
          </w:p>
          <w:p w14:paraId="5B8BA884" w14:textId="3704009B" w:rsidR="00AC4FBC" w:rsidRPr="0001765C" w:rsidRDefault="00AC4FBC" w:rsidP="00AC4FBC">
            <w:pPr>
              <w:pStyle w:val="ListParagraph"/>
              <w:numPr>
                <w:ilvl w:val="0"/>
                <w:numId w:val="9"/>
              </w:numPr>
              <w:rPr>
                <w:rFonts w:ascii="Arial" w:hAnsi="Arial" w:cs="Arial"/>
                <w:sz w:val="20"/>
                <w:szCs w:val="24"/>
              </w:rPr>
            </w:pPr>
            <w:r w:rsidRPr="0001765C">
              <w:rPr>
                <w:rFonts w:ascii="Arial" w:hAnsi="Arial" w:cs="Arial"/>
                <w:sz w:val="20"/>
                <w:szCs w:val="24"/>
              </w:rPr>
              <w:t>Develop and implement a communications plan to promote philanthropy for UP</w:t>
            </w:r>
            <w:r w:rsidR="00E52A17">
              <w:rPr>
                <w:rFonts w:ascii="Arial" w:hAnsi="Arial" w:cs="Arial"/>
                <w:sz w:val="20"/>
                <w:szCs w:val="24"/>
              </w:rPr>
              <w:t>AH</w:t>
            </w:r>
            <w:r w:rsidR="00A16312">
              <w:rPr>
                <w:rFonts w:ascii="Arial" w:hAnsi="Arial" w:cs="Arial"/>
                <w:sz w:val="20"/>
                <w:szCs w:val="24"/>
              </w:rPr>
              <w:t xml:space="preserve"> </w:t>
            </w:r>
            <w:r w:rsidR="008B0B3F">
              <w:rPr>
                <w:rFonts w:ascii="Arial" w:hAnsi="Arial" w:cs="Arial"/>
                <w:sz w:val="20"/>
                <w:szCs w:val="24"/>
              </w:rPr>
              <w:t>and similarly aligned service line(s) as part of the comprehensive UPH-DM Foundation communications plan.</w:t>
            </w:r>
          </w:p>
          <w:p w14:paraId="17CCBEA0" w14:textId="77777777" w:rsidR="00AC4FBC" w:rsidRPr="0001765C" w:rsidRDefault="00AC4FBC" w:rsidP="00AC4FBC">
            <w:pPr>
              <w:pStyle w:val="ListParagraph"/>
              <w:numPr>
                <w:ilvl w:val="0"/>
                <w:numId w:val="9"/>
              </w:numPr>
              <w:rPr>
                <w:rFonts w:ascii="Arial" w:hAnsi="Arial" w:cs="Arial"/>
                <w:sz w:val="20"/>
                <w:szCs w:val="24"/>
              </w:rPr>
            </w:pPr>
            <w:r w:rsidRPr="0001765C">
              <w:rPr>
                <w:rFonts w:ascii="Arial" w:hAnsi="Arial" w:cs="Arial"/>
                <w:sz w:val="20"/>
                <w:szCs w:val="24"/>
              </w:rPr>
              <w:t>Plan and implement program of annual</w:t>
            </w:r>
            <w:r w:rsidR="008B0B3F">
              <w:rPr>
                <w:rFonts w:ascii="Arial" w:hAnsi="Arial" w:cs="Arial"/>
                <w:sz w:val="20"/>
                <w:szCs w:val="24"/>
              </w:rPr>
              <w:t>, special project</w:t>
            </w:r>
            <w:r w:rsidRPr="0001765C">
              <w:rPr>
                <w:rFonts w:ascii="Arial" w:hAnsi="Arial" w:cs="Arial"/>
                <w:sz w:val="20"/>
                <w:szCs w:val="24"/>
              </w:rPr>
              <w:t xml:space="preserve"> and major gifts, using staff/volunteers where appropriate.</w:t>
            </w:r>
            <w:r w:rsidR="008B0B3F">
              <w:rPr>
                <w:rFonts w:ascii="Arial" w:hAnsi="Arial" w:cs="Arial"/>
                <w:sz w:val="20"/>
                <w:szCs w:val="24"/>
              </w:rPr>
              <w:t xml:space="preserve"> </w:t>
            </w:r>
          </w:p>
          <w:p w14:paraId="69F47F99" w14:textId="4C57B4AC" w:rsidR="00604699" w:rsidRDefault="00604699" w:rsidP="00AC4FBC">
            <w:pPr>
              <w:pStyle w:val="ListParagraph"/>
              <w:numPr>
                <w:ilvl w:val="0"/>
                <w:numId w:val="9"/>
              </w:numPr>
              <w:rPr>
                <w:rFonts w:ascii="Arial" w:hAnsi="Arial" w:cs="Arial"/>
                <w:sz w:val="20"/>
                <w:szCs w:val="24"/>
              </w:rPr>
            </w:pPr>
            <w:r>
              <w:rPr>
                <w:rFonts w:ascii="Arial" w:hAnsi="Arial" w:cs="Arial"/>
                <w:sz w:val="20"/>
                <w:szCs w:val="20"/>
              </w:rPr>
              <w:t>Lead the largest annual fundraising event for UPAH, Hops for Hospice</w:t>
            </w:r>
            <w:r w:rsidR="00F53020">
              <w:rPr>
                <w:rFonts w:ascii="Arial" w:hAnsi="Arial" w:cs="Arial"/>
                <w:sz w:val="20"/>
                <w:szCs w:val="20"/>
              </w:rPr>
              <w:t>, by securing sponsorships/underwriting, plan additional event fundraising activities like an auction, develop the educational programming, work closely with a committee and coordinate the event logistics.</w:t>
            </w:r>
          </w:p>
          <w:p w14:paraId="24B9BE78" w14:textId="7530BDF6" w:rsidR="00AC4FBC" w:rsidRPr="0001765C" w:rsidRDefault="00AC4FBC" w:rsidP="00AC4FBC">
            <w:pPr>
              <w:pStyle w:val="ListParagraph"/>
              <w:numPr>
                <w:ilvl w:val="0"/>
                <w:numId w:val="9"/>
              </w:numPr>
              <w:rPr>
                <w:rFonts w:ascii="Arial" w:hAnsi="Arial" w:cs="Arial"/>
                <w:sz w:val="20"/>
                <w:szCs w:val="24"/>
              </w:rPr>
            </w:pPr>
            <w:r w:rsidRPr="0001765C">
              <w:rPr>
                <w:rFonts w:ascii="Arial" w:hAnsi="Arial" w:cs="Arial"/>
                <w:sz w:val="20"/>
                <w:szCs w:val="24"/>
              </w:rPr>
              <w:t>Identify, cultivate, solicit and steward prospective annual and major donors</w:t>
            </w:r>
            <w:r w:rsidR="00EF0C2E">
              <w:rPr>
                <w:rFonts w:ascii="Arial" w:hAnsi="Arial" w:cs="Arial"/>
                <w:sz w:val="20"/>
                <w:szCs w:val="24"/>
              </w:rPr>
              <w:t>.</w:t>
            </w:r>
          </w:p>
          <w:p w14:paraId="04CCB9DE" w14:textId="77777777" w:rsidR="00AC4FBC" w:rsidRPr="0001765C" w:rsidRDefault="00AC4FBC" w:rsidP="00AC4FBC">
            <w:pPr>
              <w:pStyle w:val="ListParagraph"/>
              <w:numPr>
                <w:ilvl w:val="0"/>
                <w:numId w:val="9"/>
              </w:numPr>
              <w:rPr>
                <w:rFonts w:ascii="Arial" w:hAnsi="Arial" w:cs="Arial"/>
                <w:sz w:val="20"/>
                <w:szCs w:val="24"/>
              </w:rPr>
            </w:pPr>
            <w:r w:rsidRPr="0001765C">
              <w:rPr>
                <w:rFonts w:ascii="Arial" w:hAnsi="Arial" w:cs="Arial"/>
                <w:sz w:val="20"/>
                <w:szCs w:val="24"/>
              </w:rPr>
              <w:t>Structure major prospect identification process, including the use of web-based resources.</w:t>
            </w:r>
          </w:p>
          <w:p w14:paraId="40457B02" w14:textId="7FC282D6" w:rsidR="00BF748C" w:rsidRPr="00155444" w:rsidRDefault="00AC4FBC" w:rsidP="00155444">
            <w:pPr>
              <w:pStyle w:val="ListParagraph"/>
              <w:numPr>
                <w:ilvl w:val="0"/>
                <w:numId w:val="9"/>
              </w:numPr>
              <w:rPr>
                <w:rFonts w:ascii="Arial" w:hAnsi="Arial" w:cs="Arial"/>
                <w:sz w:val="20"/>
                <w:szCs w:val="24"/>
              </w:rPr>
            </w:pPr>
            <w:r w:rsidRPr="0001765C">
              <w:rPr>
                <w:rFonts w:ascii="Arial" w:hAnsi="Arial" w:cs="Arial"/>
                <w:sz w:val="20"/>
                <w:szCs w:val="24"/>
              </w:rPr>
              <w:t>Organize a cultivation program of annual and major donors using a variety of methods including personal visits, other staff, administration, current donors, and friends.</w:t>
            </w:r>
          </w:p>
        </w:tc>
        <w:tc>
          <w:tcPr>
            <w:tcW w:w="1443" w:type="dxa"/>
          </w:tcPr>
          <w:p w14:paraId="448CE1EE" w14:textId="0D75E8AA" w:rsidR="00BF748C" w:rsidRPr="0001765C" w:rsidRDefault="00BF748C" w:rsidP="00FE63C2">
            <w:pPr>
              <w:jc w:val="center"/>
              <w:rPr>
                <w:rFonts w:ascii="Arial" w:hAnsi="Arial" w:cs="Arial"/>
                <w:sz w:val="20"/>
                <w:szCs w:val="24"/>
              </w:rPr>
            </w:pPr>
          </w:p>
          <w:p w14:paraId="6BC43802" w14:textId="77777777" w:rsidR="00761977" w:rsidRPr="0001765C" w:rsidRDefault="00761977" w:rsidP="00FE63C2">
            <w:pPr>
              <w:jc w:val="center"/>
              <w:rPr>
                <w:rFonts w:ascii="Arial" w:hAnsi="Arial" w:cs="Arial"/>
                <w:sz w:val="20"/>
                <w:szCs w:val="24"/>
              </w:rPr>
            </w:pPr>
          </w:p>
          <w:p w14:paraId="61A588AE" w14:textId="77777777" w:rsidR="00761977" w:rsidRPr="0001765C" w:rsidRDefault="00761977" w:rsidP="00FE63C2">
            <w:pPr>
              <w:jc w:val="center"/>
              <w:rPr>
                <w:rFonts w:ascii="Arial" w:hAnsi="Arial" w:cs="Arial"/>
                <w:sz w:val="20"/>
                <w:szCs w:val="24"/>
              </w:rPr>
            </w:pPr>
          </w:p>
          <w:p w14:paraId="2679610A" w14:textId="77777777" w:rsidR="00761977" w:rsidRPr="0001765C" w:rsidRDefault="00761977" w:rsidP="00FE63C2">
            <w:pPr>
              <w:jc w:val="center"/>
              <w:rPr>
                <w:rFonts w:ascii="Arial" w:hAnsi="Arial" w:cs="Arial"/>
                <w:sz w:val="20"/>
                <w:szCs w:val="24"/>
              </w:rPr>
            </w:pPr>
          </w:p>
          <w:p w14:paraId="198C90B4" w14:textId="3357F74B" w:rsidR="00761977" w:rsidRPr="0001765C" w:rsidRDefault="00A41C90" w:rsidP="00FE63C2">
            <w:pPr>
              <w:jc w:val="center"/>
              <w:rPr>
                <w:rFonts w:ascii="Arial" w:hAnsi="Arial" w:cs="Arial"/>
                <w:sz w:val="20"/>
                <w:szCs w:val="24"/>
              </w:rPr>
            </w:pPr>
            <w:r>
              <w:rPr>
                <w:rFonts w:ascii="Arial" w:hAnsi="Arial" w:cs="Arial"/>
                <w:sz w:val="20"/>
                <w:szCs w:val="24"/>
              </w:rPr>
              <w:t>6</w:t>
            </w:r>
            <w:r w:rsidR="00761977" w:rsidRPr="0001765C">
              <w:rPr>
                <w:rFonts w:ascii="Arial" w:hAnsi="Arial" w:cs="Arial"/>
                <w:sz w:val="20"/>
                <w:szCs w:val="24"/>
              </w:rPr>
              <w:t>0</w:t>
            </w:r>
            <w:r w:rsidR="0037242E">
              <w:rPr>
                <w:rFonts w:ascii="Arial" w:hAnsi="Arial" w:cs="Arial"/>
                <w:sz w:val="20"/>
                <w:szCs w:val="24"/>
              </w:rPr>
              <w:t>%</w:t>
            </w:r>
          </w:p>
        </w:tc>
      </w:tr>
      <w:tr w:rsidR="00A41C90" w:rsidRPr="0001765C" w14:paraId="677C315D" w14:textId="77777777" w:rsidTr="0037242E">
        <w:tc>
          <w:tcPr>
            <w:tcW w:w="9347" w:type="dxa"/>
            <w:gridSpan w:val="2"/>
          </w:tcPr>
          <w:p w14:paraId="1D848125" w14:textId="77777777" w:rsidR="00A41C90" w:rsidRPr="0001765C" w:rsidRDefault="00A41C90" w:rsidP="00A41C90">
            <w:pPr>
              <w:rPr>
                <w:rFonts w:ascii="Arial" w:hAnsi="Arial" w:cs="Arial"/>
                <w:b/>
                <w:sz w:val="20"/>
                <w:szCs w:val="24"/>
              </w:rPr>
            </w:pPr>
            <w:r w:rsidRPr="0001765C">
              <w:rPr>
                <w:rFonts w:ascii="Arial" w:hAnsi="Arial" w:cs="Arial"/>
                <w:b/>
                <w:sz w:val="20"/>
                <w:szCs w:val="24"/>
              </w:rPr>
              <w:t>Key Accountability</w:t>
            </w:r>
          </w:p>
          <w:p w14:paraId="172D3F60" w14:textId="63AC99F9" w:rsidR="00A41C90" w:rsidRPr="00E94B24" w:rsidRDefault="00A41C90" w:rsidP="00A41C90">
            <w:pPr>
              <w:pStyle w:val="ListParagraph"/>
              <w:numPr>
                <w:ilvl w:val="0"/>
                <w:numId w:val="9"/>
              </w:numPr>
              <w:rPr>
                <w:rFonts w:ascii="Arial" w:hAnsi="Arial" w:cs="Arial"/>
                <w:sz w:val="20"/>
                <w:szCs w:val="24"/>
              </w:rPr>
            </w:pPr>
            <w:r w:rsidRPr="0001765C">
              <w:rPr>
                <w:rFonts w:ascii="Arial" w:hAnsi="Arial" w:cs="Arial"/>
                <w:sz w:val="20"/>
                <w:szCs w:val="24"/>
              </w:rPr>
              <w:t xml:space="preserve">Participate as a full member of the </w:t>
            </w:r>
            <w:r>
              <w:rPr>
                <w:rFonts w:ascii="Arial" w:hAnsi="Arial" w:cs="Arial"/>
                <w:sz w:val="20"/>
                <w:szCs w:val="24"/>
              </w:rPr>
              <w:t>UPH-DM Foundation’s</w:t>
            </w:r>
            <w:r w:rsidRPr="0001765C">
              <w:rPr>
                <w:rFonts w:ascii="Arial" w:hAnsi="Arial" w:cs="Arial"/>
                <w:sz w:val="20"/>
                <w:szCs w:val="24"/>
              </w:rPr>
              <w:t xml:space="preserve"> team in </w:t>
            </w:r>
            <w:r w:rsidR="0043703B">
              <w:rPr>
                <w:rFonts w:ascii="Arial" w:hAnsi="Arial" w:cs="Arial"/>
                <w:sz w:val="20"/>
                <w:szCs w:val="24"/>
              </w:rPr>
              <w:t xml:space="preserve">the execution of </w:t>
            </w:r>
            <w:r w:rsidRPr="0001765C">
              <w:rPr>
                <w:rFonts w:ascii="Arial" w:hAnsi="Arial" w:cs="Arial"/>
                <w:sz w:val="20"/>
                <w:szCs w:val="24"/>
              </w:rPr>
              <w:t>annual fundraising activities and events</w:t>
            </w:r>
            <w:r w:rsidR="0043703B">
              <w:rPr>
                <w:rFonts w:ascii="Arial" w:hAnsi="Arial" w:cs="Arial"/>
                <w:sz w:val="20"/>
                <w:szCs w:val="24"/>
              </w:rPr>
              <w:t>,</w:t>
            </w:r>
            <w:r w:rsidRPr="0001765C">
              <w:rPr>
                <w:rFonts w:ascii="Arial" w:hAnsi="Arial" w:cs="Arial"/>
                <w:sz w:val="20"/>
                <w:szCs w:val="24"/>
              </w:rPr>
              <w:t xml:space="preserve"> such as Festival of Trees</w:t>
            </w:r>
            <w:r>
              <w:rPr>
                <w:rFonts w:ascii="Arial" w:hAnsi="Arial" w:cs="Arial"/>
                <w:sz w:val="20"/>
                <w:szCs w:val="24"/>
              </w:rPr>
              <w:t xml:space="preserve"> &amp; Lights</w:t>
            </w:r>
            <w:r w:rsidRPr="0001765C">
              <w:rPr>
                <w:rFonts w:ascii="Arial" w:hAnsi="Arial" w:cs="Arial"/>
                <w:sz w:val="20"/>
                <w:szCs w:val="24"/>
              </w:rPr>
              <w:t>, Rally Against Cancer and Westerberg</w:t>
            </w:r>
            <w:r>
              <w:rPr>
                <w:rFonts w:ascii="Arial" w:hAnsi="Arial" w:cs="Arial"/>
                <w:sz w:val="20"/>
                <w:szCs w:val="24"/>
              </w:rPr>
              <w:t>-Coskery Celebration</w:t>
            </w:r>
            <w:r w:rsidRPr="0001765C">
              <w:rPr>
                <w:rFonts w:ascii="Arial" w:hAnsi="Arial" w:cs="Arial"/>
                <w:sz w:val="20"/>
                <w:szCs w:val="24"/>
              </w:rPr>
              <w:t>.</w:t>
            </w:r>
          </w:p>
          <w:p w14:paraId="3DE51586" w14:textId="77777777" w:rsidR="00A41C90" w:rsidRPr="0001765C" w:rsidRDefault="00A41C90" w:rsidP="00A41C90">
            <w:pPr>
              <w:pStyle w:val="ListParagraph"/>
              <w:numPr>
                <w:ilvl w:val="0"/>
                <w:numId w:val="9"/>
              </w:numPr>
              <w:rPr>
                <w:rFonts w:ascii="Arial" w:hAnsi="Arial" w:cs="Arial"/>
                <w:sz w:val="20"/>
                <w:szCs w:val="24"/>
              </w:rPr>
            </w:pPr>
            <w:r w:rsidRPr="0001765C">
              <w:rPr>
                <w:rFonts w:ascii="Arial" w:hAnsi="Arial" w:cs="Arial"/>
                <w:sz w:val="20"/>
                <w:szCs w:val="24"/>
              </w:rPr>
              <w:t xml:space="preserve">Demonstrates initiative to improve quality and customer service by striving to exceed customer expectations. </w:t>
            </w:r>
          </w:p>
          <w:p w14:paraId="1D82086D" w14:textId="0E688DA9" w:rsidR="00A41C90" w:rsidRPr="00155444" w:rsidRDefault="00A41C90" w:rsidP="00155444">
            <w:pPr>
              <w:pStyle w:val="ListParagraph"/>
              <w:numPr>
                <w:ilvl w:val="0"/>
                <w:numId w:val="9"/>
              </w:numPr>
              <w:rPr>
                <w:rFonts w:ascii="Arial" w:hAnsi="Arial" w:cs="Arial"/>
                <w:sz w:val="20"/>
                <w:szCs w:val="24"/>
              </w:rPr>
            </w:pPr>
            <w:r w:rsidRPr="0001765C">
              <w:rPr>
                <w:rFonts w:ascii="Arial" w:hAnsi="Arial" w:cs="Arial"/>
                <w:sz w:val="20"/>
                <w:szCs w:val="24"/>
              </w:rPr>
              <w:t>Integrates and demonstrates FOCUS values and Expectations for Personal and Service Excellence to guide professional behaviors, while adhering to the policies and procedures of U</w:t>
            </w:r>
            <w:r>
              <w:rPr>
                <w:rFonts w:ascii="Arial" w:hAnsi="Arial" w:cs="Arial"/>
                <w:sz w:val="20"/>
                <w:szCs w:val="24"/>
              </w:rPr>
              <w:t>nity</w:t>
            </w:r>
            <w:r w:rsidRPr="0001765C">
              <w:rPr>
                <w:rFonts w:ascii="Arial" w:hAnsi="Arial" w:cs="Arial"/>
                <w:sz w:val="20"/>
                <w:szCs w:val="24"/>
              </w:rPr>
              <w:t>P</w:t>
            </w:r>
            <w:r>
              <w:rPr>
                <w:rFonts w:ascii="Arial" w:hAnsi="Arial" w:cs="Arial"/>
                <w:sz w:val="20"/>
                <w:szCs w:val="24"/>
              </w:rPr>
              <w:t xml:space="preserve">oint </w:t>
            </w:r>
            <w:r w:rsidRPr="0001765C">
              <w:rPr>
                <w:rFonts w:ascii="Arial" w:hAnsi="Arial" w:cs="Arial"/>
                <w:sz w:val="20"/>
                <w:szCs w:val="24"/>
              </w:rPr>
              <w:t>H</w:t>
            </w:r>
            <w:r>
              <w:rPr>
                <w:rFonts w:ascii="Arial" w:hAnsi="Arial" w:cs="Arial"/>
                <w:sz w:val="20"/>
                <w:szCs w:val="24"/>
              </w:rPr>
              <w:t xml:space="preserve">ealth – </w:t>
            </w:r>
            <w:r w:rsidRPr="0001765C">
              <w:rPr>
                <w:rFonts w:ascii="Arial" w:hAnsi="Arial" w:cs="Arial"/>
                <w:sz w:val="20"/>
                <w:szCs w:val="24"/>
              </w:rPr>
              <w:t>D</w:t>
            </w:r>
            <w:r>
              <w:rPr>
                <w:rFonts w:ascii="Arial" w:hAnsi="Arial" w:cs="Arial"/>
                <w:sz w:val="20"/>
                <w:szCs w:val="24"/>
              </w:rPr>
              <w:t xml:space="preserve">es </w:t>
            </w:r>
            <w:r w:rsidRPr="0001765C">
              <w:rPr>
                <w:rFonts w:ascii="Arial" w:hAnsi="Arial" w:cs="Arial"/>
                <w:sz w:val="20"/>
                <w:szCs w:val="24"/>
              </w:rPr>
              <w:t>M</w:t>
            </w:r>
            <w:r>
              <w:rPr>
                <w:rFonts w:ascii="Arial" w:hAnsi="Arial" w:cs="Arial"/>
                <w:sz w:val="20"/>
                <w:szCs w:val="24"/>
              </w:rPr>
              <w:t>oines</w:t>
            </w:r>
            <w:r w:rsidRPr="0001765C">
              <w:rPr>
                <w:rFonts w:ascii="Arial" w:hAnsi="Arial" w:cs="Arial"/>
                <w:sz w:val="20"/>
                <w:szCs w:val="24"/>
              </w:rPr>
              <w:t xml:space="preserve">. </w:t>
            </w:r>
          </w:p>
        </w:tc>
        <w:tc>
          <w:tcPr>
            <w:tcW w:w="1443" w:type="dxa"/>
          </w:tcPr>
          <w:p w14:paraId="553B5D46" w14:textId="77777777" w:rsidR="00A41C90" w:rsidRDefault="00A41C90" w:rsidP="00FE63C2">
            <w:pPr>
              <w:jc w:val="center"/>
              <w:rPr>
                <w:rFonts w:ascii="Arial" w:hAnsi="Arial" w:cs="Arial"/>
                <w:sz w:val="20"/>
                <w:szCs w:val="24"/>
              </w:rPr>
            </w:pPr>
          </w:p>
          <w:p w14:paraId="0DB4F23D" w14:textId="77777777" w:rsidR="00A41C90" w:rsidRDefault="00A41C90" w:rsidP="00FE63C2">
            <w:pPr>
              <w:jc w:val="center"/>
              <w:rPr>
                <w:rFonts w:ascii="Arial" w:hAnsi="Arial" w:cs="Arial"/>
                <w:sz w:val="20"/>
                <w:szCs w:val="24"/>
              </w:rPr>
            </w:pPr>
          </w:p>
          <w:p w14:paraId="196F483B" w14:textId="77777777" w:rsidR="00A41C90" w:rsidRDefault="00A41C90" w:rsidP="00FE63C2">
            <w:pPr>
              <w:jc w:val="center"/>
              <w:rPr>
                <w:rFonts w:ascii="Arial" w:hAnsi="Arial" w:cs="Arial"/>
                <w:sz w:val="20"/>
                <w:szCs w:val="24"/>
              </w:rPr>
            </w:pPr>
          </w:p>
          <w:p w14:paraId="00D7BA5A" w14:textId="77777777" w:rsidR="00A41C90" w:rsidRDefault="00A41C90" w:rsidP="00FE63C2">
            <w:pPr>
              <w:jc w:val="center"/>
              <w:rPr>
                <w:rFonts w:ascii="Arial" w:hAnsi="Arial" w:cs="Arial"/>
                <w:sz w:val="20"/>
                <w:szCs w:val="24"/>
              </w:rPr>
            </w:pPr>
          </w:p>
          <w:p w14:paraId="2089F4AC" w14:textId="5D32CC62" w:rsidR="00A41C90" w:rsidRPr="0001765C" w:rsidRDefault="00A41C90" w:rsidP="00FE63C2">
            <w:pPr>
              <w:jc w:val="center"/>
              <w:rPr>
                <w:rFonts w:ascii="Arial" w:hAnsi="Arial" w:cs="Arial"/>
                <w:sz w:val="20"/>
                <w:szCs w:val="24"/>
              </w:rPr>
            </w:pPr>
            <w:r>
              <w:rPr>
                <w:rFonts w:ascii="Arial" w:hAnsi="Arial" w:cs="Arial"/>
                <w:sz w:val="20"/>
                <w:szCs w:val="24"/>
              </w:rPr>
              <w:t>20%</w:t>
            </w:r>
          </w:p>
        </w:tc>
      </w:tr>
      <w:tr w:rsidR="00A41C90" w:rsidRPr="0001765C" w14:paraId="38724244" w14:textId="77777777" w:rsidTr="0041290A">
        <w:tc>
          <w:tcPr>
            <w:tcW w:w="9347" w:type="dxa"/>
            <w:gridSpan w:val="2"/>
          </w:tcPr>
          <w:p w14:paraId="4C04BC1C" w14:textId="77777777" w:rsidR="00A41C90" w:rsidRPr="0001765C" w:rsidRDefault="00A41C90" w:rsidP="0041290A">
            <w:pPr>
              <w:rPr>
                <w:rFonts w:ascii="Arial" w:hAnsi="Arial" w:cs="Arial"/>
                <w:b/>
                <w:sz w:val="20"/>
                <w:szCs w:val="24"/>
              </w:rPr>
            </w:pPr>
            <w:r w:rsidRPr="0001765C">
              <w:rPr>
                <w:rFonts w:ascii="Arial" w:hAnsi="Arial" w:cs="Arial"/>
                <w:b/>
                <w:sz w:val="20"/>
                <w:szCs w:val="24"/>
              </w:rPr>
              <w:lastRenderedPageBreak/>
              <w:t>Key Accountability</w:t>
            </w:r>
          </w:p>
          <w:p w14:paraId="6CB162F3" w14:textId="05F50418" w:rsidR="00A41C90" w:rsidRPr="002C469C" w:rsidRDefault="00A41C90" w:rsidP="002C469C">
            <w:pPr>
              <w:pStyle w:val="ListParagraph"/>
              <w:numPr>
                <w:ilvl w:val="0"/>
                <w:numId w:val="9"/>
              </w:numPr>
              <w:rPr>
                <w:rFonts w:ascii="Arial" w:hAnsi="Arial" w:cs="Arial"/>
                <w:sz w:val="20"/>
                <w:szCs w:val="24"/>
              </w:rPr>
            </w:pPr>
            <w:r w:rsidRPr="0001765C">
              <w:rPr>
                <w:rFonts w:ascii="Arial" w:hAnsi="Arial" w:cs="Arial"/>
                <w:sz w:val="20"/>
                <w:szCs w:val="24"/>
              </w:rPr>
              <w:t xml:space="preserve">Work with the SVP of Planned Giving to identify, cultivate, solicit and steward </w:t>
            </w:r>
            <w:r>
              <w:rPr>
                <w:rFonts w:ascii="Arial" w:hAnsi="Arial" w:cs="Arial"/>
                <w:sz w:val="20"/>
                <w:szCs w:val="24"/>
              </w:rPr>
              <w:t>current/</w:t>
            </w:r>
            <w:r w:rsidRPr="0001765C">
              <w:rPr>
                <w:rFonts w:ascii="Arial" w:hAnsi="Arial" w:cs="Arial"/>
                <w:sz w:val="20"/>
                <w:szCs w:val="24"/>
              </w:rPr>
              <w:t>future planned gifts.</w:t>
            </w:r>
          </w:p>
        </w:tc>
        <w:tc>
          <w:tcPr>
            <w:tcW w:w="1443" w:type="dxa"/>
          </w:tcPr>
          <w:p w14:paraId="68EE8DDC" w14:textId="77777777" w:rsidR="00A41C90" w:rsidRDefault="00A41C90" w:rsidP="0041290A">
            <w:pPr>
              <w:jc w:val="center"/>
              <w:rPr>
                <w:rFonts w:ascii="Arial" w:hAnsi="Arial" w:cs="Arial"/>
                <w:sz w:val="20"/>
                <w:szCs w:val="24"/>
              </w:rPr>
            </w:pPr>
          </w:p>
          <w:p w14:paraId="6C2DE9E1" w14:textId="2A570F31" w:rsidR="00A41C90" w:rsidRPr="0001765C" w:rsidRDefault="00A41C90" w:rsidP="0041290A">
            <w:pPr>
              <w:jc w:val="center"/>
              <w:rPr>
                <w:rFonts w:ascii="Arial" w:hAnsi="Arial" w:cs="Arial"/>
                <w:sz w:val="20"/>
                <w:szCs w:val="24"/>
              </w:rPr>
            </w:pPr>
            <w:r>
              <w:rPr>
                <w:rFonts w:ascii="Arial" w:hAnsi="Arial" w:cs="Arial"/>
                <w:sz w:val="20"/>
                <w:szCs w:val="24"/>
              </w:rPr>
              <w:t>10%</w:t>
            </w:r>
          </w:p>
        </w:tc>
      </w:tr>
      <w:tr w:rsidR="00433510" w:rsidRPr="0001765C" w14:paraId="38992E3C" w14:textId="77777777" w:rsidTr="0037242E">
        <w:tc>
          <w:tcPr>
            <w:tcW w:w="9347" w:type="dxa"/>
            <w:gridSpan w:val="2"/>
          </w:tcPr>
          <w:p w14:paraId="14202CDE" w14:textId="77777777" w:rsidR="00FE63C2" w:rsidRPr="0001765C" w:rsidRDefault="00FE63C2" w:rsidP="00FE63C2">
            <w:pPr>
              <w:tabs>
                <w:tab w:val="left" w:pos="1659"/>
              </w:tabs>
              <w:rPr>
                <w:rFonts w:ascii="Arial" w:hAnsi="Arial" w:cs="Arial"/>
                <w:b/>
                <w:sz w:val="20"/>
                <w:szCs w:val="24"/>
              </w:rPr>
            </w:pPr>
            <w:r w:rsidRPr="0001765C">
              <w:rPr>
                <w:rFonts w:ascii="Arial" w:hAnsi="Arial" w:cs="Arial"/>
                <w:b/>
                <w:sz w:val="20"/>
                <w:szCs w:val="24"/>
              </w:rPr>
              <w:t>Basic UPH Performance Criteria</w:t>
            </w:r>
            <w:r w:rsidRPr="0001765C">
              <w:rPr>
                <w:rFonts w:ascii="Arial" w:hAnsi="Arial" w:cs="Arial"/>
                <w:b/>
                <w:sz w:val="20"/>
                <w:szCs w:val="24"/>
              </w:rPr>
              <w:tab/>
            </w:r>
          </w:p>
          <w:p w14:paraId="3165F147" w14:textId="77777777" w:rsidR="00FE63C2" w:rsidRPr="0001765C" w:rsidRDefault="00FE63C2" w:rsidP="00FE63C2">
            <w:pPr>
              <w:pStyle w:val="ListParagraph"/>
              <w:numPr>
                <w:ilvl w:val="0"/>
                <w:numId w:val="9"/>
              </w:numPr>
              <w:rPr>
                <w:rFonts w:ascii="Arial" w:hAnsi="Arial" w:cs="Arial"/>
                <w:sz w:val="20"/>
                <w:szCs w:val="24"/>
              </w:rPr>
            </w:pPr>
            <w:r w:rsidRPr="0001765C">
              <w:rPr>
                <w:rFonts w:ascii="Arial" w:hAnsi="Arial" w:cs="Arial"/>
                <w:sz w:val="20"/>
                <w:szCs w:val="24"/>
              </w:rPr>
              <w:t>Demonstrates the UnityPoint Health Values and Standards of Behaviors as well as adheres to policies and procedures and safety guidelines.</w:t>
            </w:r>
          </w:p>
          <w:p w14:paraId="2EE60636" w14:textId="77777777" w:rsidR="00FE63C2" w:rsidRPr="0001765C" w:rsidRDefault="00FE63C2" w:rsidP="00FE63C2">
            <w:pPr>
              <w:pStyle w:val="ListParagraph"/>
              <w:numPr>
                <w:ilvl w:val="0"/>
                <w:numId w:val="9"/>
              </w:numPr>
              <w:rPr>
                <w:rFonts w:ascii="Arial" w:hAnsi="Arial" w:cs="Arial"/>
                <w:sz w:val="20"/>
                <w:szCs w:val="24"/>
              </w:rPr>
            </w:pPr>
            <w:r w:rsidRPr="0001765C">
              <w:rPr>
                <w:rFonts w:ascii="Arial" w:hAnsi="Arial" w:cs="Arial"/>
                <w:sz w:val="20"/>
                <w:szCs w:val="24"/>
              </w:rPr>
              <w:t>Demonstrates ability to meet business needs of department with regular, reliable attendance.</w:t>
            </w:r>
          </w:p>
          <w:p w14:paraId="49892227" w14:textId="77777777" w:rsidR="00FE63C2" w:rsidRPr="0001765C" w:rsidRDefault="00FE63C2" w:rsidP="00FE63C2">
            <w:pPr>
              <w:pStyle w:val="ListParagraph"/>
              <w:numPr>
                <w:ilvl w:val="0"/>
                <w:numId w:val="9"/>
              </w:numPr>
              <w:rPr>
                <w:rFonts w:ascii="Arial" w:hAnsi="Arial" w:cs="Arial"/>
                <w:sz w:val="20"/>
                <w:szCs w:val="24"/>
              </w:rPr>
            </w:pPr>
            <w:r w:rsidRPr="0001765C">
              <w:rPr>
                <w:rFonts w:ascii="Arial" w:hAnsi="Arial" w:cs="Arial"/>
                <w:sz w:val="20"/>
                <w:szCs w:val="24"/>
              </w:rPr>
              <w:t>Employee maintains current licenses and/or certifications required for the position.</w:t>
            </w:r>
          </w:p>
          <w:p w14:paraId="2CF01886" w14:textId="77777777" w:rsidR="00FE63C2" w:rsidRPr="0001765C" w:rsidRDefault="00FE63C2" w:rsidP="00FE63C2">
            <w:pPr>
              <w:pStyle w:val="ListParagraph"/>
              <w:numPr>
                <w:ilvl w:val="0"/>
                <w:numId w:val="9"/>
              </w:numPr>
              <w:rPr>
                <w:rFonts w:ascii="Arial" w:hAnsi="Arial" w:cs="Arial"/>
                <w:sz w:val="20"/>
                <w:szCs w:val="20"/>
              </w:rPr>
            </w:pPr>
            <w:r w:rsidRPr="0001765C">
              <w:rPr>
                <w:rFonts w:ascii="Arial" w:hAnsi="Arial" w:cs="Arial"/>
                <w:sz w:val="20"/>
                <w:szCs w:val="20"/>
              </w:rPr>
              <w:t>Practices an</w:t>
            </w:r>
            <w:r w:rsidR="00873B0F" w:rsidRPr="0001765C">
              <w:rPr>
                <w:rFonts w:ascii="Arial" w:hAnsi="Arial" w:cs="Arial"/>
                <w:sz w:val="20"/>
                <w:szCs w:val="20"/>
              </w:rPr>
              <w:t>d reflects knowledge of HIPAA, TJC</w:t>
            </w:r>
            <w:r w:rsidRPr="0001765C">
              <w:rPr>
                <w:rFonts w:ascii="Arial" w:hAnsi="Arial" w:cs="Arial"/>
                <w:sz w:val="20"/>
                <w:szCs w:val="20"/>
              </w:rPr>
              <w:t>, DNV, OSHA and other federal/state regulatory agencies guiding healthcare.</w:t>
            </w:r>
          </w:p>
          <w:p w14:paraId="11E984CE" w14:textId="77777777" w:rsidR="005942D7" w:rsidRPr="0001765C" w:rsidRDefault="00FE63C2" w:rsidP="00FE63C2">
            <w:pPr>
              <w:pStyle w:val="ListParagraph"/>
              <w:numPr>
                <w:ilvl w:val="0"/>
                <w:numId w:val="9"/>
              </w:numPr>
              <w:rPr>
                <w:rFonts w:ascii="Arial" w:hAnsi="Arial" w:cs="Arial"/>
                <w:b/>
                <w:sz w:val="20"/>
                <w:szCs w:val="24"/>
              </w:rPr>
            </w:pPr>
            <w:r w:rsidRPr="0001765C">
              <w:rPr>
                <w:rFonts w:ascii="Arial" w:hAnsi="Arial" w:cs="Arial"/>
                <w:sz w:val="20"/>
                <w:szCs w:val="20"/>
              </w:rPr>
              <w:t>Completes all annual education and competency requirements within the calendar year.</w:t>
            </w:r>
          </w:p>
          <w:p w14:paraId="4698882F" w14:textId="77777777" w:rsidR="009442E8" w:rsidRPr="0001765C" w:rsidRDefault="00FE63C2" w:rsidP="000606D7">
            <w:pPr>
              <w:pStyle w:val="ListParagraph"/>
              <w:numPr>
                <w:ilvl w:val="0"/>
                <w:numId w:val="9"/>
              </w:numPr>
              <w:rPr>
                <w:rFonts w:ascii="Arial" w:hAnsi="Arial" w:cs="Arial"/>
                <w:b/>
                <w:sz w:val="20"/>
                <w:szCs w:val="24"/>
              </w:rPr>
            </w:pPr>
            <w:r w:rsidRPr="0001765C">
              <w:rPr>
                <w:rFonts w:ascii="Arial" w:hAnsi="Arial" w:cs="Arial"/>
                <w:sz w:val="20"/>
                <w:szCs w:val="20"/>
              </w:rPr>
              <w:t xml:space="preserve">Is knowledgeable of hospital and department compliance requirements for federally funded healthcare programs (e.g. Medicare and Medicaid) regarding fraud, waste and abuse.  Brings any questions or concerns regarding compliance to the immediate attention of hospital administrative staff.  </w:t>
            </w:r>
          </w:p>
          <w:p w14:paraId="694F68F3" w14:textId="3627DFE5" w:rsidR="00E14416" w:rsidRPr="002C469C" w:rsidRDefault="00FE63C2" w:rsidP="000606D7">
            <w:pPr>
              <w:pStyle w:val="ListParagraph"/>
              <w:numPr>
                <w:ilvl w:val="0"/>
                <w:numId w:val="9"/>
              </w:numPr>
              <w:rPr>
                <w:rFonts w:ascii="Arial" w:hAnsi="Arial" w:cs="Arial"/>
                <w:b/>
                <w:sz w:val="20"/>
                <w:szCs w:val="24"/>
              </w:rPr>
            </w:pPr>
            <w:r w:rsidRPr="0001765C">
              <w:rPr>
                <w:rFonts w:ascii="Arial" w:hAnsi="Arial" w:cs="Arial"/>
                <w:sz w:val="20"/>
                <w:szCs w:val="20"/>
              </w:rPr>
              <w:t>Takes appropriate action on concerns reported by department staff related to compliance</w:t>
            </w:r>
            <w:r w:rsidR="005942D7" w:rsidRPr="0001765C">
              <w:rPr>
                <w:rFonts w:ascii="Arial" w:hAnsi="Arial" w:cs="Arial"/>
                <w:sz w:val="20"/>
                <w:szCs w:val="20"/>
              </w:rPr>
              <w:t>.</w:t>
            </w:r>
          </w:p>
        </w:tc>
        <w:tc>
          <w:tcPr>
            <w:tcW w:w="1443" w:type="dxa"/>
          </w:tcPr>
          <w:p w14:paraId="0F41F7B4" w14:textId="77777777" w:rsidR="00A41C90" w:rsidRDefault="00A41C90" w:rsidP="00FE63C2">
            <w:pPr>
              <w:jc w:val="center"/>
              <w:rPr>
                <w:rFonts w:ascii="Arial" w:hAnsi="Arial" w:cs="Arial"/>
                <w:sz w:val="20"/>
                <w:szCs w:val="24"/>
              </w:rPr>
            </w:pPr>
          </w:p>
          <w:p w14:paraId="550BACE3" w14:textId="77777777" w:rsidR="00A41C90" w:rsidRDefault="00A41C90" w:rsidP="00FE63C2">
            <w:pPr>
              <w:jc w:val="center"/>
              <w:rPr>
                <w:rFonts w:ascii="Arial" w:hAnsi="Arial" w:cs="Arial"/>
                <w:sz w:val="20"/>
                <w:szCs w:val="24"/>
              </w:rPr>
            </w:pPr>
          </w:p>
          <w:p w14:paraId="285032FA" w14:textId="77777777" w:rsidR="00A41C90" w:rsidRDefault="00A41C90" w:rsidP="00FE63C2">
            <w:pPr>
              <w:jc w:val="center"/>
              <w:rPr>
                <w:rFonts w:ascii="Arial" w:hAnsi="Arial" w:cs="Arial"/>
                <w:sz w:val="20"/>
                <w:szCs w:val="24"/>
              </w:rPr>
            </w:pPr>
          </w:p>
          <w:p w14:paraId="192C70C0" w14:textId="77777777" w:rsidR="00A41C90" w:rsidRDefault="00A41C90" w:rsidP="00FE63C2">
            <w:pPr>
              <w:jc w:val="center"/>
              <w:rPr>
                <w:rFonts w:ascii="Arial" w:hAnsi="Arial" w:cs="Arial"/>
                <w:sz w:val="20"/>
                <w:szCs w:val="24"/>
              </w:rPr>
            </w:pPr>
          </w:p>
          <w:p w14:paraId="267A303C" w14:textId="27C0593E" w:rsidR="00FE63C2" w:rsidRPr="0001765C" w:rsidRDefault="00FE63C2" w:rsidP="00FE63C2">
            <w:pPr>
              <w:jc w:val="center"/>
              <w:rPr>
                <w:rFonts w:ascii="Arial" w:hAnsi="Arial" w:cs="Arial"/>
                <w:sz w:val="20"/>
                <w:szCs w:val="24"/>
              </w:rPr>
            </w:pPr>
            <w:r w:rsidRPr="0001765C">
              <w:rPr>
                <w:rFonts w:ascii="Arial" w:hAnsi="Arial" w:cs="Arial"/>
                <w:sz w:val="20"/>
                <w:szCs w:val="24"/>
              </w:rPr>
              <w:t>10%</w:t>
            </w:r>
          </w:p>
        </w:tc>
      </w:tr>
      <w:tr w:rsidR="00602C24" w:rsidRPr="0001765C" w14:paraId="026DC50D" w14:textId="77777777" w:rsidTr="0037242E">
        <w:tc>
          <w:tcPr>
            <w:tcW w:w="10790" w:type="dxa"/>
            <w:gridSpan w:val="3"/>
          </w:tcPr>
          <w:p w14:paraId="0A6FE9EC" w14:textId="32C534DA" w:rsidR="00602C24" w:rsidRPr="002C469C" w:rsidRDefault="00602C24" w:rsidP="00C15880">
            <w:pPr>
              <w:rPr>
                <w:rFonts w:ascii="Arial" w:hAnsi="Arial" w:cs="Arial"/>
                <w:i/>
                <w:sz w:val="20"/>
                <w:szCs w:val="24"/>
              </w:rPr>
            </w:pPr>
            <w:r w:rsidRPr="0001765C">
              <w:rPr>
                <w:rFonts w:ascii="Arial" w:hAnsi="Arial" w:cs="Arial"/>
                <w:b/>
                <w:i/>
                <w:sz w:val="20"/>
                <w:szCs w:val="24"/>
              </w:rPr>
              <w:t>Disclaimer:</w:t>
            </w:r>
            <w:r w:rsidRPr="0001765C">
              <w:rPr>
                <w:rFonts w:ascii="Arial" w:hAnsi="Arial" w:cs="Arial"/>
                <w:i/>
                <w:sz w:val="20"/>
                <w:szCs w:val="24"/>
              </w:rPr>
              <w:t xml:space="preserve"> This job description is not designed to cover or contain a comprehensive listing of activities, duties or responsibilities that required of the employee.  Other duties, responsibilities and activities may change or be assigned at any time with or without notice.</w:t>
            </w:r>
          </w:p>
        </w:tc>
      </w:tr>
      <w:tr w:rsidR="0045694A" w:rsidRPr="0001765C" w14:paraId="5C3419CE" w14:textId="77777777" w:rsidTr="0037242E">
        <w:tc>
          <w:tcPr>
            <w:tcW w:w="10790" w:type="dxa"/>
            <w:gridSpan w:val="3"/>
            <w:shd w:val="clear" w:color="auto" w:fill="BFBFBF" w:themeFill="background1" w:themeFillShade="BF"/>
          </w:tcPr>
          <w:p w14:paraId="482D2DAF" w14:textId="77777777" w:rsidR="0045694A" w:rsidRPr="0001765C" w:rsidRDefault="0045694A" w:rsidP="00C15880">
            <w:pPr>
              <w:rPr>
                <w:rFonts w:ascii="Arial" w:hAnsi="Arial" w:cs="Arial"/>
                <w:b/>
                <w:sz w:val="20"/>
                <w:szCs w:val="24"/>
              </w:rPr>
            </w:pPr>
            <w:r w:rsidRPr="0001765C">
              <w:rPr>
                <w:rFonts w:ascii="Arial" w:hAnsi="Arial" w:cs="Arial"/>
                <w:b/>
                <w:sz w:val="20"/>
                <w:szCs w:val="24"/>
              </w:rPr>
              <w:t>Demonstration of UPH Values and Standards of Behaviors</w:t>
            </w:r>
          </w:p>
          <w:p w14:paraId="083E61A1" w14:textId="77777777" w:rsidR="0045694A" w:rsidRPr="0001765C" w:rsidRDefault="0045694A" w:rsidP="00C15880">
            <w:pPr>
              <w:rPr>
                <w:rFonts w:ascii="Arial" w:hAnsi="Arial" w:cs="Arial"/>
                <w:sz w:val="20"/>
                <w:szCs w:val="24"/>
              </w:rPr>
            </w:pPr>
            <w:r w:rsidRPr="0001765C">
              <w:rPr>
                <w:rFonts w:ascii="Arial" w:hAnsi="Arial" w:cs="Arial"/>
                <w:sz w:val="16"/>
                <w:szCs w:val="24"/>
              </w:rPr>
              <w:t>Consistently demonstrates UnityPoint Health’s values in the performance of job duties and responsibilities</w:t>
            </w:r>
          </w:p>
        </w:tc>
      </w:tr>
      <w:tr w:rsidR="00E9493A" w:rsidRPr="0001765C" w14:paraId="140FA461" w14:textId="77777777" w:rsidTr="0037242E">
        <w:tc>
          <w:tcPr>
            <w:tcW w:w="3627" w:type="dxa"/>
          </w:tcPr>
          <w:p w14:paraId="55CED624" w14:textId="77777777" w:rsidR="00E9493A" w:rsidRPr="0001765C" w:rsidRDefault="00E9493A" w:rsidP="00C15880">
            <w:pPr>
              <w:rPr>
                <w:rFonts w:ascii="Arial" w:hAnsi="Arial" w:cs="Arial"/>
                <w:b/>
                <w:sz w:val="20"/>
                <w:szCs w:val="24"/>
              </w:rPr>
            </w:pPr>
            <w:r w:rsidRPr="0001765C">
              <w:rPr>
                <w:rFonts w:ascii="Arial" w:hAnsi="Arial" w:cs="Arial"/>
                <w:b/>
                <w:sz w:val="20"/>
                <w:szCs w:val="24"/>
              </w:rPr>
              <w:t>Foster Unity:</w:t>
            </w:r>
          </w:p>
        </w:tc>
        <w:tc>
          <w:tcPr>
            <w:tcW w:w="7163" w:type="dxa"/>
            <w:gridSpan w:val="2"/>
          </w:tcPr>
          <w:p w14:paraId="7AFA08E7" w14:textId="77777777" w:rsidR="00E9493A" w:rsidRPr="0001765C" w:rsidRDefault="00E9493A" w:rsidP="00E9493A">
            <w:pPr>
              <w:pStyle w:val="ListParagraph"/>
              <w:numPr>
                <w:ilvl w:val="0"/>
                <w:numId w:val="3"/>
              </w:numPr>
              <w:rPr>
                <w:rFonts w:ascii="Arial" w:hAnsi="Arial" w:cs="Arial"/>
                <w:sz w:val="20"/>
                <w:szCs w:val="24"/>
              </w:rPr>
            </w:pPr>
            <w:r w:rsidRPr="0001765C">
              <w:rPr>
                <w:rFonts w:ascii="Arial" w:hAnsi="Arial" w:cs="Arial"/>
                <w:sz w:val="20"/>
                <w:szCs w:val="24"/>
              </w:rPr>
              <w:t>Leverage the skills and abilities of each person to enable great teams.</w:t>
            </w:r>
          </w:p>
          <w:p w14:paraId="65348059" w14:textId="77777777" w:rsidR="00E9493A" w:rsidRPr="0001765C" w:rsidRDefault="00E9493A" w:rsidP="00E9493A">
            <w:pPr>
              <w:pStyle w:val="ListParagraph"/>
              <w:numPr>
                <w:ilvl w:val="0"/>
                <w:numId w:val="3"/>
              </w:numPr>
              <w:rPr>
                <w:rFonts w:ascii="Arial" w:hAnsi="Arial" w:cs="Arial"/>
                <w:sz w:val="20"/>
                <w:szCs w:val="24"/>
              </w:rPr>
            </w:pPr>
            <w:r w:rsidRPr="0001765C">
              <w:rPr>
                <w:rFonts w:ascii="Arial" w:hAnsi="Arial" w:cs="Arial"/>
                <w:sz w:val="20"/>
                <w:szCs w:val="24"/>
              </w:rPr>
              <w:t>Collaborate across departments, facilities, business units and regions.</w:t>
            </w:r>
          </w:p>
          <w:p w14:paraId="2A2CCF0B" w14:textId="77777777" w:rsidR="00E9493A" w:rsidRPr="0001765C" w:rsidRDefault="00E9493A" w:rsidP="00E9493A">
            <w:pPr>
              <w:pStyle w:val="ListParagraph"/>
              <w:numPr>
                <w:ilvl w:val="0"/>
                <w:numId w:val="3"/>
              </w:numPr>
              <w:rPr>
                <w:rFonts w:ascii="Arial" w:hAnsi="Arial" w:cs="Arial"/>
                <w:sz w:val="20"/>
                <w:szCs w:val="24"/>
              </w:rPr>
            </w:pPr>
            <w:r w:rsidRPr="0001765C">
              <w:rPr>
                <w:rFonts w:ascii="Arial" w:hAnsi="Arial" w:cs="Arial"/>
                <w:sz w:val="20"/>
                <w:szCs w:val="24"/>
              </w:rPr>
              <w:t>Seek to understand and are open to diverse thoughts and perspectives.</w:t>
            </w:r>
          </w:p>
        </w:tc>
      </w:tr>
      <w:tr w:rsidR="0045694A" w:rsidRPr="0001765C" w14:paraId="4E255895" w14:textId="77777777" w:rsidTr="0037242E">
        <w:tc>
          <w:tcPr>
            <w:tcW w:w="3627" w:type="dxa"/>
          </w:tcPr>
          <w:p w14:paraId="3721C660" w14:textId="77777777" w:rsidR="0045694A" w:rsidRPr="0001765C" w:rsidRDefault="0045694A" w:rsidP="00C15880">
            <w:pPr>
              <w:rPr>
                <w:rFonts w:ascii="Arial" w:hAnsi="Arial" w:cs="Arial"/>
                <w:b/>
                <w:sz w:val="20"/>
                <w:szCs w:val="24"/>
              </w:rPr>
            </w:pPr>
            <w:r w:rsidRPr="0001765C">
              <w:rPr>
                <w:rFonts w:ascii="Arial" w:hAnsi="Arial" w:cs="Arial"/>
                <w:b/>
                <w:sz w:val="20"/>
                <w:szCs w:val="24"/>
              </w:rPr>
              <w:t xml:space="preserve">Own The Moment:  </w:t>
            </w:r>
          </w:p>
          <w:p w14:paraId="25C42000" w14:textId="77777777" w:rsidR="0045694A" w:rsidRPr="0001765C" w:rsidRDefault="0045694A" w:rsidP="00C15880">
            <w:pPr>
              <w:rPr>
                <w:rFonts w:ascii="Arial" w:hAnsi="Arial" w:cs="Arial"/>
                <w:sz w:val="20"/>
                <w:szCs w:val="24"/>
              </w:rPr>
            </w:pPr>
          </w:p>
        </w:tc>
        <w:tc>
          <w:tcPr>
            <w:tcW w:w="7163" w:type="dxa"/>
            <w:gridSpan w:val="2"/>
          </w:tcPr>
          <w:p w14:paraId="700C72A5" w14:textId="4D6A33C3" w:rsidR="0045694A" w:rsidRPr="0001765C" w:rsidRDefault="0045694A" w:rsidP="0045694A">
            <w:pPr>
              <w:pStyle w:val="ListParagraph"/>
              <w:numPr>
                <w:ilvl w:val="0"/>
                <w:numId w:val="3"/>
              </w:numPr>
              <w:rPr>
                <w:rFonts w:ascii="Arial" w:hAnsi="Arial" w:cs="Arial"/>
                <w:sz w:val="20"/>
                <w:szCs w:val="24"/>
              </w:rPr>
            </w:pPr>
            <w:r w:rsidRPr="0001765C">
              <w:rPr>
                <w:rFonts w:ascii="Arial" w:hAnsi="Arial" w:cs="Arial"/>
                <w:sz w:val="20"/>
                <w:szCs w:val="24"/>
              </w:rPr>
              <w:t>Connect with each person treating them with courtesy, compassion, empathy and respect</w:t>
            </w:r>
            <w:r w:rsidR="0077792F">
              <w:rPr>
                <w:rFonts w:ascii="Arial" w:hAnsi="Arial" w:cs="Arial"/>
                <w:sz w:val="20"/>
                <w:szCs w:val="24"/>
              </w:rPr>
              <w:t>.</w:t>
            </w:r>
          </w:p>
          <w:p w14:paraId="28970B32" w14:textId="77777777" w:rsidR="0045694A" w:rsidRPr="0001765C" w:rsidRDefault="0045694A" w:rsidP="0045694A">
            <w:pPr>
              <w:pStyle w:val="ListParagraph"/>
              <w:numPr>
                <w:ilvl w:val="0"/>
                <w:numId w:val="3"/>
              </w:numPr>
              <w:rPr>
                <w:rFonts w:ascii="Arial" w:hAnsi="Arial" w:cs="Arial"/>
                <w:sz w:val="20"/>
                <w:szCs w:val="24"/>
              </w:rPr>
            </w:pPr>
            <w:r w:rsidRPr="0001765C">
              <w:rPr>
                <w:rFonts w:ascii="Arial" w:hAnsi="Arial" w:cs="Arial"/>
                <w:sz w:val="20"/>
                <w:szCs w:val="24"/>
              </w:rPr>
              <w:t>Enthusiastically engage in our work.</w:t>
            </w:r>
          </w:p>
          <w:p w14:paraId="45953C54" w14:textId="77777777" w:rsidR="0045694A" w:rsidRPr="0001765C" w:rsidRDefault="0045694A" w:rsidP="0045694A">
            <w:pPr>
              <w:pStyle w:val="ListParagraph"/>
              <w:numPr>
                <w:ilvl w:val="0"/>
                <w:numId w:val="3"/>
              </w:numPr>
              <w:rPr>
                <w:rFonts w:ascii="Arial" w:hAnsi="Arial" w:cs="Arial"/>
                <w:sz w:val="20"/>
                <w:szCs w:val="24"/>
              </w:rPr>
            </w:pPr>
            <w:r w:rsidRPr="0001765C">
              <w:rPr>
                <w:rFonts w:ascii="Arial" w:hAnsi="Arial" w:cs="Arial"/>
                <w:sz w:val="20"/>
                <w:szCs w:val="24"/>
              </w:rPr>
              <w:t>Accountable for our individual actions and our team performance.</w:t>
            </w:r>
          </w:p>
          <w:p w14:paraId="09384114" w14:textId="77777777" w:rsidR="0045694A" w:rsidRPr="0001765C" w:rsidRDefault="0045694A" w:rsidP="0045694A">
            <w:pPr>
              <w:pStyle w:val="ListParagraph"/>
              <w:numPr>
                <w:ilvl w:val="0"/>
                <w:numId w:val="3"/>
              </w:numPr>
              <w:rPr>
                <w:rFonts w:ascii="Arial" w:hAnsi="Arial" w:cs="Arial"/>
                <w:sz w:val="20"/>
                <w:szCs w:val="24"/>
              </w:rPr>
            </w:pPr>
            <w:r w:rsidRPr="0001765C">
              <w:rPr>
                <w:rFonts w:ascii="Arial" w:hAnsi="Arial" w:cs="Arial"/>
                <w:sz w:val="20"/>
                <w:szCs w:val="24"/>
              </w:rPr>
              <w:t>Responsible for solving problems regardless of the origin.</w:t>
            </w:r>
          </w:p>
        </w:tc>
      </w:tr>
      <w:tr w:rsidR="00D941B1" w:rsidRPr="0001765C" w14:paraId="6CBD26DC" w14:textId="77777777" w:rsidTr="0037242E">
        <w:tc>
          <w:tcPr>
            <w:tcW w:w="3627" w:type="dxa"/>
          </w:tcPr>
          <w:p w14:paraId="09C42E70" w14:textId="77777777" w:rsidR="00D941B1" w:rsidRPr="0001765C" w:rsidRDefault="00D941B1" w:rsidP="00C15880">
            <w:pPr>
              <w:rPr>
                <w:rFonts w:ascii="Arial" w:hAnsi="Arial" w:cs="Arial"/>
                <w:b/>
                <w:sz w:val="20"/>
                <w:szCs w:val="24"/>
              </w:rPr>
            </w:pPr>
            <w:r w:rsidRPr="0001765C">
              <w:rPr>
                <w:rFonts w:ascii="Arial" w:hAnsi="Arial" w:cs="Arial"/>
                <w:b/>
                <w:sz w:val="20"/>
                <w:szCs w:val="24"/>
              </w:rPr>
              <w:t>Champion Excellence:</w:t>
            </w:r>
          </w:p>
        </w:tc>
        <w:tc>
          <w:tcPr>
            <w:tcW w:w="7163" w:type="dxa"/>
            <w:gridSpan w:val="2"/>
          </w:tcPr>
          <w:p w14:paraId="46363E27" w14:textId="77777777" w:rsidR="00D941B1" w:rsidRPr="0001765C" w:rsidRDefault="00D941B1" w:rsidP="0045694A">
            <w:pPr>
              <w:pStyle w:val="ListParagraph"/>
              <w:numPr>
                <w:ilvl w:val="0"/>
                <w:numId w:val="4"/>
              </w:numPr>
              <w:rPr>
                <w:rFonts w:ascii="Arial" w:hAnsi="Arial" w:cs="Arial"/>
                <w:sz w:val="20"/>
                <w:szCs w:val="24"/>
              </w:rPr>
            </w:pPr>
            <w:r w:rsidRPr="0001765C">
              <w:rPr>
                <w:rFonts w:ascii="Arial" w:hAnsi="Arial" w:cs="Arial"/>
                <w:sz w:val="20"/>
                <w:szCs w:val="24"/>
              </w:rPr>
              <w:t>Commit to the best outcomes and highest quality.</w:t>
            </w:r>
          </w:p>
          <w:p w14:paraId="29FB323D" w14:textId="77777777" w:rsidR="00D941B1" w:rsidRPr="0001765C" w:rsidRDefault="00D941B1" w:rsidP="0045694A">
            <w:pPr>
              <w:pStyle w:val="ListParagraph"/>
              <w:numPr>
                <w:ilvl w:val="0"/>
                <w:numId w:val="4"/>
              </w:numPr>
              <w:rPr>
                <w:rFonts w:ascii="Arial" w:hAnsi="Arial" w:cs="Arial"/>
                <w:sz w:val="20"/>
                <w:szCs w:val="24"/>
              </w:rPr>
            </w:pPr>
            <w:r w:rsidRPr="0001765C">
              <w:rPr>
                <w:rFonts w:ascii="Arial" w:hAnsi="Arial" w:cs="Arial"/>
                <w:sz w:val="20"/>
                <w:szCs w:val="24"/>
              </w:rPr>
              <w:t>Have a relentless focus on exceeding expectations.</w:t>
            </w:r>
          </w:p>
          <w:p w14:paraId="24C3205C" w14:textId="77777777" w:rsidR="00D941B1" w:rsidRPr="0001765C" w:rsidRDefault="00D941B1" w:rsidP="00D941B1">
            <w:pPr>
              <w:pStyle w:val="ListParagraph"/>
              <w:numPr>
                <w:ilvl w:val="0"/>
                <w:numId w:val="4"/>
              </w:numPr>
              <w:rPr>
                <w:rFonts w:ascii="Arial" w:hAnsi="Arial" w:cs="Arial"/>
                <w:sz w:val="20"/>
                <w:szCs w:val="24"/>
              </w:rPr>
            </w:pPr>
            <w:r w:rsidRPr="0001765C">
              <w:rPr>
                <w:rFonts w:ascii="Arial" w:hAnsi="Arial" w:cs="Arial"/>
                <w:sz w:val="20"/>
                <w:szCs w:val="24"/>
              </w:rPr>
              <w:t>Believe in sharing our results, learning from our mistakes and celebrating our successes.</w:t>
            </w:r>
          </w:p>
        </w:tc>
      </w:tr>
      <w:tr w:rsidR="00D941B1" w:rsidRPr="0001765C" w14:paraId="1469B0B2" w14:textId="77777777" w:rsidTr="0037242E">
        <w:tc>
          <w:tcPr>
            <w:tcW w:w="3627" w:type="dxa"/>
          </w:tcPr>
          <w:p w14:paraId="2F88C407" w14:textId="77777777" w:rsidR="00D941B1" w:rsidRPr="0001765C" w:rsidRDefault="00D941B1" w:rsidP="00C15880">
            <w:pPr>
              <w:rPr>
                <w:rFonts w:ascii="Arial" w:hAnsi="Arial" w:cs="Arial"/>
                <w:b/>
                <w:sz w:val="20"/>
                <w:szCs w:val="24"/>
              </w:rPr>
            </w:pPr>
            <w:r w:rsidRPr="0001765C">
              <w:rPr>
                <w:rFonts w:ascii="Arial" w:hAnsi="Arial" w:cs="Arial"/>
                <w:b/>
                <w:sz w:val="20"/>
                <w:szCs w:val="24"/>
              </w:rPr>
              <w:t>Seize Opportunities:</w:t>
            </w:r>
          </w:p>
        </w:tc>
        <w:tc>
          <w:tcPr>
            <w:tcW w:w="7163" w:type="dxa"/>
            <w:gridSpan w:val="2"/>
          </w:tcPr>
          <w:p w14:paraId="2CD50EFF" w14:textId="77777777" w:rsidR="00D941B1" w:rsidRPr="0001765C" w:rsidRDefault="00D941B1" w:rsidP="00D941B1">
            <w:pPr>
              <w:pStyle w:val="ListParagraph"/>
              <w:numPr>
                <w:ilvl w:val="0"/>
                <w:numId w:val="5"/>
              </w:numPr>
              <w:rPr>
                <w:rFonts w:ascii="Arial" w:hAnsi="Arial" w:cs="Arial"/>
                <w:sz w:val="20"/>
                <w:szCs w:val="24"/>
              </w:rPr>
            </w:pPr>
            <w:r w:rsidRPr="0001765C">
              <w:rPr>
                <w:rFonts w:ascii="Arial" w:hAnsi="Arial" w:cs="Arial"/>
                <w:sz w:val="20"/>
                <w:szCs w:val="24"/>
              </w:rPr>
              <w:t>Embrace and promote innovation and transformation.</w:t>
            </w:r>
          </w:p>
          <w:p w14:paraId="04AD06EF" w14:textId="77777777" w:rsidR="00D941B1" w:rsidRPr="0001765C" w:rsidRDefault="00D941B1" w:rsidP="00D941B1">
            <w:pPr>
              <w:pStyle w:val="ListParagraph"/>
              <w:numPr>
                <w:ilvl w:val="0"/>
                <w:numId w:val="5"/>
              </w:numPr>
              <w:rPr>
                <w:rFonts w:ascii="Arial" w:hAnsi="Arial" w:cs="Arial"/>
                <w:sz w:val="20"/>
                <w:szCs w:val="24"/>
              </w:rPr>
            </w:pPr>
            <w:r w:rsidRPr="0001765C">
              <w:rPr>
                <w:rFonts w:ascii="Arial" w:hAnsi="Arial" w:cs="Arial"/>
                <w:sz w:val="20"/>
                <w:szCs w:val="24"/>
              </w:rPr>
              <w:t>Create partnerships that improve care delivery in our communities.</w:t>
            </w:r>
          </w:p>
          <w:p w14:paraId="7CEFBE6F" w14:textId="77777777" w:rsidR="00D941B1" w:rsidRPr="0001765C" w:rsidRDefault="00D941B1" w:rsidP="00D941B1">
            <w:pPr>
              <w:pStyle w:val="ListParagraph"/>
              <w:numPr>
                <w:ilvl w:val="0"/>
                <w:numId w:val="5"/>
              </w:numPr>
              <w:rPr>
                <w:rFonts w:ascii="Arial" w:hAnsi="Arial" w:cs="Arial"/>
                <w:sz w:val="20"/>
                <w:szCs w:val="24"/>
              </w:rPr>
            </w:pPr>
            <w:r w:rsidRPr="0001765C">
              <w:rPr>
                <w:rFonts w:ascii="Arial" w:hAnsi="Arial" w:cs="Arial"/>
                <w:sz w:val="20"/>
                <w:szCs w:val="24"/>
              </w:rPr>
              <w:t>Have the courage to challenge the status quo.</w:t>
            </w:r>
          </w:p>
        </w:tc>
      </w:tr>
    </w:tbl>
    <w:p w14:paraId="35AC669F" w14:textId="77777777" w:rsidR="005A3D02" w:rsidRPr="0001765C" w:rsidRDefault="005A3D02" w:rsidP="00C15880">
      <w:pPr>
        <w:spacing w:after="0"/>
        <w:rPr>
          <w:rFonts w:ascii="Arial" w:hAnsi="Arial" w:cs="Arial"/>
          <w:sz w:val="24"/>
          <w:szCs w:val="24"/>
        </w:rPr>
      </w:pPr>
    </w:p>
    <w:p w14:paraId="31E99FF4" w14:textId="77777777" w:rsidR="005A3D02" w:rsidRPr="0001765C" w:rsidRDefault="00691C3B" w:rsidP="00C15880">
      <w:pPr>
        <w:spacing w:after="0"/>
        <w:rPr>
          <w:rFonts w:ascii="Arial" w:hAnsi="Arial" w:cs="Arial"/>
          <w:b/>
          <w:sz w:val="20"/>
          <w:szCs w:val="20"/>
        </w:rPr>
      </w:pPr>
      <w:r w:rsidRPr="0001765C">
        <w:rPr>
          <w:rFonts w:ascii="Arial" w:hAnsi="Arial" w:cs="Arial"/>
          <w:b/>
          <w:sz w:val="20"/>
          <w:szCs w:val="20"/>
        </w:rPr>
        <w:t>QUALIFICATIONS:</w:t>
      </w:r>
    </w:p>
    <w:tbl>
      <w:tblPr>
        <w:tblStyle w:val="TableGrid"/>
        <w:tblW w:w="0" w:type="auto"/>
        <w:tblLook w:val="04A0" w:firstRow="1" w:lastRow="0" w:firstColumn="1" w:lastColumn="0" w:noHBand="0" w:noVBand="1"/>
      </w:tblPr>
      <w:tblGrid>
        <w:gridCol w:w="2878"/>
        <w:gridCol w:w="4407"/>
        <w:gridCol w:w="3505"/>
      </w:tblGrid>
      <w:tr w:rsidR="005A3D02" w:rsidRPr="0001765C" w14:paraId="3A2C8CCB" w14:textId="77777777" w:rsidTr="0038251B">
        <w:tc>
          <w:tcPr>
            <w:tcW w:w="2878" w:type="dxa"/>
            <w:shd w:val="clear" w:color="auto" w:fill="BFBFBF" w:themeFill="background1" w:themeFillShade="BF"/>
          </w:tcPr>
          <w:p w14:paraId="6AAA2456" w14:textId="77777777" w:rsidR="005A3D02" w:rsidRPr="0001765C" w:rsidRDefault="005A3D02" w:rsidP="00C15880">
            <w:pPr>
              <w:rPr>
                <w:rFonts w:ascii="Arial" w:hAnsi="Arial" w:cs="Arial"/>
                <w:sz w:val="24"/>
                <w:szCs w:val="24"/>
              </w:rPr>
            </w:pPr>
          </w:p>
        </w:tc>
        <w:tc>
          <w:tcPr>
            <w:tcW w:w="4407" w:type="dxa"/>
            <w:shd w:val="clear" w:color="auto" w:fill="BFBFBF" w:themeFill="background1" w:themeFillShade="BF"/>
          </w:tcPr>
          <w:p w14:paraId="1C40E923" w14:textId="77777777" w:rsidR="005A3D02" w:rsidRPr="0001765C" w:rsidRDefault="005A3D02" w:rsidP="005A3D02">
            <w:pPr>
              <w:jc w:val="center"/>
              <w:rPr>
                <w:rFonts w:ascii="Arial" w:hAnsi="Arial" w:cs="Arial"/>
                <w:b/>
                <w:sz w:val="20"/>
                <w:szCs w:val="24"/>
              </w:rPr>
            </w:pPr>
            <w:r w:rsidRPr="0001765C">
              <w:rPr>
                <w:rFonts w:ascii="Arial" w:hAnsi="Arial" w:cs="Arial"/>
                <w:b/>
                <w:sz w:val="20"/>
                <w:szCs w:val="24"/>
              </w:rPr>
              <w:t>Minimum Requirements</w:t>
            </w:r>
          </w:p>
          <w:p w14:paraId="013C9ACB" w14:textId="77777777" w:rsidR="005A3D02" w:rsidRPr="0001765C" w:rsidRDefault="005A3D02" w:rsidP="005A3D02">
            <w:pPr>
              <w:jc w:val="center"/>
              <w:rPr>
                <w:rFonts w:ascii="Arial" w:hAnsi="Arial" w:cs="Arial"/>
                <w:sz w:val="18"/>
                <w:szCs w:val="24"/>
              </w:rPr>
            </w:pPr>
            <w:r w:rsidRPr="0001765C">
              <w:rPr>
                <w:rFonts w:ascii="Arial" w:hAnsi="Arial" w:cs="Arial"/>
                <w:sz w:val="16"/>
                <w:szCs w:val="24"/>
              </w:rPr>
              <w:t>Identify items that are minimally required to perform the essential functions of this position.</w:t>
            </w:r>
          </w:p>
        </w:tc>
        <w:tc>
          <w:tcPr>
            <w:tcW w:w="3505" w:type="dxa"/>
            <w:shd w:val="clear" w:color="auto" w:fill="BFBFBF" w:themeFill="background1" w:themeFillShade="BF"/>
          </w:tcPr>
          <w:p w14:paraId="0D0AFE45" w14:textId="77777777" w:rsidR="005A3D02" w:rsidRPr="0001765C" w:rsidRDefault="005A3D02" w:rsidP="005A3D02">
            <w:pPr>
              <w:jc w:val="center"/>
              <w:rPr>
                <w:rFonts w:ascii="Arial" w:hAnsi="Arial" w:cs="Arial"/>
                <w:b/>
                <w:sz w:val="20"/>
                <w:szCs w:val="24"/>
              </w:rPr>
            </w:pPr>
            <w:r w:rsidRPr="0001765C">
              <w:rPr>
                <w:rFonts w:ascii="Arial" w:hAnsi="Arial" w:cs="Arial"/>
                <w:b/>
                <w:sz w:val="20"/>
                <w:szCs w:val="24"/>
              </w:rPr>
              <w:t>Preferred or Specialized</w:t>
            </w:r>
          </w:p>
          <w:p w14:paraId="79C94A19" w14:textId="77777777" w:rsidR="005A3D02" w:rsidRPr="0001765C" w:rsidRDefault="005A3D02" w:rsidP="005A3D02">
            <w:pPr>
              <w:jc w:val="center"/>
              <w:rPr>
                <w:rFonts w:ascii="Arial" w:hAnsi="Arial" w:cs="Arial"/>
                <w:sz w:val="18"/>
                <w:szCs w:val="24"/>
              </w:rPr>
            </w:pPr>
            <w:r w:rsidRPr="0001765C">
              <w:rPr>
                <w:rFonts w:ascii="Arial" w:hAnsi="Arial" w:cs="Arial"/>
                <w:sz w:val="16"/>
                <w:szCs w:val="24"/>
              </w:rPr>
              <w:t>N</w:t>
            </w:r>
            <w:r w:rsidR="000B10FB" w:rsidRPr="0001765C">
              <w:rPr>
                <w:rFonts w:ascii="Arial" w:hAnsi="Arial" w:cs="Arial"/>
                <w:sz w:val="16"/>
                <w:szCs w:val="24"/>
              </w:rPr>
              <w:t>ot required to perform the essential</w:t>
            </w:r>
            <w:r w:rsidRPr="0001765C">
              <w:rPr>
                <w:rFonts w:ascii="Arial" w:hAnsi="Arial" w:cs="Arial"/>
                <w:sz w:val="16"/>
                <w:szCs w:val="24"/>
              </w:rPr>
              <w:t xml:space="preserve"> functions of the position.</w:t>
            </w:r>
          </w:p>
        </w:tc>
      </w:tr>
      <w:tr w:rsidR="005A3D02" w:rsidRPr="0001765C" w14:paraId="66186AF9" w14:textId="77777777" w:rsidTr="00EB77B8">
        <w:trPr>
          <w:trHeight w:val="77"/>
        </w:trPr>
        <w:tc>
          <w:tcPr>
            <w:tcW w:w="2878" w:type="dxa"/>
          </w:tcPr>
          <w:p w14:paraId="5A221299" w14:textId="77777777" w:rsidR="00421886" w:rsidRPr="0001765C" w:rsidRDefault="00421886" w:rsidP="006D503A">
            <w:pPr>
              <w:rPr>
                <w:rFonts w:ascii="Arial" w:hAnsi="Arial" w:cs="Arial"/>
                <w:b/>
                <w:sz w:val="20"/>
                <w:szCs w:val="24"/>
              </w:rPr>
            </w:pPr>
            <w:r w:rsidRPr="0001765C">
              <w:rPr>
                <w:rFonts w:ascii="Arial" w:hAnsi="Arial" w:cs="Arial"/>
                <w:b/>
                <w:sz w:val="20"/>
                <w:szCs w:val="24"/>
              </w:rPr>
              <w:t>Education:</w:t>
            </w:r>
          </w:p>
        </w:tc>
        <w:tc>
          <w:tcPr>
            <w:tcW w:w="4407" w:type="dxa"/>
          </w:tcPr>
          <w:p w14:paraId="68306307" w14:textId="77777777" w:rsidR="00BD68EB" w:rsidRPr="0001765C" w:rsidRDefault="00CE263B" w:rsidP="0038251B">
            <w:pPr>
              <w:pStyle w:val="ListParagraph"/>
              <w:numPr>
                <w:ilvl w:val="0"/>
                <w:numId w:val="5"/>
              </w:numPr>
              <w:ind w:left="249" w:hanging="180"/>
              <w:rPr>
                <w:rFonts w:ascii="Arial" w:hAnsi="Arial" w:cs="Arial"/>
                <w:sz w:val="20"/>
                <w:szCs w:val="20"/>
              </w:rPr>
            </w:pPr>
            <w:r w:rsidRPr="00FF1400">
              <w:rPr>
                <w:rFonts w:ascii="Arial" w:hAnsi="Arial" w:cs="Arial"/>
                <w:sz w:val="20"/>
                <w:szCs w:val="20"/>
              </w:rPr>
              <w:t>Bachelor’s Degree required.</w:t>
            </w:r>
          </w:p>
        </w:tc>
        <w:tc>
          <w:tcPr>
            <w:tcW w:w="3505" w:type="dxa"/>
          </w:tcPr>
          <w:p w14:paraId="2353EF84" w14:textId="77777777" w:rsidR="005A3D02" w:rsidRPr="0001765C" w:rsidRDefault="00CE263B" w:rsidP="00AC4FBC">
            <w:pPr>
              <w:pStyle w:val="ListParagraph"/>
              <w:numPr>
                <w:ilvl w:val="0"/>
                <w:numId w:val="5"/>
              </w:numPr>
              <w:rPr>
                <w:rFonts w:ascii="Arial" w:hAnsi="Arial" w:cs="Arial"/>
                <w:sz w:val="20"/>
                <w:szCs w:val="24"/>
              </w:rPr>
            </w:pPr>
            <w:r>
              <w:rPr>
                <w:rFonts w:ascii="Arial" w:hAnsi="Arial" w:cs="Arial"/>
                <w:sz w:val="20"/>
                <w:szCs w:val="24"/>
              </w:rPr>
              <w:t>Master’s Degree preferred</w:t>
            </w:r>
            <w:r w:rsidR="002800F5">
              <w:rPr>
                <w:rFonts w:ascii="Arial" w:hAnsi="Arial" w:cs="Arial"/>
                <w:sz w:val="20"/>
                <w:szCs w:val="24"/>
              </w:rPr>
              <w:t>.</w:t>
            </w:r>
          </w:p>
        </w:tc>
      </w:tr>
      <w:tr w:rsidR="005A3D02" w:rsidRPr="0001765C" w14:paraId="07395177" w14:textId="77777777" w:rsidTr="00EB77B8">
        <w:trPr>
          <w:trHeight w:val="1097"/>
        </w:trPr>
        <w:tc>
          <w:tcPr>
            <w:tcW w:w="2878" w:type="dxa"/>
          </w:tcPr>
          <w:p w14:paraId="51CCD25C" w14:textId="77777777" w:rsidR="005A3D02" w:rsidRPr="0001765C" w:rsidRDefault="00421886" w:rsidP="00C15880">
            <w:pPr>
              <w:rPr>
                <w:rFonts w:ascii="Arial" w:hAnsi="Arial" w:cs="Arial"/>
                <w:b/>
                <w:sz w:val="20"/>
                <w:szCs w:val="24"/>
              </w:rPr>
            </w:pPr>
            <w:r w:rsidRPr="0001765C">
              <w:rPr>
                <w:rFonts w:ascii="Arial" w:hAnsi="Arial" w:cs="Arial"/>
                <w:b/>
                <w:sz w:val="20"/>
                <w:szCs w:val="24"/>
              </w:rPr>
              <w:t>Experience:</w:t>
            </w:r>
          </w:p>
          <w:p w14:paraId="39AEEF96" w14:textId="77777777" w:rsidR="00421886" w:rsidRPr="0001765C" w:rsidRDefault="00421886" w:rsidP="00C15880">
            <w:pPr>
              <w:rPr>
                <w:rFonts w:ascii="Arial" w:hAnsi="Arial" w:cs="Arial"/>
                <w:sz w:val="20"/>
                <w:szCs w:val="24"/>
              </w:rPr>
            </w:pPr>
          </w:p>
          <w:p w14:paraId="072A1102" w14:textId="77777777" w:rsidR="00421886" w:rsidRPr="0001765C" w:rsidRDefault="00421886" w:rsidP="00C15880">
            <w:pPr>
              <w:rPr>
                <w:rFonts w:ascii="Arial" w:hAnsi="Arial" w:cs="Arial"/>
                <w:sz w:val="20"/>
                <w:szCs w:val="24"/>
              </w:rPr>
            </w:pPr>
          </w:p>
          <w:p w14:paraId="73DB2016" w14:textId="77777777" w:rsidR="00421886" w:rsidRPr="0001765C" w:rsidRDefault="00421886" w:rsidP="00C15880">
            <w:pPr>
              <w:rPr>
                <w:rFonts w:ascii="Arial" w:hAnsi="Arial" w:cs="Arial"/>
                <w:sz w:val="20"/>
                <w:szCs w:val="24"/>
              </w:rPr>
            </w:pPr>
          </w:p>
          <w:p w14:paraId="386AEC32" w14:textId="77777777" w:rsidR="00421886" w:rsidRPr="0001765C" w:rsidRDefault="00421886" w:rsidP="00C15880">
            <w:pPr>
              <w:rPr>
                <w:rFonts w:ascii="Arial" w:hAnsi="Arial" w:cs="Arial"/>
                <w:sz w:val="20"/>
                <w:szCs w:val="24"/>
              </w:rPr>
            </w:pPr>
          </w:p>
        </w:tc>
        <w:tc>
          <w:tcPr>
            <w:tcW w:w="4407" w:type="dxa"/>
          </w:tcPr>
          <w:p w14:paraId="4579CA01" w14:textId="56C1CC9F" w:rsidR="005A3D02" w:rsidRPr="00EB77B8" w:rsidRDefault="008F0EE5" w:rsidP="00EB77B8">
            <w:pPr>
              <w:pStyle w:val="ListParagraph"/>
              <w:numPr>
                <w:ilvl w:val="0"/>
                <w:numId w:val="5"/>
              </w:numPr>
              <w:ind w:left="249" w:hanging="180"/>
              <w:rPr>
                <w:rFonts w:ascii="Arial" w:hAnsi="Arial" w:cs="Arial"/>
                <w:sz w:val="20"/>
                <w:szCs w:val="20"/>
              </w:rPr>
            </w:pPr>
            <w:r>
              <w:rPr>
                <w:rFonts w:ascii="Arial" w:hAnsi="Arial" w:cs="Arial"/>
                <w:sz w:val="20"/>
                <w:szCs w:val="20"/>
              </w:rPr>
              <w:t>F</w:t>
            </w:r>
            <w:r w:rsidR="00AC4FBC" w:rsidRPr="0001765C">
              <w:rPr>
                <w:rFonts w:ascii="Arial" w:hAnsi="Arial" w:cs="Arial"/>
                <w:sz w:val="20"/>
                <w:szCs w:val="20"/>
              </w:rPr>
              <w:t xml:space="preserve">ive years </w:t>
            </w:r>
            <w:r w:rsidR="0077792F">
              <w:rPr>
                <w:rFonts w:ascii="Arial" w:hAnsi="Arial" w:cs="Arial"/>
                <w:sz w:val="20"/>
                <w:szCs w:val="20"/>
              </w:rPr>
              <w:t xml:space="preserve">fundraising </w:t>
            </w:r>
            <w:r w:rsidR="00AC4FBC" w:rsidRPr="0001765C">
              <w:rPr>
                <w:rFonts w:ascii="Arial" w:hAnsi="Arial" w:cs="Arial"/>
                <w:sz w:val="20"/>
                <w:szCs w:val="20"/>
              </w:rPr>
              <w:t>experience</w:t>
            </w:r>
            <w:r w:rsidR="0077792F">
              <w:rPr>
                <w:rFonts w:ascii="Arial" w:hAnsi="Arial" w:cs="Arial"/>
                <w:sz w:val="20"/>
                <w:szCs w:val="20"/>
              </w:rPr>
              <w:t>, or a related area</w:t>
            </w:r>
            <w:r w:rsidR="00EF0C2E">
              <w:rPr>
                <w:rFonts w:ascii="Arial" w:hAnsi="Arial" w:cs="Arial"/>
                <w:sz w:val="20"/>
                <w:szCs w:val="20"/>
              </w:rPr>
              <w:t xml:space="preserve"> of </w:t>
            </w:r>
            <w:r w:rsidR="00AC4FBC" w:rsidRPr="0001765C">
              <w:rPr>
                <w:rFonts w:ascii="Arial" w:hAnsi="Arial" w:cs="Arial"/>
                <w:sz w:val="20"/>
                <w:szCs w:val="20"/>
              </w:rPr>
              <w:t>charitable philanthropic work (including annual gifts experience)</w:t>
            </w:r>
            <w:r w:rsidR="00EF0C2E">
              <w:rPr>
                <w:rFonts w:ascii="Arial" w:hAnsi="Arial" w:cs="Arial"/>
                <w:sz w:val="20"/>
                <w:szCs w:val="20"/>
              </w:rPr>
              <w:t>,</w:t>
            </w:r>
            <w:r w:rsidR="0077792F">
              <w:rPr>
                <w:rFonts w:ascii="Arial" w:hAnsi="Arial" w:cs="Arial"/>
                <w:sz w:val="20"/>
                <w:szCs w:val="20"/>
              </w:rPr>
              <w:t xml:space="preserve"> </w:t>
            </w:r>
            <w:r w:rsidR="00AC4FBC" w:rsidRPr="0001765C">
              <w:rPr>
                <w:rFonts w:ascii="Arial" w:hAnsi="Arial" w:cs="Arial"/>
                <w:sz w:val="20"/>
                <w:szCs w:val="20"/>
              </w:rPr>
              <w:t xml:space="preserve">sales/marketing background </w:t>
            </w:r>
            <w:r w:rsidR="00EF0C2E">
              <w:rPr>
                <w:rFonts w:ascii="Arial" w:hAnsi="Arial" w:cs="Arial"/>
                <w:sz w:val="20"/>
                <w:szCs w:val="20"/>
              </w:rPr>
              <w:t xml:space="preserve">of similar tenure. </w:t>
            </w:r>
          </w:p>
        </w:tc>
        <w:tc>
          <w:tcPr>
            <w:tcW w:w="3505" w:type="dxa"/>
          </w:tcPr>
          <w:p w14:paraId="6C47529D" w14:textId="77777777" w:rsidR="005A3D02" w:rsidRPr="0001765C" w:rsidRDefault="005A3D02" w:rsidP="00BD68EB">
            <w:pPr>
              <w:rPr>
                <w:rFonts w:ascii="Arial" w:hAnsi="Arial" w:cs="Arial"/>
                <w:sz w:val="20"/>
                <w:szCs w:val="24"/>
              </w:rPr>
            </w:pPr>
          </w:p>
        </w:tc>
      </w:tr>
      <w:tr w:rsidR="005A3D02" w:rsidRPr="0001765C" w14:paraId="4E20EB95" w14:textId="77777777" w:rsidTr="00EB77B8">
        <w:trPr>
          <w:trHeight w:val="449"/>
        </w:trPr>
        <w:tc>
          <w:tcPr>
            <w:tcW w:w="2878" w:type="dxa"/>
          </w:tcPr>
          <w:p w14:paraId="6B2B5C2E" w14:textId="725F837D" w:rsidR="00421886" w:rsidRPr="00EB77B8" w:rsidRDefault="00421886" w:rsidP="00C15880">
            <w:pPr>
              <w:rPr>
                <w:rFonts w:ascii="Arial" w:hAnsi="Arial" w:cs="Arial"/>
                <w:b/>
                <w:sz w:val="20"/>
                <w:szCs w:val="20"/>
              </w:rPr>
            </w:pPr>
            <w:r w:rsidRPr="0001765C">
              <w:rPr>
                <w:rFonts w:ascii="Arial" w:hAnsi="Arial" w:cs="Arial"/>
                <w:b/>
                <w:sz w:val="20"/>
                <w:szCs w:val="20"/>
              </w:rPr>
              <w:t>License(s)/Certifi</w:t>
            </w:r>
            <w:r w:rsidR="008942E6" w:rsidRPr="0001765C">
              <w:rPr>
                <w:rFonts w:ascii="Arial" w:hAnsi="Arial" w:cs="Arial"/>
                <w:b/>
                <w:sz w:val="20"/>
                <w:szCs w:val="20"/>
              </w:rPr>
              <w:t>c</w:t>
            </w:r>
            <w:r w:rsidRPr="0001765C">
              <w:rPr>
                <w:rFonts w:ascii="Arial" w:hAnsi="Arial" w:cs="Arial"/>
                <w:b/>
                <w:sz w:val="20"/>
                <w:szCs w:val="20"/>
              </w:rPr>
              <w:t>ation(s):</w:t>
            </w:r>
          </w:p>
          <w:p w14:paraId="2E6A5316" w14:textId="77777777" w:rsidR="00421886" w:rsidRPr="0001765C" w:rsidRDefault="00421886" w:rsidP="00C15880">
            <w:pPr>
              <w:rPr>
                <w:rFonts w:ascii="Arial" w:hAnsi="Arial" w:cs="Arial"/>
                <w:sz w:val="20"/>
                <w:szCs w:val="20"/>
              </w:rPr>
            </w:pPr>
          </w:p>
        </w:tc>
        <w:tc>
          <w:tcPr>
            <w:tcW w:w="4407" w:type="dxa"/>
          </w:tcPr>
          <w:p w14:paraId="40024DE1" w14:textId="77777777" w:rsidR="00FE63C2" w:rsidRPr="0001765C" w:rsidRDefault="00FE63C2" w:rsidP="0038251B">
            <w:pPr>
              <w:pStyle w:val="ListParagraph"/>
              <w:numPr>
                <w:ilvl w:val="0"/>
                <w:numId w:val="14"/>
              </w:numPr>
              <w:ind w:left="339" w:hanging="339"/>
              <w:rPr>
                <w:rFonts w:ascii="Arial" w:hAnsi="Arial" w:cs="Arial"/>
                <w:sz w:val="20"/>
                <w:szCs w:val="20"/>
              </w:rPr>
            </w:pPr>
            <w:r w:rsidRPr="0001765C">
              <w:rPr>
                <w:rFonts w:ascii="Arial" w:hAnsi="Arial" w:cs="Arial"/>
                <w:sz w:val="20"/>
                <w:szCs w:val="20"/>
              </w:rPr>
              <w:t>Valid driver’s license when driving any vehicle for work-related reasons.</w:t>
            </w:r>
          </w:p>
        </w:tc>
        <w:tc>
          <w:tcPr>
            <w:tcW w:w="3505" w:type="dxa"/>
          </w:tcPr>
          <w:p w14:paraId="3372973E" w14:textId="77777777" w:rsidR="005A3D02" w:rsidRPr="0001765C" w:rsidRDefault="005A3D02" w:rsidP="00C15880">
            <w:pPr>
              <w:rPr>
                <w:rFonts w:ascii="Arial" w:hAnsi="Arial" w:cs="Arial"/>
                <w:sz w:val="20"/>
                <w:szCs w:val="20"/>
              </w:rPr>
            </w:pPr>
          </w:p>
        </w:tc>
      </w:tr>
      <w:tr w:rsidR="005A3D02" w:rsidRPr="0001765C" w14:paraId="1337A958" w14:textId="77777777" w:rsidTr="0038251B">
        <w:tc>
          <w:tcPr>
            <w:tcW w:w="2878" w:type="dxa"/>
          </w:tcPr>
          <w:p w14:paraId="5FFA8699" w14:textId="77777777" w:rsidR="00421886" w:rsidRPr="0001765C" w:rsidRDefault="00421886" w:rsidP="00C15880">
            <w:pPr>
              <w:rPr>
                <w:rFonts w:ascii="Arial" w:hAnsi="Arial" w:cs="Arial"/>
                <w:sz w:val="20"/>
                <w:szCs w:val="20"/>
              </w:rPr>
            </w:pPr>
            <w:r w:rsidRPr="0001765C">
              <w:rPr>
                <w:rFonts w:ascii="Arial" w:hAnsi="Arial" w:cs="Arial"/>
                <w:b/>
                <w:sz w:val="20"/>
                <w:szCs w:val="20"/>
              </w:rPr>
              <w:t>Knowledge/Skills</w:t>
            </w:r>
            <w:r w:rsidR="001A4BCD" w:rsidRPr="0001765C">
              <w:rPr>
                <w:rFonts w:ascii="Arial" w:hAnsi="Arial" w:cs="Arial"/>
                <w:b/>
                <w:sz w:val="20"/>
                <w:szCs w:val="20"/>
              </w:rPr>
              <w:t>/Abilities</w:t>
            </w:r>
            <w:r w:rsidRPr="0001765C">
              <w:rPr>
                <w:rFonts w:ascii="Arial" w:hAnsi="Arial" w:cs="Arial"/>
                <w:b/>
                <w:sz w:val="20"/>
                <w:szCs w:val="20"/>
              </w:rPr>
              <w:t>:</w:t>
            </w:r>
          </w:p>
          <w:p w14:paraId="290A82C3" w14:textId="77777777" w:rsidR="00421886" w:rsidRPr="0001765C" w:rsidRDefault="00421886" w:rsidP="00C15880">
            <w:pPr>
              <w:rPr>
                <w:rFonts w:ascii="Arial" w:hAnsi="Arial" w:cs="Arial"/>
                <w:sz w:val="20"/>
                <w:szCs w:val="20"/>
              </w:rPr>
            </w:pPr>
          </w:p>
          <w:p w14:paraId="13472AE4" w14:textId="77777777" w:rsidR="00421886" w:rsidRPr="0001765C" w:rsidRDefault="00421886" w:rsidP="00C15880">
            <w:pPr>
              <w:rPr>
                <w:rFonts w:ascii="Arial" w:hAnsi="Arial" w:cs="Arial"/>
                <w:sz w:val="20"/>
                <w:szCs w:val="20"/>
              </w:rPr>
            </w:pPr>
          </w:p>
          <w:p w14:paraId="7231AACD" w14:textId="3539CFCA" w:rsidR="00421886" w:rsidRPr="0001765C" w:rsidRDefault="0077792F" w:rsidP="00C15880">
            <w:pPr>
              <w:rPr>
                <w:rFonts w:ascii="Arial" w:hAnsi="Arial" w:cs="Arial"/>
                <w:sz w:val="20"/>
                <w:szCs w:val="20"/>
              </w:rPr>
            </w:pPr>
            <w:r>
              <w:rPr>
                <w:rFonts w:ascii="Arial" w:hAnsi="Arial" w:cs="Arial"/>
                <w:sz w:val="20"/>
                <w:szCs w:val="20"/>
              </w:rPr>
              <w:t xml:space="preserve"> </w:t>
            </w:r>
          </w:p>
        </w:tc>
        <w:tc>
          <w:tcPr>
            <w:tcW w:w="4407" w:type="dxa"/>
          </w:tcPr>
          <w:p w14:paraId="76725F8C" w14:textId="77777777" w:rsidR="00AC4FBC" w:rsidRPr="0001765C" w:rsidRDefault="00AC4FBC" w:rsidP="00AC4FBC">
            <w:pPr>
              <w:pStyle w:val="ListParagraph"/>
              <w:numPr>
                <w:ilvl w:val="0"/>
                <w:numId w:val="14"/>
              </w:numPr>
              <w:ind w:left="339" w:hanging="339"/>
              <w:rPr>
                <w:rFonts w:ascii="Arial" w:hAnsi="Arial" w:cs="Arial"/>
                <w:sz w:val="20"/>
                <w:szCs w:val="20"/>
              </w:rPr>
            </w:pPr>
            <w:r w:rsidRPr="0001765C">
              <w:rPr>
                <w:rFonts w:ascii="Arial" w:hAnsi="Arial"/>
                <w:bCs/>
                <w:sz w:val="20"/>
                <w:szCs w:val="20"/>
              </w:rPr>
              <w:t xml:space="preserve">Exceptional writing and communications skills essential.          </w:t>
            </w:r>
          </w:p>
          <w:p w14:paraId="1CC87F6A" w14:textId="77777777" w:rsidR="005A3D02" w:rsidRPr="0001765C" w:rsidRDefault="00AC4FBC" w:rsidP="00AC4FBC">
            <w:pPr>
              <w:pStyle w:val="ListParagraph"/>
              <w:numPr>
                <w:ilvl w:val="0"/>
                <w:numId w:val="14"/>
              </w:numPr>
              <w:ind w:left="339" w:hanging="339"/>
              <w:rPr>
                <w:rFonts w:ascii="Arial" w:hAnsi="Arial" w:cs="Arial"/>
                <w:sz w:val="20"/>
                <w:szCs w:val="20"/>
              </w:rPr>
            </w:pPr>
            <w:r w:rsidRPr="0001765C">
              <w:rPr>
                <w:rFonts w:ascii="Arial" w:hAnsi="Arial" w:cs="Arial"/>
                <w:sz w:val="20"/>
                <w:szCs w:val="20"/>
              </w:rPr>
              <w:t>Ability to work evening and weekend events is expected.</w:t>
            </w:r>
          </w:p>
        </w:tc>
        <w:tc>
          <w:tcPr>
            <w:tcW w:w="3505" w:type="dxa"/>
          </w:tcPr>
          <w:p w14:paraId="52CCBB3B" w14:textId="77777777" w:rsidR="005A3D02" w:rsidRPr="0001765C" w:rsidRDefault="005A3D02" w:rsidP="00BD68EB">
            <w:pPr>
              <w:rPr>
                <w:rFonts w:ascii="Arial" w:hAnsi="Arial" w:cs="Arial"/>
                <w:sz w:val="20"/>
                <w:szCs w:val="20"/>
              </w:rPr>
            </w:pPr>
          </w:p>
        </w:tc>
      </w:tr>
      <w:tr w:rsidR="00723584" w:rsidRPr="0001765C" w14:paraId="6B5EA8FE" w14:textId="77777777" w:rsidTr="0038251B">
        <w:tc>
          <w:tcPr>
            <w:tcW w:w="2878" w:type="dxa"/>
          </w:tcPr>
          <w:p w14:paraId="59683F74" w14:textId="77777777" w:rsidR="00723584" w:rsidRPr="0001765C" w:rsidRDefault="00723584" w:rsidP="00C15880">
            <w:pPr>
              <w:rPr>
                <w:rFonts w:ascii="Arial" w:hAnsi="Arial" w:cs="Arial"/>
                <w:b/>
                <w:sz w:val="20"/>
                <w:szCs w:val="20"/>
              </w:rPr>
            </w:pPr>
            <w:r w:rsidRPr="0001765C">
              <w:rPr>
                <w:rFonts w:ascii="Arial" w:hAnsi="Arial" w:cs="Arial"/>
                <w:b/>
                <w:sz w:val="20"/>
                <w:szCs w:val="20"/>
              </w:rPr>
              <w:t>Other:</w:t>
            </w:r>
          </w:p>
          <w:p w14:paraId="0F571E9C" w14:textId="77777777" w:rsidR="00723584" w:rsidRPr="0001765C" w:rsidRDefault="00723584" w:rsidP="00C15880">
            <w:pPr>
              <w:rPr>
                <w:rFonts w:ascii="Arial" w:hAnsi="Arial" w:cs="Arial"/>
                <w:b/>
                <w:sz w:val="20"/>
                <w:szCs w:val="20"/>
              </w:rPr>
            </w:pPr>
          </w:p>
          <w:p w14:paraId="1C3DF581" w14:textId="77777777" w:rsidR="00723584" w:rsidRPr="0001765C" w:rsidRDefault="00723584" w:rsidP="00C15880">
            <w:pPr>
              <w:rPr>
                <w:rFonts w:ascii="Arial" w:hAnsi="Arial" w:cs="Arial"/>
                <w:b/>
                <w:sz w:val="20"/>
                <w:szCs w:val="20"/>
              </w:rPr>
            </w:pPr>
          </w:p>
        </w:tc>
        <w:tc>
          <w:tcPr>
            <w:tcW w:w="4407" w:type="dxa"/>
          </w:tcPr>
          <w:p w14:paraId="10001D7F" w14:textId="77777777" w:rsidR="00C30F15" w:rsidRPr="0001765C" w:rsidRDefault="00FE63C2" w:rsidP="00BD68EB">
            <w:pPr>
              <w:pStyle w:val="ListParagraph"/>
              <w:numPr>
                <w:ilvl w:val="0"/>
                <w:numId w:val="15"/>
              </w:numPr>
              <w:rPr>
                <w:rFonts w:ascii="Arial" w:hAnsi="Arial" w:cs="Arial"/>
                <w:sz w:val="20"/>
                <w:szCs w:val="20"/>
              </w:rPr>
            </w:pPr>
            <w:r w:rsidRPr="0001765C">
              <w:rPr>
                <w:rFonts w:ascii="Arial" w:hAnsi="Arial" w:cs="Arial"/>
                <w:sz w:val="20"/>
                <w:szCs w:val="24"/>
              </w:rPr>
              <w:t>Use of usual and customary equipment used to perform essen</w:t>
            </w:r>
            <w:r w:rsidR="00C30F15" w:rsidRPr="0001765C">
              <w:rPr>
                <w:rFonts w:ascii="Arial" w:hAnsi="Arial" w:cs="Arial"/>
                <w:sz w:val="20"/>
                <w:szCs w:val="24"/>
              </w:rPr>
              <w:t>tial functions of the</w:t>
            </w:r>
          </w:p>
          <w:p w14:paraId="6F785D7C" w14:textId="77777777" w:rsidR="00723584" w:rsidRPr="0001765C" w:rsidRDefault="00C30F15" w:rsidP="00C30F15">
            <w:pPr>
              <w:pStyle w:val="ListParagraph"/>
              <w:ind w:left="360"/>
              <w:rPr>
                <w:rFonts w:ascii="Arial" w:hAnsi="Arial" w:cs="Arial"/>
                <w:sz w:val="20"/>
                <w:szCs w:val="20"/>
              </w:rPr>
            </w:pPr>
            <w:r w:rsidRPr="0001765C">
              <w:rPr>
                <w:rFonts w:ascii="Arial" w:hAnsi="Arial" w:cs="Arial"/>
                <w:sz w:val="20"/>
                <w:szCs w:val="24"/>
              </w:rPr>
              <w:t>position.</w:t>
            </w:r>
          </w:p>
        </w:tc>
        <w:tc>
          <w:tcPr>
            <w:tcW w:w="3505" w:type="dxa"/>
          </w:tcPr>
          <w:p w14:paraId="77A761C5" w14:textId="77777777" w:rsidR="00723584" w:rsidRPr="0001765C" w:rsidRDefault="00723584" w:rsidP="00C15880">
            <w:pPr>
              <w:rPr>
                <w:rFonts w:ascii="Arial" w:hAnsi="Arial" w:cs="Arial"/>
                <w:sz w:val="20"/>
                <w:szCs w:val="20"/>
              </w:rPr>
            </w:pPr>
          </w:p>
        </w:tc>
      </w:tr>
    </w:tbl>
    <w:p w14:paraId="2985FDCE" w14:textId="77777777" w:rsidR="006D503A" w:rsidRPr="0001765C" w:rsidRDefault="006D503A" w:rsidP="00996856">
      <w:pPr>
        <w:spacing w:after="0"/>
        <w:rPr>
          <w:rFonts w:ascii="Arial" w:hAnsi="Arial" w:cs="Arial"/>
          <w:b/>
          <w:sz w:val="20"/>
          <w:szCs w:val="24"/>
        </w:rPr>
      </w:pPr>
    </w:p>
    <w:p w14:paraId="46FDE3FF" w14:textId="77777777" w:rsidR="00EB77B8" w:rsidRDefault="00EB77B8">
      <w:pPr>
        <w:rPr>
          <w:rFonts w:ascii="Arial" w:hAnsi="Arial" w:cs="Arial"/>
          <w:b/>
          <w:sz w:val="20"/>
          <w:szCs w:val="24"/>
        </w:rPr>
      </w:pPr>
      <w:r>
        <w:rPr>
          <w:rFonts w:ascii="Arial" w:hAnsi="Arial" w:cs="Arial"/>
          <w:b/>
          <w:sz w:val="20"/>
          <w:szCs w:val="24"/>
        </w:rPr>
        <w:br w:type="page"/>
      </w:r>
    </w:p>
    <w:p w14:paraId="1466801C" w14:textId="05E54111" w:rsidR="00996856" w:rsidRPr="0001765C" w:rsidRDefault="00996856" w:rsidP="00996856">
      <w:pPr>
        <w:spacing w:after="0"/>
        <w:rPr>
          <w:rFonts w:ascii="Arial" w:hAnsi="Arial" w:cs="Arial"/>
          <w:b/>
          <w:sz w:val="18"/>
          <w:szCs w:val="24"/>
        </w:rPr>
      </w:pPr>
      <w:r w:rsidRPr="0001765C">
        <w:rPr>
          <w:rFonts w:ascii="Arial" w:hAnsi="Arial" w:cs="Arial"/>
          <w:b/>
          <w:sz w:val="20"/>
          <w:szCs w:val="24"/>
        </w:rPr>
        <w:t xml:space="preserve">SCOPE:  </w:t>
      </w:r>
      <w:r w:rsidR="00DB4864" w:rsidRPr="0001765C">
        <w:rPr>
          <w:rFonts w:ascii="Arial" w:hAnsi="Arial" w:cs="Arial"/>
          <w:b/>
          <w:sz w:val="18"/>
          <w:szCs w:val="24"/>
        </w:rPr>
        <w:t>Position has</w:t>
      </w:r>
      <w:r w:rsidRPr="0001765C">
        <w:rPr>
          <w:rFonts w:ascii="Arial" w:hAnsi="Arial" w:cs="Arial"/>
          <w:b/>
          <w:sz w:val="18"/>
          <w:szCs w:val="24"/>
        </w:rPr>
        <w:t xml:space="preserve"> supervisory responsibilities? </w:t>
      </w:r>
      <w:r w:rsidR="00AD6F23" w:rsidRPr="0001765C">
        <w:rPr>
          <w:rFonts w:ascii="Arial" w:hAnsi="Arial" w:cs="Arial"/>
          <w:b/>
          <w:sz w:val="18"/>
          <w:szCs w:val="24"/>
        </w:rPr>
        <w:t xml:space="preserve"> Yes </w:t>
      </w:r>
      <w:sdt>
        <w:sdtPr>
          <w:rPr>
            <w:rFonts w:ascii="Arial" w:hAnsi="Arial" w:cs="Arial"/>
            <w:b/>
            <w:sz w:val="18"/>
            <w:szCs w:val="24"/>
          </w:rPr>
          <w:id w:val="-1959948771"/>
          <w14:checkbox>
            <w14:checked w14:val="0"/>
            <w14:checkedState w14:val="2612" w14:font="MS Gothic"/>
            <w14:uncheckedState w14:val="2610" w14:font="MS Gothic"/>
          </w14:checkbox>
        </w:sdtPr>
        <w:sdtEndPr/>
        <w:sdtContent>
          <w:r w:rsidR="00B64730" w:rsidRPr="0001765C">
            <w:rPr>
              <w:rFonts w:ascii="MS Gothic" w:eastAsia="MS Gothic" w:hAnsi="MS Gothic" w:cs="Arial" w:hint="eastAsia"/>
              <w:b/>
              <w:sz w:val="18"/>
              <w:szCs w:val="24"/>
            </w:rPr>
            <w:t>☐</w:t>
          </w:r>
        </w:sdtContent>
      </w:sdt>
      <w:r w:rsidR="00AD6F23" w:rsidRPr="0001765C">
        <w:rPr>
          <w:rFonts w:ascii="Arial" w:hAnsi="Arial" w:cs="Arial"/>
          <w:b/>
          <w:sz w:val="18"/>
          <w:szCs w:val="24"/>
        </w:rPr>
        <w:t xml:space="preserve">  or </w:t>
      </w:r>
      <w:r w:rsidRPr="0001765C">
        <w:rPr>
          <w:rFonts w:ascii="Arial" w:hAnsi="Arial" w:cs="Arial"/>
          <w:b/>
          <w:sz w:val="18"/>
          <w:szCs w:val="24"/>
        </w:rPr>
        <w:t>N</w:t>
      </w:r>
      <w:r w:rsidR="00AD6F23" w:rsidRPr="0001765C">
        <w:rPr>
          <w:rFonts w:ascii="Arial" w:hAnsi="Arial" w:cs="Arial"/>
          <w:b/>
          <w:sz w:val="18"/>
          <w:szCs w:val="24"/>
        </w:rPr>
        <w:t xml:space="preserve">o </w:t>
      </w:r>
      <w:sdt>
        <w:sdtPr>
          <w:rPr>
            <w:rFonts w:ascii="Arial" w:hAnsi="Arial" w:cs="Arial"/>
            <w:b/>
            <w:sz w:val="18"/>
            <w:szCs w:val="24"/>
          </w:rPr>
          <w:id w:val="-1460418575"/>
          <w14:checkbox>
            <w14:checked w14:val="1"/>
            <w14:checkedState w14:val="2612" w14:font="MS Gothic"/>
            <w14:uncheckedState w14:val="2610" w14:font="MS Gothic"/>
          </w14:checkbox>
        </w:sdtPr>
        <w:sdtEndPr/>
        <w:sdtContent>
          <w:r w:rsidR="00B64730" w:rsidRPr="0001765C">
            <w:rPr>
              <w:rFonts w:ascii="MS Gothic" w:eastAsia="MS Gothic" w:hAnsi="MS Gothic" w:cs="Arial" w:hint="eastAsia"/>
              <w:b/>
              <w:sz w:val="18"/>
              <w:szCs w:val="24"/>
            </w:rPr>
            <w:t>☒</w:t>
          </w:r>
        </w:sdtContent>
      </w:sdt>
      <w:r w:rsidRPr="0001765C">
        <w:rPr>
          <w:rFonts w:ascii="Arial" w:hAnsi="Arial" w:cs="Arial"/>
          <w:b/>
          <w:sz w:val="18"/>
          <w:szCs w:val="24"/>
        </w:rPr>
        <w:t xml:space="preserve">   If yes, complete below.</w:t>
      </w:r>
    </w:p>
    <w:tbl>
      <w:tblPr>
        <w:tblStyle w:val="TableGrid"/>
        <w:tblW w:w="0" w:type="auto"/>
        <w:tblLook w:val="04A0" w:firstRow="1" w:lastRow="0" w:firstColumn="1" w:lastColumn="0" w:noHBand="0" w:noVBand="1"/>
      </w:tblPr>
      <w:tblGrid>
        <w:gridCol w:w="2165"/>
        <w:gridCol w:w="2619"/>
        <w:gridCol w:w="2997"/>
        <w:gridCol w:w="2991"/>
        <w:gridCol w:w="18"/>
      </w:tblGrid>
      <w:tr w:rsidR="00CE3D57" w:rsidRPr="0001765C" w14:paraId="259FE7B1" w14:textId="77777777" w:rsidTr="00203641">
        <w:tc>
          <w:tcPr>
            <w:tcW w:w="11016" w:type="dxa"/>
            <w:gridSpan w:val="5"/>
            <w:shd w:val="clear" w:color="auto" w:fill="BFBFBF" w:themeFill="background1" w:themeFillShade="BF"/>
          </w:tcPr>
          <w:p w14:paraId="3B4D7575" w14:textId="77777777" w:rsidR="00CE3D57" w:rsidRPr="0001765C" w:rsidRDefault="00CE3D57" w:rsidP="00CE3D57">
            <w:pPr>
              <w:rPr>
                <w:rFonts w:ascii="Arial" w:hAnsi="Arial" w:cs="Arial"/>
                <w:b/>
                <w:sz w:val="20"/>
                <w:szCs w:val="24"/>
              </w:rPr>
            </w:pPr>
            <w:r w:rsidRPr="0001765C">
              <w:rPr>
                <w:rFonts w:ascii="Arial" w:hAnsi="Arial" w:cs="Arial"/>
                <w:b/>
                <w:sz w:val="20"/>
                <w:szCs w:val="24"/>
              </w:rPr>
              <w:t xml:space="preserve">Number of Employees Supervised </w:t>
            </w:r>
            <w:r w:rsidRPr="0001765C">
              <w:rPr>
                <w:rFonts w:ascii="Arial" w:hAnsi="Arial" w:cs="Arial"/>
                <w:sz w:val="16"/>
                <w:szCs w:val="24"/>
              </w:rPr>
              <w:t>(Complete if position has supervisory responsibilities of individuals)</w:t>
            </w:r>
          </w:p>
        </w:tc>
      </w:tr>
      <w:tr w:rsidR="00FF033A" w:rsidRPr="0001765C" w14:paraId="65C3AE58" w14:textId="77777777" w:rsidTr="00FF033A">
        <w:trPr>
          <w:gridAfter w:val="1"/>
          <w:wAfter w:w="18" w:type="dxa"/>
        </w:trPr>
        <w:tc>
          <w:tcPr>
            <w:tcW w:w="2203" w:type="dxa"/>
          </w:tcPr>
          <w:p w14:paraId="02883125" w14:textId="77777777" w:rsidR="00FF033A" w:rsidRPr="0001765C" w:rsidRDefault="00FF033A" w:rsidP="00234D2C">
            <w:pPr>
              <w:rPr>
                <w:rFonts w:ascii="Arial" w:hAnsi="Arial" w:cs="Arial"/>
                <w:szCs w:val="24"/>
              </w:rPr>
            </w:pPr>
          </w:p>
        </w:tc>
        <w:tc>
          <w:tcPr>
            <w:tcW w:w="2675" w:type="dxa"/>
          </w:tcPr>
          <w:p w14:paraId="3DD202A0" w14:textId="77777777" w:rsidR="00FF033A" w:rsidRPr="0001765C" w:rsidRDefault="00FF033A" w:rsidP="00234D2C">
            <w:pPr>
              <w:rPr>
                <w:rFonts w:ascii="Arial" w:hAnsi="Arial" w:cs="Arial"/>
                <w:sz w:val="20"/>
                <w:szCs w:val="24"/>
              </w:rPr>
            </w:pPr>
            <w:r w:rsidRPr="0001765C">
              <w:rPr>
                <w:rFonts w:ascii="Arial" w:hAnsi="Arial" w:cs="Arial"/>
                <w:sz w:val="20"/>
                <w:szCs w:val="24"/>
              </w:rPr>
              <w:t>Direct</w:t>
            </w:r>
          </w:p>
        </w:tc>
        <w:tc>
          <w:tcPr>
            <w:tcW w:w="3060" w:type="dxa"/>
          </w:tcPr>
          <w:p w14:paraId="3CBB9815" w14:textId="77777777" w:rsidR="00FF033A" w:rsidRPr="0001765C" w:rsidRDefault="00FF033A" w:rsidP="00234D2C">
            <w:pPr>
              <w:rPr>
                <w:rFonts w:ascii="Arial" w:hAnsi="Arial" w:cs="Arial"/>
                <w:sz w:val="20"/>
                <w:szCs w:val="24"/>
              </w:rPr>
            </w:pPr>
            <w:r w:rsidRPr="0001765C">
              <w:rPr>
                <w:rFonts w:ascii="Arial" w:hAnsi="Arial" w:cs="Arial"/>
                <w:sz w:val="20"/>
                <w:szCs w:val="24"/>
              </w:rPr>
              <w:t>Indirect</w:t>
            </w:r>
          </w:p>
        </w:tc>
        <w:tc>
          <w:tcPr>
            <w:tcW w:w="3060" w:type="dxa"/>
          </w:tcPr>
          <w:p w14:paraId="03C633F3" w14:textId="77777777" w:rsidR="00FF033A" w:rsidRPr="0001765C" w:rsidRDefault="00FF033A" w:rsidP="00234D2C">
            <w:pPr>
              <w:rPr>
                <w:rFonts w:ascii="Arial" w:hAnsi="Arial" w:cs="Arial"/>
                <w:sz w:val="20"/>
                <w:szCs w:val="24"/>
              </w:rPr>
            </w:pPr>
            <w:r w:rsidRPr="0001765C">
              <w:rPr>
                <w:rFonts w:ascii="Arial" w:hAnsi="Arial" w:cs="Arial"/>
                <w:sz w:val="20"/>
                <w:szCs w:val="24"/>
              </w:rPr>
              <w:t>Total</w:t>
            </w:r>
          </w:p>
        </w:tc>
      </w:tr>
      <w:tr w:rsidR="00FF033A" w:rsidRPr="0001765C" w14:paraId="6FC8B734" w14:textId="77777777" w:rsidTr="00FF033A">
        <w:trPr>
          <w:gridAfter w:val="1"/>
          <w:wAfter w:w="18" w:type="dxa"/>
        </w:trPr>
        <w:tc>
          <w:tcPr>
            <w:tcW w:w="2203" w:type="dxa"/>
          </w:tcPr>
          <w:p w14:paraId="1F04413C" w14:textId="77777777" w:rsidR="00FF033A" w:rsidRPr="0001765C" w:rsidRDefault="00FF033A" w:rsidP="00234D2C">
            <w:pPr>
              <w:rPr>
                <w:rFonts w:ascii="Arial" w:hAnsi="Arial" w:cs="Arial"/>
                <w:sz w:val="20"/>
                <w:szCs w:val="24"/>
              </w:rPr>
            </w:pPr>
            <w:r w:rsidRPr="0001765C">
              <w:rPr>
                <w:rFonts w:ascii="Arial" w:hAnsi="Arial" w:cs="Arial"/>
                <w:sz w:val="20"/>
                <w:szCs w:val="24"/>
              </w:rPr>
              <w:t>Exempt</w:t>
            </w:r>
          </w:p>
        </w:tc>
        <w:tc>
          <w:tcPr>
            <w:tcW w:w="2675" w:type="dxa"/>
          </w:tcPr>
          <w:p w14:paraId="0147576B" w14:textId="77777777" w:rsidR="00FF033A" w:rsidRPr="0001765C" w:rsidRDefault="00FF033A" w:rsidP="00BD68EB">
            <w:pPr>
              <w:jc w:val="center"/>
              <w:rPr>
                <w:rFonts w:ascii="Arial" w:hAnsi="Arial" w:cs="Arial"/>
                <w:sz w:val="20"/>
                <w:szCs w:val="24"/>
              </w:rPr>
            </w:pPr>
          </w:p>
        </w:tc>
        <w:tc>
          <w:tcPr>
            <w:tcW w:w="3060" w:type="dxa"/>
          </w:tcPr>
          <w:p w14:paraId="28F15553" w14:textId="77777777" w:rsidR="00FF033A" w:rsidRPr="0001765C" w:rsidRDefault="00FF033A" w:rsidP="00BD68EB">
            <w:pPr>
              <w:jc w:val="center"/>
              <w:rPr>
                <w:rFonts w:ascii="Arial" w:hAnsi="Arial" w:cs="Arial"/>
                <w:sz w:val="18"/>
                <w:szCs w:val="24"/>
              </w:rPr>
            </w:pPr>
          </w:p>
        </w:tc>
        <w:tc>
          <w:tcPr>
            <w:tcW w:w="3060" w:type="dxa"/>
          </w:tcPr>
          <w:p w14:paraId="4D63267F" w14:textId="77777777" w:rsidR="00FF033A" w:rsidRPr="0001765C" w:rsidRDefault="00FF033A" w:rsidP="00234D2C">
            <w:pPr>
              <w:jc w:val="center"/>
              <w:rPr>
                <w:rFonts w:ascii="Arial" w:hAnsi="Arial" w:cs="Arial"/>
                <w:sz w:val="18"/>
                <w:szCs w:val="18"/>
              </w:rPr>
            </w:pPr>
          </w:p>
        </w:tc>
      </w:tr>
      <w:tr w:rsidR="00FF033A" w:rsidRPr="0001765C" w14:paraId="1BFC6086" w14:textId="77777777" w:rsidTr="00FF033A">
        <w:trPr>
          <w:gridAfter w:val="1"/>
          <w:wAfter w:w="18" w:type="dxa"/>
        </w:trPr>
        <w:tc>
          <w:tcPr>
            <w:tcW w:w="2203" w:type="dxa"/>
          </w:tcPr>
          <w:p w14:paraId="02293EFB" w14:textId="77777777" w:rsidR="00FF033A" w:rsidRPr="0001765C" w:rsidRDefault="00FF033A" w:rsidP="00234D2C">
            <w:pPr>
              <w:rPr>
                <w:rFonts w:ascii="Arial" w:hAnsi="Arial" w:cs="Arial"/>
                <w:sz w:val="20"/>
                <w:szCs w:val="24"/>
              </w:rPr>
            </w:pPr>
            <w:r w:rsidRPr="0001765C">
              <w:rPr>
                <w:rFonts w:ascii="Arial" w:hAnsi="Arial" w:cs="Arial"/>
                <w:sz w:val="20"/>
                <w:szCs w:val="24"/>
              </w:rPr>
              <w:t>Non-Exempt</w:t>
            </w:r>
          </w:p>
        </w:tc>
        <w:tc>
          <w:tcPr>
            <w:tcW w:w="2675" w:type="dxa"/>
          </w:tcPr>
          <w:p w14:paraId="0361C4AE" w14:textId="77777777" w:rsidR="00FF033A" w:rsidRPr="0001765C" w:rsidRDefault="00FF033A" w:rsidP="00234D2C">
            <w:pPr>
              <w:jc w:val="center"/>
              <w:rPr>
                <w:rFonts w:ascii="Arial" w:hAnsi="Arial" w:cs="Arial"/>
                <w:sz w:val="18"/>
                <w:szCs w:val="24"/>
              </w:rPr>
            </w:pPr>
          </w:p>
        </w:tc>
        <w:tc>
          <w:tcPr>
            <w:tcW w:w="3060" w:type="dxa"/>
          </w:tcPr>
          <w:p w14:paraId="58C3021B" w14:textId="77777777" w:rsidR="00FF033A" w:rsidRPr="0001765C" w:rsidRDefault="00FF033A" w:rsidP="00234D2C">
            <w:pPr>
              <w:jc w:val="center"/>
              <w:rPr>
                <w:rFonts w:ascii="Arial" w:hAnsi="Arial" w:cs="Arial"/>
                <w:sz w:val="18"/>
                <w:szCs w:val="24"/>
              </w:rPr>
            </w:pPr>
          </w:p>
        </w:tc>
        <w:tc>
          <w:tcPr>
            <w:tcW w:w="3060" w:type="dxa"/>
          </w:tcPr>
          <w:p w14:paraId="4C34ADCD" w14:textId="77777777" w:rsidR="00FF033A" w:rsidRPr="0001765C" w:rsidRDefault="00FF033A" w:rsidP="00234D2C">
            <w:pPr>
              <w:jc w:val="center"/>
              <w:rPr>
                <w:rFonts w:ascii="Arial" w:hAnsi="Arial" w:cs="Arial"/>
                <w:sz w:val="18"/>
                <w:szCs w:val="24"/>
              </w:rPr>
            </w:pPr>
          </w:p>
        </w:tc>
      </w:tr>
      <w:tr w:rsidR="00FF033A" w:rsidRPr="0001765C" w14:paraId="2BB46B9E" w14:textId="77777777" w:rsidTr="00FF033A">
        <w:trPr>
          <w:gridAfter w:val="1"/>
          <w:wAfter w:w="18" w:type="dxa"/>
        </w:trPr>
        <w:tc>
          <w:tcPr>
            <w:tcW w:w="2203" w:type="dxa"/>
          </w:tcPr>
          <w:p w14:paraId="3C0FC05C" w14:textId="77777777" w:rsidR="00FF033A" w:rsidRPr="0001765C" w:rsidRDefault="00FF033A" w:rsidP="00234D2C">
            <w:pPr>
              <w:rPr>
                <w:rFonts w:ascii="Arial" w:hAnsi="Arial" w:cs="Arial"/>
                <w:sz w:val="20"/>
                <w:szCs w:val="24"/>
              </w:rPr>
            </w:pPr>
            <w:r w:rsidRPr="0001765C">
              <w:rPr>
                <w:rFonts w:ascii="Arial" w:hAnsi="Arial" w:cs="Arial"/>
                <w:sz w:val="20"/>
                <w:szCs w:val="24"/>
              </w:rPr>
              <w:t>Total</w:t>
            </w:r>
          </w:p>
        </w:tc>
        <w:tc>
          <w:tcPr>
            <w:tcW w:w="2675" w:type="dxa"/>
          </w:tcPr>
          <w:p w14:paraId="43534E6E" w14:textId="5D838478" w:rsidR="00FF033A" w:rsidRPr="0001765C" w:rsidRDefault="00FF033A" w:rsidP="00234D2C">
            <w:pPr>
              <w:jc w:val="center"/>
              <w:rPr>
                <w:rFonts w:ascii="Arial" w:hAnsi="Arial" w:cs="Arial"/>
                <w:sz w:val="18"/>
                <w:szCs w:val="24"/>
              </w:rPr>
            </w:pPr>
          </w:p>
        </w:tc>
        <w:tc>
          <w:tcPr>
            <w:tcW w:w="3060" w:type="dxa"/>
          </w:tcPr>
          <w:p w14:paraId="6DF4B6F6" w14:textId="197DCDC8" w:rsidR="00FF033A" w:rsidRPr="0001765C" w:rsidRDefault="00FF033A" w:rsidP="00234D2C">
            <w:pPr>
              <w:jc w:val="center"/>
              <w:rPr>
                <w:rFonts w:ascii="Arial" w:hAnsi="Arial" w:cs="Arial"/>
                <w:sz w:val="18"/>
                <w:szCs w:val="24"/>
              </w:rPr>
            </w:pPr>
          </w:p>
        </w:tc>
        <w:tc>
          <w:tcPr>
            <w:tcW w:w="3060" w:type="dxa"/>
          </w:tcPr>
          <w:p w14:paraId="601BF5E0" w14:textId="0A4C3180" w:rsidR="00FF033A" w:rsidRPr="0001765C" w:rsidRDefault="00FF033A" w:rsidP="00234D2C">
            <w:pPr>
              <w:jc w:val="center"/>
              <w:rPr>
                <w:rFonts w:ascii="Arial" w:hAnsi="Arial" w:cs="Arial"/>
                <w:sz w:val="18"/>
                <w:szCs w:val="24"/>
              </w:rPr>
            </w:pPr>
          </w:p>
        </w:tc>
      </w:tr>
    </w:tbl>
    <w:p w14:paraId="43914CB0" w14:textId="77777777" w:rsidR="00996856" w:rsidRPr="0001765C" w:rsidRDefault="00996856" w:rsidP="00996856">
      <w:pPr>
        <w:spacing w:after="0"/>
        <w:rPr>
          <w:rFonts w:ascii="Arial" w:hAnsi="Arial" w:cs="Arial"/>
          <w:szCs w:val="24"/>
        </w:rPr>
      </w:pPr>
    </w:p>
    <w:tbl>
      <w:tblPr>
        <w:tblStyle w:val="TableGrid"/>
        <w:tblW w:w="0" w:type="auto"/>
        <w:tblLook w:val="04A0" w:firstRow="1" w:lastRow="0" w:firstColumn="1" w:lastColumn="0" w:noHBand="0" w:noVBand="1"/>
      </w:tblPr>
      <w:tblGrid>
        <w:gridCol w:w="3652"/>
        <w:gridCol w:w="1752"/>
        <w:gridCol w:w="5386"/>
      </w:tblGrid>
      <w:tr w:rsidR="00996856" w:rsidRPr="0001765C" w14:paraId="5030CF0D" w14:textId="77777777" w:rsidTr="00EB77B8">
        <w:tc>
          <w:tcPr>
            <w:tcW w:w="10790" w:type="dxa"/>
            <w:gridSpan w:val="3"/>
            <w:shd w:val="clear" w:color="auto" w:fill="BFBFBF" w:themeFill="background1" w:themeFillShade="BF"/>
          </w:tcPr>
          <w:p w14:paraId="3837CFEF" w14:textId="77777777" w:rsidR="00996856" w:rsidRPr="0001765C" w:rsidRDefault="00996856" w:rsidP="00234D2C">
            <w:pPr>
              <w:rPr>
                <w:rFonts w:ascii="Arial" w:hAnsi="Arial" w:cs="Arial"/>
                <w:b/>
                <w:sz w:val="20"/>
                <w:szCs w:val="24"/>
              </w:rPr>
            </w:pPr>
            <w:r w:rsidRPr="0001765C">
              <w:rPr>
                <w:rFonts w:ascii="Arial" w:hAnsi="Arial" w:cs="Arial"/>
                <w:b/>
                <w:sz w:val="20"/>
                <w:szCs w:val="24"/>
              </w:rPr>
              <w:t xml:space="preserve">Budget Control </w:t>
            </w:r>
            <w:r w:rsidRPr="0001765C">
              <w:rPr>
                <w:rFonts w:ascii="Arial" w:hAnsi="Arial" w:cs="Arial"/>
                <w:sz w:val="16"/>
                <w:szCs w:val="24"/>
              </w:rPr>
              <w:t>(Complete if position has budget responsibilities)</w:t>
            </w:r>
          </w:p>
        </w:tc>
      </w:tr>
      <w:tr w:rsidR="00996856" w:rsidRPr="0001765C" w14:paraId="3C4B4888" w14:textId="77777777" w:rsidTr="00EB77B8">
        <w:tc>
          <w:tcPr>
            <w:tcW w:w="3652" w:type="dxa"/>
          </w:tcPr>
          <w:p w14:paraId="7B840DA5" w14:textId="77777777" w:rsidR="00996856" w:rsidRPr="0001765C" w:rsidRDefault="00996856" w:rsidP="00FF033A">
            <w:pPr>
              <w:rPr>
                <w:rFonts w:ascii="Arial" w:hAnsi="Arial" w:cs="Arial"/>
                <w:sz w:val="20"/>
              </w:rPr>
            </w:pPr>
            <w:r w:rsidRPr="0001765C">
              <w:rPr>
                <w:rFonts w:ascii="Arial" w:hAnsi="Arial" w:cs="Arial"/>
                <w:sz w:val="20"/>
              </w:rPr>
              <w:t xml:space="preserve">Annual Operating Budget </w:t>
            </w:r>
            <w:r w:rsidRPr="0001765C">
              <w:rPr>
                <w:rFonts w:ascii="Arial" w:hAnsi="Arial" w:cs="Arial"/>
                <w:sz w:val="14"/>
              </w:rPr>
              <w:t>(</w:t>
            </w:r>
            <w:r w:rsidR="00FF033A" w:rsidRPr="0001765C">
              <w:rPr>
                <w:rFonts w:ascii="Arial" w:hAnsi="Arial" w:cs="Arial"/>
                <w:sz w:val="14"/>
              </w:rPr>
              <w:t>including payroll)</w:t>
            </w:r>
          </w:p>
        </w:tc>
        <w:tc>
          <w:tcPr>
            <w:tcW w:w="7138" w:type="dxa"/>
            <w:gridSpan w:val="2"/>
          </w:tcPr>
          <w:p w14:paraId="140C70AD" w14:textId="14C80E88" w:rsidR="00996856" w:rsidRPr="0001765C" w:rsidRDefault="00996856" w:rsidP="00234D2C">
            <w:pPr>
              <w:rPr>
                <w:rFonts w:ascii="Arial" w:hAnsi="Arial" w:cs="Arial"/>
                <w:sz w:val="18"/>
                <w:szCs w:val="24"/>
              </w:rPr>
            </w:pPr>
          </w:p>
        </w:tc>
      </w:tr>
      <w:tr w:rsidR="00996856" w:rsidRPr="0001765C" w14:paraId="1BCF1023" w14:textId="77777777" w:rsidTr="00EB77B8">
        <w:tc>
          <w:tcPr>
            <w:tcW w:w="3652" w:type="dxa"/>
          </w:tcPr>
          <w:p w14:paraId="2F2A5F47" w14:textId="77777777" w:rsidR="00996856" w:rsidRPr="0001765C" w:rsidRDefault="00996856" w:rsidP="00234D2C">
            <w:pPr>
              <w:rPr>
                <w:rFonts w:ascii="Arial" w:hAnsi="Arial" w:cs="Arial"/>
                <w:sz w:val="20"/>
              </w:rPr>
            </w:pPr>
            <w:r w:rsidRPr="0001765C">
              <w:rPr>
                <w:rFonts w:ascii="Arial" w:hAnsi="Arial" w:cs="Arial"/>
                <w:sz w:val="20"/>
              </w:rPr>
              <w:t>Annual Revenue/Sales</w:t>
            </w:r>
          </w:p>
        </w:tc>
        <w:tc>
          <w:tcPr>
            <w:tcW w:w="7138" w:type="dxa"/>
            <w:gridSpan w:val="2"/>
          </w:tcPr>
          <w:p w14:paraId="0795E06B" w14:textId="59E236B8" w:rsidR="00996856" w:rsidRPr="0001765C" w:rsidRDefault="00996856" w:rsidP="00234D2C">
            <w:pPr>
              <w:rPr>
                <w:rFonts w:ascii="Arial" w:hAnsi="Arial" w:cs="Arial"/>
                <w:sz w:val="18"/>
                <w:szCs w:val="24"/>
              </w:rPr>
            </w:pPr>
          </w:p>
        </w:tc>
      </w:tr>
      <w:tr w:rsidR="00996856" w:rsidRPr="0001765C" w14:paraId="1F224071" w14:textId="77777777" w:rsidTr="00EB77B8">
        <w:tc>
          <w:tcPr>
            <w:tcW w:w="10790" w:type="dxa"/>
            <w:gridSpan w:val="3"/>
            <w:shd w:val="clear" w:color="auto" w:fill="BFBFBF" w:themeFill="background1" w:themeFillShade="BF"/>
          </w:tcPr>
          <w:p w14:paraId="71AAC915" w14:textId="77777777" w:rsidR="00996856" w:rsidRPr="0001765C" w:rsidRDefault="00996856" w:rsidP="00234D2C">
            <w:pPr>
              <w:rPr>
                <w:rFonts w:ascii="Arial" w:hAnsi="Arial" w:cs="Arial"/>
                <w:b/>
                <w:sz w:val="20"/>
                <w:szCs w:val="24"/>
              </w:rPr>
            </w:pPr>
            <w:r w:rsidRPr="0001765C">
              <w:rPr>
                <w:rFonts w:ascii="Arial" w:hAnsi="Arial" w:cs="Arial"/>
                <w:b/>
                <w:sz w:val="20"/>
                <w:szCs w:val="24"/>
              </w:rPr>
              <w:t>Other Scope Measurements</w:t>
            </w:r>
          </w:p>
          <w:p w14:paraId="3FF11793" w14:textId="77777777" w:rsidR="00996856" w:rsidRPr="0001765C" w:rsidRDefault="00996856" w:rsidP="00234D2C">
            <w:pPr>
              <w:rPr>
                <w:rFonts w:ascii="Arial" w:hAnsi="Arial" w:cs="Arial"/>
                <w:sz w:val="24"/>
                <w:szCs w:val="24"/>
              </w:rPr>
            </w:pPr>
            <w:r w:rsidRPr="0001765C">
              <w:rPr>
                <w:rFonts w:ascii="Arial" w:hAnsi="Arial" w:cs="Arial"/>
                <w:sz w:val="16"/>
                <w:szCs w:val="24"/>
              </w:rPr>
              <w:t>Pertinent to the position, such as number of beds, number of units/departments, number of employees leading,</w:t>
            </w:r>
            <w:r w:rsidR="00FE63C2" w:rsidRPr="0001765C">
              <w:rPr>
                <w:rFonts w:ascii="Arial" w:hAnsi="Arial" w:cs="Arial"/>
                <w:sz w:val="16"/>
                <w:szCs w:val="24"/>
              </w:rPr>
              <w:t xml:space="preserve"> cases per month,</w:t>
            </w:r>
            <w:r w:rsidRPr="0001765C">
              <w:rPr>
                <w:rFonts w:ascii="Arial" w:hAnsi="Arial" w:cs="Arial"/>
                <w:sz w:val="16"/>
                <w:szCs w:val="24"/>
              </w:rPr>
              <w:t xml:space="preserve"> etc.</w:t>
            </w:r>
          </w:p>
        </w:tc>
      </w:tr>
      <w:tr w:rsidR="00996856" w:rsidRPr="0001765C" w14:paraId="78B4642A" w14:textId="77777777" w:rsidTr="00EB77B8">
        <w:tc>
          <w:tcPr>
            <w:tcW w:w="5404" w:type="dxa"/>
            <w:gridSpan w:val="2"/>
          </w:tcPr>
          <w:p w14:paraId="000EE0F5" w14:textId="77777777" w:rsidR="00996856" w:rsidRPr="0001765C" w:rsidRDefault="00996856" w:rsidP="00234D2C">
            <w:pPr>
              <w:rPr>
                <w:rFonts w:ascii="Arial" w:hAnsi="Arial" w:cs="Arial"/>
                <w:sz w:val="20"/>
                <w:szCs w:val="24"/>
              </w:rPr>
            </w:pPr>
            <w:r w:rsidRPr="0001765C">
              <w:rPr>
                <w:rFonts w:ascii="Arial" w:hAnsi="Arial" w:cs="Arial"/>
                <w:sz w:val="20"/>
                <w:szCs w:val="24"/>
              </w:rPr>
              <w:t>Item</w:t>
            </w:r>
          </w:p>
        </w:tc>
        <w:tc>
          <w:tcPr>
            <w:tcW w:w="5386" w:type="dxa"/>
          </w:tcPr>
          <w:p w14:paraId="55D8C96E" w14:textId="77777777" w:rsidR="00996856" w:rsidRPr="0001765C" w:rsidRDefault="00996856" w:rsidP="00234D2C">
            <w:pPr>
              <w:rPr>
                <w:rFonts w:ascii="Arial" w:hAnsi="Arial" w:cs="Arial"/>
                <w:sz w:val="20"/>
                <w:szCs w:val="24"/>
              </w:rPr>
            </w:pPr>
            <w:r w:rsidRPr="0001765C">
              <w:rPr>
                <w:rFonts w:ascii="Arial" w:hAnsi="Arial" w:cs="Arial"/>
                <w:sz w:val="20"/>
                <w:szCs w:val="24"/>
              </w:rPr>
              <w:t>Number</w:t>
            </w:r>
          </w:p>
        </w:tc>
      </w:tr>
      <w:tr w:rsidR="00996856" w:rsidRPr="0001765C" w14:paraId="0DEF7AED" w14:textId="77777777" w:rsidTr="00EB77B8">
        <w:tc>
          <w:tcPr>
            <w:tcW w:w="5404" w:type="dxa"/>
            <w:gridSpan w:val="2"/>
          </w:tcPr>
          <w:p w14:paraId="3B73999E" w14:textId="77777777" w:rsidR="00996856" w:rsidRPr="0001765C" w:rsidRDefault="00996856" w:rsidP="00234D2C">
            <w:pPr>
              <w:rPr>
                <w:rFonts w:ascii="Arial" w:hAnsi="Arial" w:cs="Arial"/>
                <w:sz w:val="20"/>
                <w:szCs w:val="24"/>
              </w:rPr>
            </w:pPr>
          </w:p>
        </w:tc>
        <w:tc>
          <w:tcPr>
            <w:tcW w:w="5386" w:type="dxa"/>
          </w:tcPr>
          <w:p w14:paraId="5CD90DB3" w14:textId="77777777" w:rsidR="00996856" w:rsidRPr="0001765C" w:rsidRDefault="00996856" w:rsidP="00234D2C">
            <w:pPr>
              <w:rPr>
                <w:rFonts w:ascii="Arial" w:hAnsi="Arial" w:cs="Arial"/>
                <w:sz w:val="20"/>
                <w:szCs w:val="24"/>
              </w:rPr>
            </w:pPr>
          </w:p>
        </w:tc>
      </w:tr>
    </w:tbl>
    <w:p w14:paraId="4037DA02" w14:textId="77777777" w:rsidR="00996856" w:rsidRPr="0001765C" w:rsidRDefault="00996856" w:rsidP="00C1588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CD57AA" w:rsidRPr="0001765C" w14:paraId="74F8E981" w14:textId="77777777" w:rsidTr="00CD57AA">
        <w:tc>
          <w:tcPr>
            <w:tcW w:w="11016" w:type="dxa"/>
            <w:shd w:val="clear" w:color="auto" w:fill="BFBFBF" w:themeFill="background1" w:themeFillShade="BF"/>
          </w:tcPr>
          <w:p w14:paraId="39B3624F" w14:textId="77777777" w:rsidR="00CD57AA" w:rsidRPr="0001765C" w:rsidRDefault="00CD57AA" w:rsidP="00C15880">
            <w:pPr>
              <w:rPr>
                <w:rFonts w:ascii="Arial" w:hAnsi="Arial" w:cs="Arial"/>
                <w:b/>
                <w:sz w:val="20"/>
                <w:szCs w:val="24"/>
              </w:rPr>
            </w:pPr>
            <w:r w:rsidRPr="0001765C">
              <w:rPr>
                <w:rFonts w:ascii="Arial" w:hAnsi="Arial" w:cs="Arial"/>
                <w:b/>
                <w:sz w:val="20"/>
                <w:szCs w:val="24"/>
              </w:rPr>
              <w:t>Mental/Cognitive Demands:</w:t>
            </w:r>
          </w:p>
          <w:p w14:paraId="31CF3389" w14:textId="77777777" w:rsidR="00CD57AA" w:rsidRPr="0001765C" w:rsidRDefault="00CD57AA" w:rsidP="00C15880">
            <w:pPr>
              <w:rPr>
                <w:rFonts w:ascii="Arial" w:hAnsi="Arial" w:cs="Arial"/>
                <w:sz w:val="20"/>
                <w:szCs w:val="24"/>
              </w:rPr>
            </w:pPr>
            <w:r w:rsidRPr="0001765C">
              <w:rPr>
                <w:rFonts w:ascii="Arial" w:hAnsi="Arial" w:cs="Arial"/>
                <w:sz w:val="16"/>
                <w:szCs w:val="24"/>
              </w:rPr>
              <w:t xml:space="preserve">(List any special mental and cognitive abilities required by the position in your specific environment)  </w:t>
            </w:r>
          </w:p>
        </w:tc>
      </w:tr>
      <w:tr w:rsidR="000B10FB" w:rsidRPr="0001765C" w14:paraId="4348BE7E" w14:textId="77777777" w:rsidTr="00F13395">
        <w:tc>
          <w:tcPr>
            <w:tcW w:w="11016" w:type="dxa"/>
          </w:tcPr>
          <w:p w14:paraId="0C22F8CC" w14:textId="33CEC0A8" w:rsidR="0038251B" w:rsidRPr="0001765C" w:rsidRDefault="0038251B" w:rsidP="0038251B">
            <w:pPr>
              <w:numPr>
                <w:ilvl w:val="0"/>
                <w:numId w:val="17"/>
              </w:numPr>
              <w:rPr>
                <w:rFonts w:ascii="Arial" w:hAnsi="Arial" w:cs="Arial"/>
                <w:sz w:val="20"/>
                <w:szCs w:val="20"/>
              </w:rPr>
            </w:pPr>
            <w:r w:rsidRPr="0001765C">
              <w:rPr>
                <w:rFonts w:ascii="Arial" w:hAnsi="Arial" w:cs="Arial"/>
                <w:sz w:val="20"/>
                <w:szCs w:val="20"/>
              </w:rPr>
              <w:t xml:space="preserve">Ability to feel fulfilled even when sharing accomplishments with the </w:t>
            </w:r>
            <w:r w:rsidR="008F0EE5">
              <w:rPr>
                <w:rFonts w:ascii="Arial" w:hAnsi="Arial" w:cs="Arial"/>
                <w:sz w:val="20"/>
                <w:szCs w:val="20"/>
              </w:rPr>
              <w:t>F</w:t>
            </w:r>
            <w:r w:rsidRPr="0001765C">
              <w:rPr>
                <w:rFonts w:ascii="Arial" w:hAnsi="Arial" w:cs="Arial"/>
                <w:sz w:val="20"/>
                <w:szCs w:val="20"/>
              </w:rPr>
              <w:t>oundation team.</w:t>
            </w:r>
          </w:p>
          <w:p w14:paraId="34AF5232" w14:textId="77777777" w:rsidR="0038251B" w:rsidRPr="0001765C" w:rsidRDefault="0038251B" w:rsidP="0038251B">
            <w:pPr>
              <w:numPr>
                <w:ilvl w:val="0"/>
                <w:numId w:val="17"/>
              </w:numPr>
              <w:rPr>
                <w:rFonts w:ascii="Arial" w:hAnsi="Arial" w:cs="Arial"/>
                <w:sz w:val="20"/>
                <w:szCs w:val="20"/>
              </w:rPr>
            </w:pPr>
            <w:r w:rsidRPr="0001765C">
              <w:rPr>
                <w:rFonts w:ascii="Arial" w:hAnsi="Arial" w:cs="Arial"/>
                <w:sz w:val="20"/>
                <w:szCs w:val="20"/>
              </w:rPr>
              <w:t xml:space="preserve">Must be capable of doing detailed work with extreme accuracy. </w:t>
            </w:r>
          </w:p>
          <w:p w14:paraId="44F128D2" w14:textId="77777777" w:rsidR="0038251B" w:rsidRPr="0001765C" w:rsidRDefault="0038251B" w:rsidP="0038251B">
            <w:pPr>
              <w:numPr>
                <w:ilvl w:val="0"/>
                <w:numId w:val="17"/>
              </w:numPr>
              <w:rPr>
                <w:rFonts w:ascii="Arial" w:hAnsi="Arial" w:cs="Arial"/>
                <w:sz w:val="20"/>
                <w:szCs w:val="20"/>
              </w:rPr>
            </w:pPr>
            <w:r w:rsidRPr="0001765C">
              <w:rPr>
                <w:rFonts w:ascii="Arial" w:hAnsi="Arial" w:cs="Arial"/>
                <w:sz w:val="20"/>
                <w:szCs w:val="20"/>
              </w:rPr>
              <w:t xml:space="preserve">Must be able to communicate with people who have varied educational levels and backgrounds.  </w:t>
            </w:r>
          </w:p>
          <w:p w14:paraId="72B7E644" w14:textId="77777777" w:rsidR="0038251B" w:rsidRPr="0001765C" w:rsidRDefault="0038251B" w:rsidP="0038251B">
            <w:pPr>
              <w:numPr>
                <w:ilvl w:val="0"/>
                <w:numId w:val="17"/>
              </w:numPr>
              <w:rPr>
                <w:rFonts w:ascii="Arial" w:hAnsi="Arial" w:cs="Arial"/>
                <w:sz w:val="20"/>
                <w:szCs w:val="20"/>
              </w:rPr>
            </w:pPr>
            <w:r w:rsidRPr="0001765C">
              <w:rPr>
                <w:rFonts w:ascii="Arial" w:hAnsi="Arial" w:cs="Arial"/>
                <w:sz w:val="20"/>
                <w:szCs w:val="20"/>
              </w:rPr>
              <w:t xml:space="preserve">Must be able to perform functions under the stress of conflicting demands and deadlines.  </w:t>
            </w:r>
          </w:p>
          <w:p w14:paraId="1409A0B6" w14:textId="40E2CBD0" w:rsidR="00AC4FBC" w:rsidRPr="0001765C" w:rsidRDefault="00AC4FBC" w:rsidP="0038251B">
            <w:pPr>
              <w:numPr>
                <w:ilvl w:val="0"/>
                <w:numId w:val="17"/>
              </w:numPr>
              <w:rPr>
                <w:rFonts w:ascii="Arial" w:hAnsi="Arial" w:cs="Arial"/>
                <w:sz w:val="20"/>
                <w:szCs w:val="20"/>
              </w:rPr>
            </w:pPr>
            <w:r w:rsidRPr="0001765C">
              <w:rPr>
                <w:rFonts w:ascii="Arial" w:hAnsi="Arial" w:cs="Arial"/>
                <w:sz w:val="20"/>
                <w:szCs w:val="20"/>
              </w:rPr>
              <w:t xml:space="preserve">Must be able to work cooperatively with the </w:t>
            </w:r>
            <w:r w:rsidR="008F0EE5">
              <w:rPr>
                <w:rFonts w:ascii="Arial" w:hAnsi="Arial" w:cs="Arial"/>
                <w:sz w:val="20"/>
                <w:szCs w:val="20"/>
              </w:rPr>
              <w:t>teams</w:t>
            </w:r>
            <w:r w:rsidRPr="0001765C">
              <w:rPr>
                <w:rFonts w:ascii="Arial" w:hAnsi="Arial" w:cs="Arial"/>
                <w:sz w:val="20"/>
                <w:szCs w:val="20"/>
              </w:rPr>
              <w:t xml:space="preserve"> at the Foundation</w:t>
            </w:r>
            <w:r w:rsidR="008F0EE5">
              <w:rPr>
                <w:rFonts w:ascii="Arial" w:hAnsi="Arial" w:cs="Arial"/>
                <w:sz w:val="20"/>
                <w:szCs w:val="20"/>
              </w:rPr>
              <w:t>,</w:t>
            </w:r>
            <w:r w:rsidRPr="0001765C">
              <w:rPr>
                <w:rFonts w:ascii="Arial" w:hAnsi="Arial" w:cs="Arial"/>
                <w:sz w:val="20"/>
                <w:szCs w:val="20"/>
              </w:rPr>
              <w:t xml:space="preserve"> UP</w:t>
            </w:r>
            <w:r w:rsidR="008F0EE5">
              <w:rPr>
                <w:rFonts w:ascii="Arial" w:hAnsi="Arial" w:cs="Arial"/>
                <w:sz w:val="20"/>
                <w:szCs w:val="20"/>
              </w:rPr>
              <w:t>AH</w:t>
            </w:r>
            <w:r w:rsidR="00ED4B34">
              <w:rPr>
                <w:rFonts w:ascii="Arial" w:hAnsi="Arial" w:cs="Arial"/>
                <w:sz w:val="20"/>
                <w:szCs w:val="20"/>
              </w:rPr>
              <w:t xml:space="preserve"> </w:t>
            </w:r>
            <w:r w:rsidR="008F0EE5">
              <w:rPr>
                <w:rFonts w:ascii="Arial" w:hAnsi="Arial" w:cs="Arial"/>
                <w:sz w:val="20"/>
                <w:szCs w:val="20"/>
              </w:rPr>
              <w:t>and UPH-DM.</w:t>
            </w:r>
          </w:p>
          <w:p w14:paraId="671A471B" w14:textId="7B466C99" w:rsidR="008F0EE5" w:rsidRPr="008F0EE5" w:rsidRDefault="008F0EE5" w:rsidP="008F0EE5">
            <w:pPr>
              <w:numPr>
                <w:ilvl w:val="0"/>
                <w:numId w:val="17"/>
              </w:numPr>
              <w:rPr>
                <w:rFonts w:ascii="Arial" w:hAnsi="Arial" w:cs="Arial"/>
                <w:sz w:val="20"/>
                <w:szCs w:val="20"/>
              </w:rPr>
            </w:pPr>
            <w:r w:rsidRPr="0001765C">
              <w:rPr>
                <w:rFonts w:ascii="Arial" w:hAnsi="Arial" w:cs="Arial"/>
                <w:sz w:val="20"/>
                <w:szCs w:val="20"/>
              </w:rPr>
              <w:t>Must be able to communicate effectively</w:t>
            </w:r>
            <w:r>
              <w:rPr>
                <w:rFonts w:ascii="Arial" w:hAnsi="Arial" w:cs="Arial"/>
                <w:sz w:val="20"/>
                <w:szCs w:val="20"/>
              </w:rPr>
              <w:t xml:space="preserve"> utilizing the phone and electronic devices</w:t>
            </w:r>
            <w:r w:rsidRPr="0001765C">
              <w:rPr>
                <w:rFonts w:ascii="Arial" w:hAnsi="Arial" w:cs="Arial"/>
                <w:sz w:val="20"/>
                <w:szCs w:val="20"/>
              </w:rPr>
              <w:t>.</w:t>
            </w:r>
          </w:p>
          <w:p w14:paraId="50673012" w14:textId="2FB252AB" w:rsidR="0038251B" w:rsidRPr="0001765C" w:rsidRDefault="0038251B" w:rsidP="0038251B">
            <w:pPr>
              <w:pStyle w:val="ListParagraph"/>
              <w:numPr>
                <w:ilvl w:val="0"/>
                <w:numId w:val="17"/>
              </w:numPr>
              <w:rPr>
                <w:rFonts w:ascii="Arial" w:hAnsi="Arial" w:cs="Arial"/>
                <w:sz w:val="20"/>
                <w:szCs w:val="20"/>
              </w:rPr>
            </w:pPr>
            <w:r w:rsidRPr="0001765C">
              <w:rPr>
                <w:rFonts w:ascii="Arial" w:hAnsi="Arial" w:cs="Arial"/>
                <w:sz w:val="20"/>
                <w:szCs w:val="20"/>
              </w:rPr>
              <w:t xml:space="preserve">Must possess qualities of self-direction and self-motivation and promote good interpersonal relationships. </w:t>
            </w:r>
          </w:p>
          <w:p w14:paraId="21AC0718" w14:textId="77777777" w:rsidR="0038251B" w:rsidRPr="0001765C" w:rsidRDefault="0038251B" w:rsidP="0038251B">
            <w:pPr>
              <w:pStyle w:val="ListParagraph"/>
              <w:numPr>
                <w:ilvl w:val="0"/>
                <w:numId w:val="17"/>
              </w:numPr>
              <w:rPr>
                <w:rFonts w:ascii="Arial" w:hAnsi="Arial" w:cs="Arial"/>
                <w:sz w:val="20"/>
                <w:szCs w:val="20"/>
              </w:rPr>
            </w:pPr>
            <w:r w:rsidRPr="0001765C">
              <w:rPr>
                <w:rFonts w:ascii="Arial" w:hAnsi="Arial" w:cs="Arial"/>
                <w:sz w:val="20"/>
                <w:szCs w:val="20"/>
              </w:rPr>
              <w:t xml:space="preserve">Must possess organizational skills and be able to set priorities.  </w:t>
            </w:r>
          </w:p>
          <w:p w14:paraId="09E57867" w14:textId="77777777" w:rsidR="00FE63C2" w:rsidRPr="0001765C" w:rsidRDefault="00FE63C2" w:rsidP="008F0EE5">
            <w:pPr>
              <w:rPr>
                <w:rFonts w:ascii="Arial" w:hAnsi="Arial" w:cs="Arial"/>
                <w:sz w:val="24"/>
                <w:szCs w:val="24"/>
              </w:rPr>
            </w:pPr>
          </w:p>
        </w:tc>
      </w:tr>
    </w:tbl>
    <w:p w14:paraId="58C0AEA8" w14:textId="77777777" w:rsidR="00CD57AA" w:rsidRPr="0001765C" w:rsidRDefault="00CD57AA" w:rsidP="00C15880">
      <w:pPr>
        <w:spacing w:after="0"/>
        <w:rPr>
          <w:rFonts w:ascii="Arial" w:hAnsi="Arial" w:cs="Arial"/>
          <w:b/>
          <w:sz w:val="24"/>
          <w:szCs w:val="24"/>
        </w:rPr>
      </w:pPr>
    </w:p>
    <w:p w14:paraId="72F9366C" w14:textId="77777777" w:rsidR="00C15880" w:rsidRPr="0001765C" w:rsidRDefault="00691C3B" w:rsidP="00C15880">
      <w:pPr>
        <w:spacing w:after="0"/>
        <w:rPr>
          <w:rFonts w:ascii="Arial" w:hAnsi="Arial" w:cs="Arial"/>
          <w:b/>
          <w:sz w:val="20"/>
          <w:szCs w:val="20"/>
        </w:rPr>
      </w:pPr>
      <w:r w:rsidRPr="0001765C">
        <w:rPr>
          <w:rFonts w:ascii="Arial" w:hAnsi="Arial" w:cs="Arial"/>
          <w:b/>
          <w:sz w:val="20"/>
          <w:szCs w:val="20"/>
        </w:rPr>
        <w:t>WORKING CONDITIONS:</w:t>
      </w:r>
    </w:p>
    <w:tbl>
      <w:tblPr>
        <w:tblStyle w:val="TableGrid"/>
        <w:tblW w:w="0" w:type="auto"/>
        <w:tblLook w:val="04A0" w:firstRow="1" w:lastRow="0" w:firstColumn="1" w:lastColumn="0" w:noHBand="0" w:noVBand="1"/>
      </w:tblPr>
      <w:tblGrid>
        <w:gridCol w:w="10790"/>
      </w:tblGrid>
      <w:tr w:rsidR="0027509A" w:rsidRPr="0001765C" w14:paraId="50C3B284" w14:textId="77777777" w:rsidTr="0027509A">
        <w:tc>
          <w:tcPr>
            <w:tcW w:w="10998" w:type="dxa"/>
            <w:shd w:val="clear" w:color="auto" w:fill="BFBFBF" w:themeFill="background1" w:themeFillShade="BF"/>
          </w:tcPr>
          <w:p w14:paraId="5DA9D3CE" w14:textId="77777777" w:rsidR="0027509A" w:rsidRPr="0001765C" w:rsidRDefault="0027509A" w:rsidP="008D7A8A">
            <w:pPr>
              <w:jc w:val="center"/>
              <w:rPr>
                <w:rFonts w:ascii="Arial" w:hAnsi="Arial" w:cs="Arial"/>
                <w:b/>
                <w:sz w:val="20"/>
                <w:szCs w:val="24"/>
              </w:rPr>
            </w:pPr>
            <w:r w:rsidRPr="0001765C">
              <w:rPr>
                <w:rFonts w:ascii="Arial" w:hAnsi="Arial" w:cs="Arial"/>
                <w:b/>
                <w:sz w:val="20"/>
                <w:szCs w:val="24"/>
              </w:rPr>
              <w:t>Physical Requirements</w:t>
            </w:r>
          </w:p>
          <w:p w14:paraId="572F685E" w14:textId="77777777" w:rsidR="0027509A" w:rsidRPr="0001765C" w:rsidRDefault="0027509A" w:rsidP="008D7A8A">
            <w:pPr>
              <w:jc w:val="center"/>
              <w:rPr>
                <w:rFonts w:ascii="Arial" w:hAnsi="Arial" w:cs="Arial"/>
                <w:sz w:val="24"/>
                <w:szCs w:val="24"/>
              </w:rPr>
            </w:pPr>
            <w:r w:rsidRPr="0001765C">
              <w:rPr>
                <w:rFonts w:ascii="Arial" w:hAnsi="Arial" w:cs="Arial"/>
                <w:sz w:val="16"/>
                <w:szCs w:val="24"/>
              </w:rPr>
              <w:t>(Check all that apply if essential to perform job</w:t>
            </w:r>
            <w:r w:rsidR="00617539" w:rsidRPr="0001765C">
              <w:rPr>
                <w:rFonts w:ascii="Arial" w:hAnsi="Arial" w:cs="Arial"/>
                <w:sz w:val="16"/>
                <w:szCs w:val="24"/>
              </w:rPr>
              <w:t xml:space="preserve"> – with or without accommodations</w:t>
            </w:r>
            <w:r w:rsidRPr="0001765C">
              <w:rPr>
                <w:rFonts w:ascii="Arial" w:hAnsi="Arial" w:cs="Arial"/>
                <w:sz w:val="16"/>
                <w:szCs w:val="24"/>
              </w:rPr>
              <w:t>)</w:t>
            </w:r>
          </w:p>
        </w:tc>
      </w:tr>
      <w:tr w:rsidR="0027509A" w:rsidRPr="0001765C" w14:paraId="03049981" w14:textId="77777777" w:rsidTr="0027509A">
        <w:tc>
          <w:tcPr>
            <w:tcW w:w="10998" w:type="dxa"/>
          </w:tcPr>
          <w:p w14:paraId="7EA46005" w14:textId="77777777" w:rsidR="0027509A" w:rsidRPr="0001765C" w:rsidRDefault="004E62D5" w:rsidP="0027509A">
            <w:pPr>
              <w:rPr>
                <w:rFonts w:ascii="Arial" w:hAnsi="Arial" w:cs="Arial"/>
                <w:sz w:val="20"/>
                <w:szCs w:val="24"/>
              </w:rPr>
            </w:pPr>
            <w:sdt>
              <w:sdtPr>
                <w:rPr>
                  <w:rFonts w:ascii="Arial" w:hAnsi="Arial" w:cs="Arial"/>
                  <w:sz w:val="20"/>
                  <w:szCs w:val="24"/>
                </w:rPr>
                <w:id w:val="1604998741"/>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Talk/Hear (communicate, detect, converse with, discern, convey, express oneself, exchange information)</w:t>
            </w:r>
          </w:p>
        </w:tc>
      </w:tr>
      <w:tr w:rsidR="0027509A" w:rsidRPr="0001765C" w14:paraId="2166E551" w14:textId="77777777" w:rsidTr="0027509A">
        <w:tc>
          <w:tcPr>
            <w:tcW w:w="10998" w:type="dxa"/>
          </w:tcPr>
          <w:p w14:paraId="62819CBD" w14:textId="77777777" w:rsidR="0027509A" w:rsidRPr="0001765C" w:rsidRDefault="004E62D5" w:rsidP="0027509A">
            <w:pPr>
              <w:rPr>
                <w:rFonts w:ascii="Arial" w:hAnsi="Arial" w:cs="Arial"/>
                <w:sz w:val="20"/>
                <w:szCs w:val="24"/>
              </w:rPr>
            </w:pPr>
            <w:sdt>
              <w:sdtPr>
                <w:rPr>
                  <w:rFonts w:ascii="Arial" w:hAnsi="Arial" w:cs="Arial"/>
                  <w:sz w:val="20"/>
                  <w:szCs w:val="24"/>
                </w:rPr>
                <w:id w:val="-41520605"/>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See (defect, determine, perceive, identify, recognize, judge, observe, inspect, estimate, assess)</w:t>
            </w:r>
          </w:p>
        </w:tc>
      </w:tr>
      <w:tr w:rsidR="0027509A" w:rsidRPr="0001765C" w14:paraId="31663CFA" w14:textId="77777777" w:rsidTr="0027509A">
        <w:tc>
          <w:tcPr>
            <w:tcW w:w="10998" w:type="dxa"/>
          </w:tcPr>
          <w:p w14:paraId="03781910" w14:textId="77777777" w:rsidR="0027509A" w:rsidRPr="0001765C" w:rsidRDefault="004E62D5" w:rsidP="00C15880">
            <w:pPr>
              <w:rPr>
                <w:rFonts w:ascii="Arial" w:hAnsi="Arial" w:cs="Arial"/>
                <w:sz w:val="20"/>
                <w:szCs w:val="24"/>
              </w:rPr>
            </w:pPr>
            <w:sdt>
              <w:sdtPr>
                <w:rPr>
                  <w:rFonts w:ascii="Arial" w:hAnsi="Arial" w:cs="Arial"/>
                  <w:sz w:val="20"/>
                  <w:szCs w:val="24"/>
                </w:rPr>
                <w:id w:val="1122115232"/>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Stand or Sit (stationary position)</w:t>
            </w:r>
          </w:p>
        </w:tc>
      </w:tr>
      <w:tr w:rsidR="0027509A" w:rsidRPr="0001765C" w14:paraId="785A998B" w14:textId="77777777" w:rsidTr="0027509A">
        <w:tc>
          <w:tcPr>
            <w:tcW w:w="10998" w:type="dxa"/>
          </w:tcPr>
          <w:p w14:paraId="3A3E0535" w14:textId="77777777" w:rsidR="0027509A" w:rsidRPr="0001765C" w:rsidRDefault="004E62D5" w:rsidP="00C15880">
            <w:pPr>
              <w:rPr>
                <w:rFonts w:ascii="Arial" w:hAnsi="Arial" w:cs="Arial"/>
                <w:sz w:val="20"/>
                <w:szCs w:val="24"/>
              </w:rPr>
            </w:pPr>
            <w:sdt>
              <w:sdtPr>
                <w:rPr>
                  <w:rFonts w:ascii="Arial" w:hAnsi="Arial" w:cs="Arial"/>
                  <w:sz w:val="20"/>
                  <w:szCs w:val="24"/>
                </w:rPr>
                <w:id w:val="-774639599"/>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Walk (move, traverse)</w:t>
            </w:r>
          </w:p>
        </w:tc>
      </w:tr>
      <w:tr w:rsidR="0027509A" w:rsidRPr="0001765C" w14:paraId="02C4C370" w14:textId="77777777" w:rsidTr="0027509A">
        <w:tc>
          <w:tcPr>
            <w:tcW w:w="10998" w:type="dxa"/>
          </w:tcPr>
          <w:p w14:paraId="46C15ACA" w14:textId="77777777" w:rsidR="0027509A" w:rsidRPr="0001765C" w:rsidRDefault="004E62D5" w:rsidP="00C15880">
            <w:pPr>
              <w:rPr>
                <w:rFonts w:ascii="Arial" w:hAnsi="Arial" w:cs="Arial"/>
                <w:sz w:val="20"/>
                <w:szCs w:val="24"/>
              </w:rPr>
            </w:pPr>
            <w:sdt>
              <w:sdtPr>
                <w:rPr>
                  <w:rFonts w:ascii="Arial" w:hAnsi="Arial" w:cs="Arial"/>
                  <w:sz w:val="20"/>
                  <w:szCs w:val="24"/>
                </w:rPr>
                <w:id w:val="394395369"/>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Use hands/fingers to handle or feel (operate, activate, use, prepare, inspect, place, detect, position)</w:t>
            </w:r>
          </w:p>
        </w:tc>
      </w:tr>
      <w:tr w:rsidR="0027509A" w:rsidRPr="0001765C" w14:paraId="44BECBC0" w14:textId="77777777" w:rsidTr="0027509A">
        <w:tc>
          <w:tcPr>
            <w:tcW w:w="10998" w:type="dxa"/>
          </w:tcPr>
          <w:p w14:paraId="518A612D" w14:textId="77777777" w:rsidR="0027509A" w:rsidRPr="0001765C" w:rsidRDefault="004E62D5" w:rsidP="0027509A">
            <w:pPr>
              <w:rPr>
                <w:rFonts w:ascii="Arial" w:hAnsi="Arial" w:cs="Arial"/>
                <w:sz w:val="20"/>
                <w:szCs w:val="24"/>
              </w:rPr>
            </w:pPr>
            <w:sdt>
              <w:sdtPr>
                <w:rPr>
                  <w:rFonts w:ascii="Arial" w:hAnsi="Arial" w:cs="Arial"/>
                  <w:sz w:val="20"/>
                  <w:szCs w:val="24"/>
                </w:rPr>
                <w:id w:val="-1851708055"/>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Climb (stairs/ladders) or Balance (ascent/descent, work stop, traverse)</w:t>
            </w:r>
          </w:p>
        </w:tc>
      </w:tr>
      <w:tr w:rsidR="0027509A" w:rsidRPr="0001765C" w14:paraId="6EA8B9A2" w14:textId="77777777" w:rsidTr="0027509A">
        <w:tc>
          <w:tcPr>
            <w:tcW w:w="10998" w:type="dxa"/>
          </w:tcPr>
          <w:p w14:paraId="669B4B68" w14:textId="77777777" w:rsidR="0027509A" w:rsidRPr="0001765C" w:rsidRDefault="004E62D5" w:rsidP="00C15880">
            <w:pPr>
              <w:rPr>
                <w:rFonts w:ascii="Arial" w:hAnsi="Arial" w:cs="Arial"/>
                <w:sz w:val="20"/>
                <w:szCs w:val="24"/>
              </w:rPr>
            </w:pPr>
            <w:sdt>
              <w:sdtPr>
                <w:rPr>
                  <w:rFonts w:ascii="Arial" w:hAnsi="Arial" w:cs="Arial"/>
                  <w:sz w:val="20"/>
                  <w:szCs w:val="24"/>
                </w:rPr>
                <w:id w:val="-505058615"/>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Bend/Stoop/Kneel</w:t>
            </w:r>
          </w:p>
        </w:tc>
      </w:tr>
      <w:tr w:rsidR="0027509A" w:rsidRPr="0001765C" w14:paraId="7740D8B7" w14:textId="77777777" w:rsidTr="0027509A">
        <w:tc>
          <w:tcPr>
            <w:tcW w:w="10998" w:type="dxa"/>
          </w:tcPr>
          <w:p w14:paraId="59E6686C" w14:textId="77777777" w:rsidR="0027509A" w:rsidRPr="0001765C" w:rsidRDefault="004E62D5" w:rsidP="00C15880">
            <w:pPr>
              <w:rPr>
                <w:rFonts w:ascii="Arial" w:hAnsi="Arial" w:cs="Arial"/>
                <w:sz w:val="20"/>
                <w:szCs w:val="24"/>
              </w:rPr>
            </w:pPr>
            <w:sdt>
              <w:sdtPr>
                <w:rPr>
                  <w:rFonts w:ascii="Arial" w:hAnsi="Arial" w:cs="Arial"/>
                  <w:sz w:val="20"/>
                  <w:szCs w:val="24"/>
                </w:rPr>
                <w:id w:val="-163402616"/>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Squat/Crouch/Crawl</w:t>
            </w:r>
          </w:p>
        </w:tc>
      </w:tr>
      <w:tr w:rsidR="0027509A" w:rsidRPr="0001765C" w14:paraId="1E4EECA4" w14:textId="77777777" w:rsidTr="0027509A">
        <w:tc>
          <w:tcPr>
            <w:tcW w:w="10998" w:type="dxa"/>
          </w:tcPr>
          <w:p w14:paraId="0DC6CA63" w14:textId="77777777" w:rsidR="0027509A" w:rsidRPr="0001765C" w:rsidRDefault="004E62D5" w:rsidP="00C15880">
            <w:pPr>
              <w:rPr>
                <w:rFonts w:ascii="Arial" w:hAnsi="Arial" w:cs="Arial"/>
                <w:sz w:val="20"/>
                <w:szCs w:val="24"/>
              </w:rPr>
            </w:pPr>
            <w:sdt>
              <w:sdtPr>
                <w:rPr>
                  <w:rFonts w:ascii="Arial" w:hAnsi="Arial" w:cs="Arial"/>
                  <w:sz w:val="20"/>
                  <w:szCs w:val="24"/>
                </w:rPr>
                <w:id w:val="1265032368"/>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Reaching/Twisting</w:t>
            </w:r>
          </w:p>
        </w:tc>
      </w:tr>
      <w:tr w:rsidR="0027509A" w:rsidRPr="0001765C" w14:paraId="285373D9" w14:textId="77777777" w:rsidTr="0027509A">
        <w:tc>
          <w:tcPr>
            <w:tcW w:w="10998" w:type="dxa"/>
          </w:tcPr>
          <w:p w14:paraId="54D91DA7" w14:textId="49A52524" w:rsidR="0027509A" w:rsidRPr="0001765C" w:rsidRDefault="004E62D5" w:rsidP="00C15880">
            <w:pPr>
              <w:rPr>
                <w:rFonts w:ascii="Arial" w:hAnsi="Arial" w:cs="Arial"/>
                <w:sz w:val="20"/>
                <w:szCs w:val="24"/>
              </w:rPr>
            </w:pPr>
            <w:sdt>
              <w:sdtPr>
                <w:rPr>
                  <w:rFonts w:ascii="Arial" w:hAnsi="Arial" w:cs="Arial"/>
                  <w:sz w:val="20"/>
                  <w:szCs w:val="24"/>
                </w:rPr>
                <w:id w:val="-1269542759"/>
                <w14:checkbox>
                  <w14:checked w14:val="0"/>
                  <w14:checkedState w14:val="2612" w14:font="MS Gothic"/>
                  <w14:uncheckedState w14:val="2610" w14:font="MS Gothic"/>
                </w14:checkbox>
              </w:sdtPr>
              <w:sdtEndPr/>
              <w:sdtContent>
                <w:r w:rsidR="0077792F">
                  <w:rPr>
                    <w:rFonts w:ascii="MS Gothic" w:eastAsia="MS Gothic" w:hAnsi="MS Gothic" w:cs="Arial" w:hint="eastAsia"/>
                    <w:sz w:val="20"/>
                    <w:szCs w:val="24"/>
                  </w:rPr>
                  <w:t>☐</w:t>
                </w:r>
              </w:sdtContent>
            </w:sdt>
            <w:r w:rsidR="0027509A" w:rsidRPr="0001765C">
              <w:rPr>
                <w:rFonts w:ascii="Arial" w:hAnsi="Arial" w:cs="Arial"/>
                <w:sz w:val="20"/>
                <w:szCs w:val="24"/>
              </w:rPr>
              <w:t xml:space="preserve">     Taste/Smell (detect, distinguish, determine)</w:t>
            </w:r>
          </w:p>
        </w:tc>
      </w:tr>
      <w:tr w:rsidR="0027509A" w:rsidRPr="0001765C" w14:paraId="482A72DB" w14:textId="77777777" w:rsidTr="0027509A">
        <w:tc>
          <w:tcPr>
            <w:tcW w:w="10998" w:type="dxa"/>
          </w:tcPr>
          <w:p w14:paraId="2490200E" w14:textId="77777777" w:rsidR="0027509A" w:rsidRPr="0001765C" w:rsidRDefault="004E62D5" w:rsidP="00C15880">
            <w:pPr>
              <w:rPr>
                <w:rFonts w:ascii="Arial" w:hAnsi="Arial" w:cs="Arial"/>
                <w:sz w:val="20"/>
                <w:szCs w:val="24"/>
              </w:rPr>
            </w:pPr>
            <w:sdt>
              <w:sdtPr>
                <w:rPr>
                  <w:rFonts w:ascii="Arial" w:hAnsi="Arial" w:cs="Arial"/>
                  <w:sz w:val="20"/>
                  <w:szCs w:val="24"/>
                </w:rPr>
                <w:id w:val="1397243270"/>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Pushing/Pulling</w:t>
            </w:r>
          </w:p>
        </w:tc>
      </w:tr>
    </w:tbl>
    <w:p w14:paraId="4FD4D8C0" w14:textId="77777777" w:rsidR="00046C6E" w:rsidRPr="0001765C" w:rsidRDefault="00046C6E" w:rsidP="00C15880">
      <w:pPr>
        <w:spacing w:after="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27509A" w:rsidRPr="0001765C" w14:paraId="6FCA2A75" w14:textId="77777777" w:rsidTr="0027509A">
        <w:tc>
          <w:tcPr>
            <w:tcW w:w="10998" w:type="dxa"/>
            <w:shd w:val="clear" w:color="auto" w:fill="BFBFBF" w:themeFill="background1" w:themeFillShade="BF"/>
          </w:tcPr>
          <w:p w14:paraId="338C2B72" w14:textId="77777777" w:rsidR="0027509A" w:rsidRPr="0001765C" w:rsidRDefault="0027509A" w:rsidP="00956A40">
            <w:pPr>
              <w:jc w:val="center"/>
              <w:rPr>
                <w:rFonts w:ascii="Arial" w:hAnsi="Arial" w:cs="Arial"/>
                <w:b/>
                <w:sz w:val="18"/>
                <w:szCs w:val="24"/>
              </w:rPr>
            </w:pPr>
            <w:r w:rsidRPr="0001765C">
              <w:rPr>
                <w:rFonts w:ascii="Arial" w:hAnsi="Arial" w:cs="Arial"/>
                <w:b/>
                <w:sz w:val="18"/>
                <w:szCs w:val="24"/>
              </w:rPr>
              <w:t>Lifting Requirements</w:t>
            </w:r>
          </w:p>
          <w:p w14:paraId="236B8B42" w14:textId="77777777" w:rsidR="0027509A" w:rsidRPr="0001765C" w:rsidRDefault="0027509A" w:rsidP="00826458">
            <w:pPr>
              <w:jc w:val="center"/>
              <w:rPr>
                <w:rFonts w:ascii="Arial" w:hAnsi="Arial" w:cs="Arial"/>
                <w:sz w:val="18"/>
                <w:szCs w:val="24"/>
              </w:rPr>
            </w:pPr>
            <w:r w:rsidRPr="0001765C">
              <w:rPr>
                <w:rFonts w:ascii="Arial" w:hAnsi="Arial" w:cs="Arial"/>
                <w:sz w:val="16"/>
                <w:szCs w:val="24"/>
              </w:rPr>
              <w:t>(Check appropriate category to perform job</w:t>
            </w:r>
            <w:r w:rsidR="00617539" w:rsidRPr="0001765C">
              <w:rPr>
                <w:rFonts w:ascii="Arial" w:hAnsi="Arial" w:cs="Arial"/>
                <w:sz w:val="16"/>
                <w:szCs w:val="24"/>
              </w:rPr>
              <w:t xml:space="preserve"> – with or without accommodations</w:t>
            </w:r>
            <w:r w:rsidRPr="0001765C">
              <w:rPr>
                <w:rFonts w:ascii="Arial" w:hAnsi="Arial" w:cs="Arial"/>
                <w:sz w:val="16"/>
                <w:szCs w:val="24"/>
              </w:rPr>
              <w:t>)</w:t>
            </w:r>
          </w:p>
        </w:tc>
      </w:tr>
      <w:tr w:rsidR="0027509A" w:rsidRPr="0001765C" w14:paraId="561042D5" w14:textId="77777777" w:rsidTr="0027509A">
        <w:tc>
          <w:tcPr>
            <w:tcW w:w="10998" w:type="dxa"/>
          </w:tcPr>
          <w:p w14:paraId="39CBAF48" w14:textId="77777777" w:rsidR="0027509A" w:rsidRPr="0001765C" w:rsidRDefault="004E62D5" w:rsidP="00956A40">
            <w:pPr>
              <w:rPr>
                <w:rFonts w:ascii="Arial" w:hAnsi="Arial" w:cs="Arial"/>
                <w:sz w:val="20"/>
                <w:szCs w:val="24"/>
              </w:rPr>
            </w:pPr>
            <w:sdt>
              <w:sdtPr>
                <w:rPr>
                  <w:rFonts w:ascii="Arial" w:hAnsi="Arial" w:cs="Arial"/>
                  <w:sz w:val="20"/>
                  <w:szCs w:val="24"/>
                </w:rPr>
                <w:id w:val="1897774580"/>
                <w14:checkbox>
                  <w14:checked w14:val="0"/>
                  <w14:checkedState w14:val="2612" w14:font="MS Gothic"/>
                  <w14:uncheckedState w14:val="2610" w14:font="MS Gothic"/>
                </w14:checkbox>
              </w:sdtPr>
              <w:sdtEndPr/>
              <w:sdtContent>
                <w:r w:rsidR="00283293" w:rsidRPr="0001765C">
                  <w:rPr>
                    <w:rFonts w:ascii="MS Gothic" w:eastAsia="MS Gothic" w:hAnsi="MS Gothic" w:cs="Arial" w:hint="eastAsia"/>
                    <w:sz w:val="20"/>
                    <w:szCs w:val="24"/>
                  </w:rPr>
                  <w:t>☐</w:t>
                </w:r>
              </w:sdtContent>
            </w:sdt>
            <w:r w:rsidR="0027509A" w:rsidRPr="0001765C">
              <w:rPr>
                <w:rFonts w:ascii="Arial" w:hAnsi="Arial" w:cs="Arial"/>
                <w:b/>
                <w:sz w:val="20"/>
                <w:szCs w:val="24"/>
              </w:rPr>
              <w:t xml:space="preserve">     </w:t>
            </w:r>
            <w:r w:rsidR="0027509A" w:rsidRPr="0001765C">
              <w:rPr>
                <w:rFonts w:ascii="Arial" w:hAnsi="Arial" w:cs="Arial"/>
                <w:b/>
                <w:sz w:val="20"/>
                <w:szCs w:val="24"/>
                <w:u w:val="single"/>
              </w:rPr>
              <w:t xml:space="preserve">Level 1; Sedentary Work:  </w:t>
            </w:r>
            <w:r w:rsidR="0027509A" w:rsidRPr="0001765C">
              <w:rPr>
                <w:rFonts w:ascii="Arial" w:hAnsi="Arial" w:cs="Arial"/>
                <w:sz w:val="20"/>
                <w:szCs w:val="24"/>
              </w:rPr>
              <w:t>Exerting up to 10 pounds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27509A" w:rsidRPr="0001765C" w14:paraId="73E058D0" w14:textId="77777777" w:rsidTr="0027509A">
        <w:tc>
          <w:tcPr>
            <w:tcW w:w="10998" w:type="dxa"/>
          </w:tcPr>
          <w:p w14:paraId="48E0D1E0" w14:textId="77777777" w:rsidR="0027509A" w:rsidRPr="0001765C" w:rsidRDefault="004E62D5" w:rsidP="00956A40">
            <w:pPr>
              <w:rPr>
                <w:rFonts w:ascii="Arial" w:hAnsi="Arial" w:cs="Arial"/>
                <w:sz w:val="20"/>
                <w:szCs w:val="24"/>
              </w:rPr>
            </w:pPr>
            <w:sdt>
              <w:sdtPr>
                <w:rPr>
                  <w:rFonts w:ascii="Arial" w:hAnsi="Arial" w:cs="Arial"/>
                  <w:sz w:val="20"/>
                  <w:szCs w:val="24"/>
                </w:rPr>
                <w:id w:val="-385018373"/>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27509A" w:rsidRPr="0001765C">
              <w:rPr>
                <w:rFonts w:ascii="Arial" w:hAnsi="Arial" w:cs="Arial"/>
                <w:sz w:val="20"/>
                <w:szCs w:val="24"/>
              </w:rPr>
              <w:t xml:space="preserve">     </w:t>
            </w:r>
            <w:r w:rsidR="0027509A" w:rsidRPr="0001765C">
              <w:rPr>
                <w:rFonts w:ascii="Arial" w:hAnsi="Arial" w:cs="Arial"/>
                <w:b/>
                <w:sz w:val="20"/>
                <w:szCs w:val="24"/>
                <w:u w:val="single"/>
              </w:rPr>
              <w:t>Level 2; Light Work:</w:t>
            </w:r>
            <w:r w:rsidR="0027509A" w:rsidRPr="0001765C">
              <w:rPr>
                <w:rFonts w:ascii="Arial" w:hAnsi="Arial" w:cs="Arial"/>
                <w:sz w:val="20"/>
                <w:szCs w:val="24"/>
              </w:rPr>
              <w:t xml:space="preserve">  Exerting up to 20 pounds of force occasionally or up to 10 pounds of force frequently, and/or a negligible amount of force constantly to move objects.  Requires walking or standing to a significant degree, pushing or pulling arm or leg controls or maintaining a production rate pace.  Light work requires physical exertion of forces greater than that of sedentary work.</w:t>
            </w:r>
          </w:p>
        </w:tc>
      </w:tr>
      <w:tr w:rsidR="0027509A" w:rsidRPr="0001765C" w14:paraId="4856BA55" w14:textId="77777777" w:rsidTr="0027509A">
        <w:tc>
          <w:tcPr>
            <w:tcW w:w="10998" w:type="dxa"/>
          </w:tcPr>
          <w:p w14:paraId="00BC069F" w14:textId="77777777" w:rsidR="0027509A" w:rsidRPr="0001765C" w:rsidRDefault="004E62D5" w:rsidP="00956A40">
            <w:pPr>
              <w:rPr>
                <w:rFonts w:ascii="Arial" w:hAnsi="Arial" w:cs="Arial"/>
                <w:sz w:val="20"/>
                <w:szCs w:val="24"/>
              </w:rPr>
            </w:pPr>
            <w:sdt>
              <w:sdtPr>
                <w:rPr>
                  <w:rFonts w:ascii="Arial" w:hAnsi="Arial" w:cs="Arial"/>
                  <w:sz w:val="20"/>
                  <w:szCs w:val="24"/>
                </w:rPr>
                <w:id w:val="-1617354638"/>
                <w14:checkbox>
                  <w14:checked w14:val="0"/>
                  <w14:checkedState w14:val="2612" w14:font="MS Gothic"/>
                  <w14:uncheckedState w14:val="2610" w14:font="MS Gothic"/>
                </w14:checkbox>
              </w:sdtPr>
              <w:sdtEndPr/>
              <w:sdtContent>
                <w:r w:rsidR="00613FA4" w:rsidRPr="0001765C">
                  <w:rPr>
                    <w:rFonts w:ascii="MS Gothic" w:eastAsia="MS Gothic" w:hAnsi="MS Gothic" w:cs="Arial" w:hint="eastAsia"/>
                    <w:sz w:val="20"/>
                    <w:szCs w:val="24"/>
                  </w:rPr>
                  <w:t>☐</w:t>
                </w:r>
              </w:sdtContent>
            </w:sdt>
            <w:r w:rsidR="00613FA4" w:rsidRPr="0001765C">
              <w:rPr>
                <w:rFonts w:ascii="Arial" w:hAnsi="Arial" w:cs="Arial"/>
                <w:sz w:val="20"/>
                <w:szCs w:val="24"/>
              </w:rPr>
              <w:t xml:space="preserve">     </w:t>
            </w:r>
            <w:r w:rsidR="0027509A" w:rsidRPr="0001765C">
              <w:rPr>
                <w:rFonts w:ascii="Arial" w:hAnsi="Arial" w:cs="Arial"/>
                <w:b/>
                <w:sz w:val="20"/>
                <w:szCs w:val="24"/>
                <w:u w:val="single"/>
              </w:rPr>
              <w:t>Level 3; Medium Work:</w:t>
            </w:r>
            <w:r w:rsidR="0027509A" w:rsidRPr="0001765C">
              <w:rPr>
                <w:rFonts w:ascii="Arial" w:hAnsi="Arial" w:cs="Arial"/>
                <w:sz w:val="20"/>
                <w:szCs w:val="24"/>
              </w:rPr>
              <w:t xml:space="preserve">  Exerting up to 50 pounds of force occasionally, and/or up to 20 pounds of force frequently, and/or up to 10 pounds of force constantly to move objects.</w:t>
            </w:r>
          </w:p>
        </w:tc>
      </w:tr>
      <w:tr w:rsidR="0027509A" w:rsidRPr="0001765C" w14:paraId="59EE0ECC" w14:textId="77777777" w:rsidTr="0027509A">
        <w:tc>
          <w:tcPr>
            <w:tcW w:w="10998" w:type="dxa"/>
          </w:tcPr>
          <w:p w14:paraId="42372E0A" w14:textId="77777777" w:rsidR="0027509A" w:rsidRPr="0001765C" w:rsidRDefault="004E62D5" w:rsidP="00956A40">
            <w:pPr>
              <w:rPr>
                <w:rFonts w:ascii="Arial" w:hAnsi="Arial" w:cs="Arial"/>
                <w:sz w:val="20"/>
                <w:szCs w:val="24"/>
              </w:rPr>
            </w:pPr>
            <w:sdt>
              <w:sdtPr>
                <w:rPr>
                  <w:rFonts w:ascii="Arial" w:hAnsi="Arial" w:cs="Arial"/>
                  <w:sz w:val="20"/>
                  <w:szCs w:val="24"/>
                </w:rPr>
                <w:id w:val="-2051836349"/>
                <w14:checkbox>
                  <w14:checked w14:val="0"/>
                  <w14:checkedState w14:val="2612" w14:font="MS Gothic"/>
                  <w14:uncheckedState w14:val="2610" w14:font="MS Gothic"/>
                </w14:checkbox>
              </w:sdtPr>
              <w:sdtEndPr/>
              <w:sdtContent>
                <w:r w:rsidR="00613FA4" w:rsidRPr="0001765C">
                  <w:rPr>
                    <w:rFonts w:ascii="MS Gothic" w:eastAsia="MS Gothic" w:hAnsi="MS Gothic" w:cs="Arial" w:hint="eastAsia"/>
                    <w:sz w:val="20"/>
                    <w:szCs w:val="24"/>
                  </w:rPr>
                  <w:t>☐</w:t>
                </w:r>
              </w:sdtContent>
            </w:sdt>
            <w:r w:rsidR="00613FA4" w:rsidRPr="0001765C">
              <w:rPr>
                <w:rFonts w:ascii="Arial" w:hAnsi="Arial" w:cs="Arial"/>
                <w:sz w:val="20"/>
                <w:szCs w:val="24"/>
              </w:rPr>
              <w:t xml:space="preserve">     </w:t>
            </w:r>
            <w:r w:rsidR="0027509A" w:rsidRPr="0001765C">
              <w:rPr>
                <w:rFonts w:ascii="Arial" w:hAnsi="Arial" w:cs="Arial"/>
                <w:b/>
                <w:sz w:val="20"/>
                <w:szCs w:val="24"/>
                <w:u w:val="single"/>
              </w:rPr>
              <w:t>Level 4; Heavy Work:</w:t>
            </w:r>
            <w:r w:rsidR="0027509A" w:rsidRPr="0001765C">
              <w:rPr>
                <w:rFonts w:ascii="Arial" w:hAnsi="Arial" w:cs="Arial"/>
                <w:sz w:val="20"/>
                <w:szCs w:val="24"/>
              </w:rPr>
              <w:t xml:space="preserve">  Exerting up to 100 pounds of force occasionally, and/or up to 50 pounds of force frequently, and/or up to 20 pounds of force constantly to move objects.</w:t>
            </w:r>
          </w:p>
        </w:tc>
      </w:tr>
      <w:tr w:rsidR="0027509A" w:rsidRPr="0001765C" w14:paraId="3AF84EDD" w14:textId="77777777" w:rsidTr="0027509A">
        <w:tc>
          <w:tcPr>
            <w:tcW w:w="10998" w:type="dxa"/>
          </w:tcPr>
          <w:p w14:paraId="1CBA87CC" w14:textId="77777777" w:rsidR="0027509A" w:rsidRPr="0001765C" w:rsidRDefault="004E62D5" w:rsidP="00F74B53">
            <w:pPr>
              <w:rPr>
                <w:rFonts w:ascii="Arial" w:hAnsi="Arial" w:cs="Arial"/>
                <w:sz w:val="20"/>
                <w:szCs w:val="24"/>
              </w:rPr>
            </w:pPr>
            <w:sdt>
              <w:sdtPr>
                <w:rPr>
                  <w:rFonts w:ascii="Arial" w:hAnsi="Arial" w:cs="Arial"/>
                  <w:sz w:val="20"/>
                  <w:szCs w:val="24"/>
                </w:rPr>
                <w:id w:val="-527262086"/>
                <w14:checkbox>
                  <w14:checked w14:val="0"/>
                  <w14:checkedState w14:val="2612" w14:font="MS Gothic"/>
                  <w14:uncheckedState w14:val="2610" w14:font="MS Gothic"/>
                </w14:checkbox>
              </w:sdtPr>
              <w:sdtEndPr/>
              <w:sdtContent>
                <w:r w:rsidR="00613FA4" w:rsidRPr="0001765C">
                  <w:rPr>
                    <w:rFonts w:ascii="MS Gothic" w:eastAsia="MS Gothic" w:hAnsi="MS Gothic" w:cs="Arial" w:hint="eastAsia"/>
                    <w:sz w:val="20"/>
                    <w:szCs w:val="24"/>
                  </w:rPr>
                  <w:t>☐</w:t>
                </w:r>
              </w:sdtContent>
            </w:sdt>
            <w:r w:rsidR="00613FA4" w:rsidRPr="0001765C">
              <w:rPr>
                <w:rFonts w:ascii="Arial" w:hAnsi="Arial" w:cs="Arial"/>
                <w:sz w:val="20"/>
                <w:szCs w:val="24"/>
              </w:rPr>
              <w:t xml:space="preserve">     </w:t>
            </w:r>
            <w:r w:rsidR="00C46559" w:rsidRPr="0001765C">
              <w:rPr>
                <w:rFonts w:ascii="Arial" w:hAnsi="Arial" w:cs="Arial"/>
                <w:b/>
                <w:sz w:val="20"/>
                <w:szCs w:val="24"/>
                <w:u w:val="single"/>
              </w:rPr>
              <w:t>Level 5;</w:t>
            </w:r>
            <w:r w:rsidR="0027509A" w:rsidRPr="0001765C">
              <w:rPr>
                <w:rFonts w:ascii="Arial" w:hAnsi="Arial" w:cs="Arial"/>
                <w:b/>
                <w:sz w:val="20"/>
                <w:szCs w:val="24"/>
                <w:u w:val="single"/>
              </w:rPr>
              <w:t xml:space="preserve"> Very Heavy Work:</w:t>
            </w:r>
            <w:r w:rsidR="0027509A" w:rsidRPr="0001765C">
              <w:rPr>
                <w:rFonts w:ascii="Arial" w:hAnsi="Arial" w:cs="Arial"/>
                <w:sz w:val="20"/>
                <w:szCs w:val="24"/>
              </w:rPr>
              <w:t xml:space="preserve">  Exerting in exce</w:t>
            </w:r>
            <w:r w:rsidR="00F74B53" w:rsidRPr="0001765C">
              <w:rPr>
                <w:rFonts w:ascii="Arial" w:hAnsi="Arial" w:cs="Arial"/>
                <w:sz w:val="20"/>
                <w:szCs w:val="24"/>
              </w:rPr>
              <w:t>ss</w:t>
            </w:r>
            <w:r w:rsidR="0027509A" w:rsidRPr="0001765C">
              <w:rPr>
                <w:rFonts w:ascii="Arial" w:hAnsi="Arial" w:cs="Arial"/>
                <w:sz w:val="20"/>
                <w:szCs w:val="24"/>
              </w:rPr>
              <w:t xml:space="preserve"> of 100 pounds of forces occasionally, and/or in excess of 50 pounds of force constantly to move objects.  </w:t>
            </w:r>
          </w:p>
        </w:tc>
      </w:tr>
    </w:tbl>
    <w:p w14:paraId="62F63F23" w14:textId="77777777" w:rsidR="008A095A" w:rsidRPr="0001765C" w:rsidRDefault="008A095A" w:rsidP="00C15880">
      <w:pPr>
        <w:spacing w:after="0"/>
        <w:rPr>
          <w:rFonts w:ascii="Arial" w:hAnsi="Arial" w:cs="Arial"/>
          <w:sz w:val="24"/>
          <w:szCs w:val="24"/>
        </w:rPr>
      </w:pPr>
    </w:p>
    <w:p w14:paraId="1BE10D2A" w14:textId="77777777" w:rsidR="00046C6E" w:rsidRPr="0001765C" w:rsidRDefault="00046C6E" w:rsidP="00C15880">
      <w:pPr>
        <w:spacing w:after="0"/>
        <w:rPr>
          <w:rFonts w:ascii="Arial" w:hAnsi="Arial" w:cs="Arial"/>
          <w:sz w:val="24"/>
          <w:szCs w:val="24"/>
        </w:rPr>
      </w:pPr>
    </w:p>
    <w:tbl>
      <w:tblPr>
        <w:tblStyle w:val="TableGrid"/>
        <w:tblW w:w="0" w:type="auto"/>
        <w:tblLook w:val="04A0" w:firstRow="1" w:lastRow="0" w:firstColumn="1" w:lastColumn="0" w:noHBand="0" w:noVBand="1"/>
      </w:tblPr>
      <w:tblGrid>
        <w:gridCol w:w="5582"/>
        <w:gridCol w:w="5208"/>
      </w:tblGrid>
      <w:tr w:rsidR="009D75DF" w:rsidRPr="0001765C" w14:paraId="2B30B506" w14:textId="77777777" w:rsidTr="004B51FC">
        <w:tc>
          <w:tcPr>
            <w:tcW w:w="10998" w:type="dxa"/>
            <w:gridSpan w:val="2"/>
            <w:shd w:val="clear" w:color="auto" w:fill="BFBFBF" w:themeFill="background1" w:themeFillShade="BF"/>
          </w:tcPr>
          <w:p w14:paraId="23C2C9DE" w14:textId="77777777" w:rsidR="009D75DF" w:rsidRPr="0001765C" w:rsidRDefault="009D75DF" w:rsidP="004B51FC">
            <w:pPr>
              <w:jc w:val="center"/>
              <w:rPr>
                <w:rFonts w:ascii="Arial" w:hAnsi="Arial" w:cs="Arial"/>
                <w:b/>
                <w:sz w:val="20"/>
                <w:szCs w:val="24"/>
              </w:rPr>
            </w:pPr>
            <w:r w:rsidRPr="0001765C">
              <w:rPr>
                <w:rFonts w:ascii="Arial" w:hAnsi="Arial" w:cs="Arial"/>
                <w:b/>
                <w:sz w:val="20"/>
                <w:szCs w:val="24"/>
              </w:rPr>
              <w:t>Hazards and Atmospheric Conditions</w:t>
            </w:r>
          </w:p>
          <w:p w14:paraId="02C719AD" w14:textId="77777777" w:rsidR="009D75DF" w:rsidRPr="0001765C" w:rsidRDefault="009D75DF" w:rsidP="004B51FC">
            <w:pPr>
              <w:jc w:val="center"/>
              <w:rPr>
                <w:rFonts w:ascii="Arial" w:hAnsi="Arial" w:cs="Arial"/>
                <w:sz w:val="20"/>
                <w:szCs w:val="24"/>
              </w:rPr>
            </w:pPr>
            <w:r w:rsidRPr="0001765C">
              <w:rPr>
                <w:rFonts w:ascii="Arial" w:hAnsi="Arial" w:cs="Arial"/>
                <w:sz w:val="16"/>
                <w:szCs w:val="24"/>
              </w:rPr>
              <w:t>(check all that apply)</w:t>
            </w:r>
          </w:p>
        </w:tc>
      </w:tr>
      <w:tr w:rsidR="009D75DF" w:rsidRPr="0001765C" w14:paraId="0973D5B6" w14:textId="77777777" w:rsidTr="004B51FC">
        <w:tc>
          <w:tcPr>
            <w:tcW w:w="5688" w:type="dxa"/>
          </w:tcPr>
          <w:p w14:paraId="069D8359" w14:textId="77777777" w:rsidR="009D75DF" w:rsidRPr="0001765C" w:rsidRDefault="004E62D5" w:rsidP="004B51FC">
            <w:pPr>
              <w:rPr>
                <w:rFonts w:ascii="Arial" w:hAnsi="Arial" w:cs="Arial"/>
                <w:sz w:val="20"/>
                <w:szCs w:val="24"/>
              </w:rPr>
            </w:pPr>
            <w:sdt>
              <w:sdtPr>
                <w:rPr>
                  <w:rFonts w:ascii="Arial" w:hAnsi="Arial" w:cs="Arial"/>
                  <w:sz w:val="20"/>
                  <w:szCs w:val="24"/>
                </w:rPr>
                <w:id w:val="1809898461"/>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Normal Office Surroundings</w:t>
            </w:r>
          </w:p>
        </w:tc>
        <w:tc>
          <w:tcPr>
            <w:tcW w:w="5310" w:type="dxa"/>
          </w:tcPr>
          <w:p w14:paraId="63C4A17B" w14:textId="77777777" w:rsidR="009D75DF" w:rsidRPr="0001765C" w:rsidRDefault="004E62D5" w:rsidP="004B51FC">
            <w:pPr>
              <w:rPr>
                <w:rFonts w:ascii="Arial" w:hAnsi="Arial" w:cs="Arial"/>
                <w:sz w:val="20"/>
                <w:szCs w:val="24"/>
              </w:rPr>
            </w:pPr>
            <w:sdt>
              <w:sdtPr>
                <w:rPr>
                  <w:rFonts w:ascii="Arial" w:hAnsi="Arial" w:cs="Arial"/>
                  <w:sz w:val="20"/>
                  <w:szCs w:val="24"/>
                </w:rPr>
                <w:id w:val="916210348"/>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Vibration</w:t>
            </w:r>
          </w:p>
        </w:tc>
      </w:tr>
      <w:tr w:rsidR="009D75DF" w:rsidRPr="0001765C" w14:paraId="55967304" w14:textId="77777777" w:rsidTr="004B51FC">
        <w:tc>
          <w:tcPr>
            <w:tcW w:w="5688" w:type="dxa"/>
          </w:tcPr>
          <w:p w14:paraId="3BDA5B6B" w14:textId="77777777" w:rsidR="009D75DF" w:rsidRPr="0001765C" w:rsidRDefault="004E62D5" w:rsidP="004B51FC">
            <w:pPr>
              <w:rPr>
                <w:rFonts w:ascii="Arial" w:hAnsi="Arial" w:cs="Arial"/>
                <w:sz w:val="20"/>
                <w:szCs w:val="24"/>
              </w:rPr>
            </w:pPr>
            <w:sdt>
              <w:sdtPr>
                <w:rPr>
                  <w:rFonts w:ascii="Arial" w:hAnsi="Arial" w:cs="Arial"/>
                  <w:sz w:val="20"/>
                  <w:szCs w:val="24"/>
                </w:rPr>
                <w:id w:val="-1742241476"/>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Exposure to Fumes</w:t>
            </w:r>
          </w:p>
        </w:tc>
        <w:tc>
          <w:tcPr>
            <w:tcW w:w="5310" w:type="dxa"/>
          </w:tcPr>
          <w:p w14:paraId="42F1E978" w14:textId="77777777" w:rsidR="009D75DF" w:rsidRPr="0001765C" w:rsidRDefault="004E62D5" w:rsidP="004B51FC">
            <w:pPr>
              <w:rPr>
                <w:rFonts w:ascii="Arial" w:hAnsi="Arial" w:cs="Arial"/>
                <w:sz w:val="20"/>
                <w:szCs w:val="24"/>
              </w:rPr>
            </w:pPr>
            <w:sdt>
              <w:sdtPr>
                <w:rPr>
                  <w:rFonts w:ascii="Arial" w:hAnsi="Arial" w:cs="Arial"/>
                  <w:sz w:val="20"/>
                  <w:szCs w:val="24"/>
                </w:rPr>
                <w:id w:val="226581275"/>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Mechanical Hazards </w:t>
            </w:r>
          </w:p>
        </w:tc>
      </w:tr>
      <w:tr w:rsidR="009D75DF" w:rsidRPr="0001765C" w14:paraId="68BE53B1" w14:textId="77777777" w:rsidTr="004B51FC">
        <w:tc>
          <w:tcPr>
            <w:tcW w:w="5688" w:type="dxa"/>
          </w:tcPr>
          <w:p w14:paraId="07C732CE" w14:textId="77777777" w:rsidR="009D75DF" w:rsidRPr="0001765C" w:rsidRDefault="004E62D5" w:rsidP="004B51FC">
            <w:pPr>
              <w:rPr>
                <w:rFonts w:ascii="Arial" w:hAnsi="Arial" w:cs="Arial"/>
                <w:sz w:val="20"/>
                <w:szCs w:val="24"/>
              </w:rPr>
            </w:pPr>
            <w:sdt>
              <w:sdtPr>
                <w:rPr>
                  <w:rFonts w:ascii="Arial" w:hAnsi="Arial" w:cs="Arial"/>
                  <w:sz w:val="20"/>
                  <w:szCs w:val="24"/>
                </w:rPr>
                <w:id w:val="727887931"/>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Exposure to Dust</w:t>
            </w:r>
          </w:p>
        </w:tc>
        <w:tc>
          <w:tcPr>
            <w:tcW w:w="5310" w:type="dxa"/>
          </w:tcPr>
          <w:p w14:paraId="7FF4ADD9" w14:textId="77777777" w:rsidR="009D75DF" w:rsidRPr="0001765C" w:rsidRDefault="004E62D5" w:rsidP="004B51FC">
            <w:pPr>
              <w:rPr>
                <w:rFonts w:ascii="Arial" w:hAnsi="Arial" w:cs="Arial"/>
                <w:sz w:val="20"/>
                <w:szCs w:val="24"/>
              </w:rPr>
            </w:pPr>
            <w:sdt>
              <w:sdtPr>
                <w:rPr>
                  <w:rFonts w:ascii="Arial" w:hAnsi="Arial" w:cs="Arial"/>
                  <w:sz w:val="20"/>
                  <w:szCs w:val="24"/>
                </w:rPr>
                <w:id w:val="1692178029"/>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Chemical Hazards</w:t>
            </w:r>
          </w:p>
        </w:tc>
      </w:tr>
      <w:tr w:rsidR="009D75DF" w:rsidRPr="0001765C" w14:paraId="2FEA47B0" w14:textId="77777777" w:rsidTr="004B51FC">
        <w:tc>
          <w:tcPr>
            <w:tcW w:w="5688" w:type="dxa"/>
          </w:tcPr>
          <w:p w14:paraId="689DA2DC" w14:textId="77777777" w:rsidR="009D75DF" w:rsidRPr="0001765C" w:rsidRDefault="004E62D5" w:rsidP="004B51FC">
            <w:pPr>
              <w:rPr>
                <w:rFonts w:ascii="Arial" w:hAnsi="Arial" w:cs="Arial"/>
                <w:sz w:val="20"/>
                <w:szCs w:val="24"/>
              </w:rPr>
            </w:pPr>
            <w:sdt>
              <w:sdtPr>
                <w:rPr>
                  <w:rFonts w:ascii="Arial" w:hAnsi="Arial" w:cs="Arial"/>
                  <w:sz w:val="20"/>
                  <w:szCs w:val="24"/>
                </w:rPr>
                <w:id w:val="775374748"/>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Exposure to Extreme Temperatures</w:t>
            </w:r>
          </w:p>
        </w:tc>
        <w:tc>
          <w:tcPr>
            <w:tcW w:w="5310" w:type="dxa"/>
          </w:tcPr>
          <w:p w14:paraId="027DD1E7" w14:textId="77777777" w:rsidR="009D75DF" w:rsidRPr="0001765C" w:rsidRDefault="004E62D5" w:rsidP="004B51FC">
            <w:pPr>
              <w:rPr>
                <w:rFonts w:ascii="Arial" w:hAnsi="Arial" w:cs="Arial"/>
                <w:sz w:val="20"/>
                <w:szCs w:val="24"/>
              </w:rPr>
            </w:pPr>
            <w:sdt>
              <w:sdtPr>
                <w:rPr>
                  <w:rFonts w:ascii="Arial" w:hAnsi="Arial" w:cs="Arial"/>
                  <w:sz w:val="20"/>
                  <w:szCs w:val="24"/>
                </w:rPr>
                <w:id w:val="741758260"/>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Electrical Hazards</w:t>
            </w:r>
          </w:p>
        </w:tc>
      </w:tr>
      <w:tr w:rsidR="009D75DF" w:rsidRPr="0001765C" w14:paraId="0C27AD04" w14:textId="77777777" w:rsidTr="004B51FC">
        <w:tc>
          <w:tcPr>
            <w:tcW w:w="5688" w:type="dxa"/>
          </w:tcPr>
          <w:p w14:paraId="49CCEA54" w14:textId="77777777" w:rsidR="009D75DF" w:rsidRPr="0001765C" w:rsidRDefault="004E62D5" w:rsidP="004B51FC">
            <w:pPr>
              <w:rPr>
                <w:rFonts w:ascii="Arial" w:hAnsi="Arial" w:cs="Arial"/>
                <w:sz w:val="20"/>
                <w:szCs w:val="24"/>
              </w:rPr>
            </w:pPr>
            <w:sdt>
              <w:sdtPr>
                <w:rPr>
                  <w:rFonts w:ascii="Arial" w:hAnsi="Arial" w:cs="Arial"/>
                  <w:sz w:val="20"/>
                  <w:szCs w:val="24"/>
                </w:rPr>
                <w:id w:val="1829325741"/>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Wet and/or Humid</w:t>
            </w:r>
          </w:p>
        </w:tc>
        <w:tc>
          <w:tcPr>
            <w:tcW w:w="5310" w:type="dxa"/>
          </w:tcPr>
          <w:p w14:paraId="55467C9E" w14:textId="77777777" w:rsidR="009D75DF" w:rsidRPr="0001765C" w:rsidRDefault="004E62D5" w:rsidP="004B51FC">
            <w:pPr>
              <w:rPr>
                <w:rFonts w:ascii="Arial" w:hAnsi="Arial" w:cs="Arial"/>
                <w:sz w:val="20"/>
                <w:szCs w:val="24"/>
              </w:rPr>
            </w:pPr>
            <w:sdt>
              <w:sdtPr>
                <w:rPr>
                  <w:rFonts w:ascii="Arial" w:hAnsi="Arial" w:cs="Arial"/>
                  <w:sz w:val="20"/>
                  <w:szCs w:val="24"/>
                </w:rPr>
                <w:id w:val="327020153"/>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Radiant Energy Hazards</w:t>
            </w:r>
          </w:p>
        </w:tc>
      </w:tr>
      <w:tr w:rsidR="009D75DF" w:rsidRPr="0001765C" w14:paraId="23CD898C" w14:textId="77777777" w:rsidTr="004B51FC">
        <w:tc>
          <w:tcPr>
            <w:tcW w:w="5688" w:type="dxa"/>
          </w:tcPr>
          <w:p w14:paraId="69253057" w14:textId="77777777" w:rsidR="009D75DF" w:rsidRPr="0001765C" w:rsidRDefault="004E62D5" w:rsidP="004B51FC">
            <w:pPr>
              <w:rPr>
                <w:rFonts w:ascii="Arial" w:hAnsi="Arial" w:cs="Arial"/>
                <w:sz w:val="20"/>
                <w:szCs w:val="24"/>
              </w:rPr>
            </w:pPr>
            <w:sdt>
              <w:sdtPr>
                <w:rPr>
                  <w:rFonts w:ascii="Arial" w:hAnsi="Arial" w:cs="Arial"/>
                  <w:sz w:val="20"/>
                  <w:szCs w:val="24"/>
                </w:rPr>
                <w:id w:val="-2109263942"/>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Noise</w:t>
            </w:r>
          </w:p>
        </w:tc>
        <w:tc>
          <w:tcPr>
            <w:tcW w:w="5310" w:type="dxa"/>
          </w:tcPr>
          <w:p w14:paraId="52BC7B28" w14:textId="77777777" w:rsidR="009D75DF" w:rsidRPr="0001765C" w:rsidRDefault="004E62D5" w:rsidP="004B51FC">
            <w:pPr>
              <w:rPr>
                <w:rFonts w:ascii="Arial" w:hAnsi="Arial" w:cs="Arial"/>
                <w:sz w:val="20"/>
                <w:szCs w:val="24"/>
              </w:rPr>
            </w:pPr>
            <w:sdt>
              <w:sdtPr>
                <w:rPr>
                  <w:rFonts w:ascii="Arial" w:hAnsi="Arial" w:cs="Arial"/>
                  <w:sz w:val="20"/>
                  <w:szCs w:val="24"/>
                </w:rPr>
                <w:id w:val="63765619"/>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Explosives Hazards</w:t>
            </w:r>
          </w:p>
        </w:tc>
      </w:tr>
      <w:tr w:rsidR="009D75DF" w:rsidRPr="0001765C" w14:paraId="01E52E57" w14:textId="77777777" w:rsidTr="004B51FC">
        <w:tc>
          <w:tcPr>
            <w:tcW w:w="5688" w:type="dxa"/>
          </w:tcPr>
          <w:p w14:paraId="1F22756F" w14:textId="77777777" w:rsidR="009D75DF" w:rsidRPr="0001765C" w:rsidRDefault="004E62D5" w:rsidP="004B51FC">
            <w:pPr>
              <w:rPr>
                <w:rFonts w:ascii="Arial" w:hAnsi="Arial" w:cs="Arial"/>
                <w:sz w:val="20"/>
                <w:szCs w:val="24"/>
              </w:rPr>
            </w:pPr>
            <w:sdt>
              <w:sdtPr>
                <w:rPr>
                  <w:rFonts w:ascii="Arial" w:hAnsi="Arial" w:cs="Arial"/>
                  <w:sz w:val="20"/>
                  <w:szCs w:val="24"/>
                </w:rPr>
                <w:id w:val="930942164"/>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Mists or Gases</w:t>
            </w:r>
          </w:p>
        </w:tc>
        <w:tc>
          <w:tcPr>
            <w:tcW w:w="5310" w:type="dxa"/>
          </w:tcPr>
          <w:p w14:paraId="07FFF84C" w14:textId="77777777" w:rsidR="009D75DF" w:rsidRPr="0001765C" w:rsidRDefault="004E62D5" w:rsidP="004B51FC">
            <w:pPr>
              <w:rPr>
                <w:rFonts w:ascii="Arial" w:hAnsi="Arial" w:cs="Arial"/>
                <w:sz w:val="20"/>
                <w:szCs w:val="24"/>
              </w:rPr>
            </w:pPr>
            <w:sdt>
              <w:sdtPr>
                <w:rPr>
                  <w:rFonts w:ascii="Arial" w:hAnsi="Arial" w:cs="Arial"/>
                  <w:sz w:val="20"/>
                  <w:szCs w:val="24"/>
                </w:rPr>
                <w:id w:val="699820051"/>
                <w14:checkbox>
                  <w14:checked w14:val="0"/>
                  <w14:checkedState w14:val="2612" w14:font="MS Gothic"/>
                  <w14:uncheckedState w14:val="2610" w14:font="MS Gothic"/>
                </w14:checkbox>
              </w:sdtPr>
              <w:sdtEndPr/>
              <w:sdtContent>
                <w:r w:rsidR="009D75DF" w:rsidRPr="0001765C">
                  <w:rPr>
                    <w:rFonts w:ascii="MS Gothic" w:eastAsia="MS Gothic" w:hAnsi="MS Gothic" w:cs="Arial" w:hint="eastAsia"/>
                    <w:sz w:val="20"/>
                    <w:szCs w:val="24"/>
                  </w:rPr>
                  <w:t>☐</w:t>
                </w:r>
              </w:sdtContent>
            </w:sdt>
            <w:r w:rsidR="009D75DF" w:rsidRPr="0001765C">
              <w:rPr>
                <w:rFonts w:ascii="Arial" w:hAnsi="Arial" w:cs="Arial"/>
                <w:sz w:val="20"/>
                <w:szCs w:val="24"/>
              </w:rPr>
              <w:t xml:space="preserve">     Burn Hazards</w:t>
            </w:r>
          </w:p>
        </w:tc>
      </w:tr>
      <w:tr w:rsidR="009D75DF" w:rsidRPr="0001765C" w14:paraId="22974C02" w14:textId="77777777" w:rsidTr="004B51FC">
        <w:tc>
          <w:tcPr>
            <w:tcW w:w="10998" w:type="dxa"/>
            <w:gridSpan w:val="2"/>
          </w:tcPr>
          <w:p w14:paraId="502F71F5" w14:textId="77777777" w:rsidR="009D75DF" w:rsidRPr="0001765C" w:rsidRDefault="009D75DF" w:rsidP="004B51FC">
            <w:pPr>
              <w:rPr>
                <w:rFonts w:ascii="Arial" w:hAnsi="Arial" w:cs="Arial"/>
                <w:sz w:val="20"/>
                <w:szCs w:val="24"/>
              </w:rPr>
            </w:pPr>
            <w:r w:rsidRPr="0001765C">
              <w:rPr>
                <w:rFonts w:ascii="Arial" w:hAnsi="Arial" w:cs="Arial"/>
                <w:sz w:val="20"/>
                <w:szCs w:val="24"/>
              </w:rPr>
              <w:t>Other/Comments:</w:t>
            </w:r>
          </w:p>
          <w:p w14:paraId="4733A03E" w14:textId="77777777" w:rsidR="009D75DF" w:rsidRPr="0001765C" w:rsidRDefault="009D75DF" w:rsidP="004B51FC">
            <w:pPr>
              <w:rPr>
                <w:rFonts w:ascii="Arial" w:hAnsi="Arial" w:cs="Arial"/>
                <w:sz w:val="20"/>
                <w:szCs w:val="24"/>
              </w:rPr>
            </w:pPr>
            <w:r w:rsidRPr="0001765C">
              <w:rPr>
                <w:rFonts w:ascii="Arial" w:hAnsi="Arial" w:cs="Arial"/>
                <w:sz w:val="20"/>
                <w:szCs w:val="24"/>
              </w:rPr>
              <w:t>Precautions must be followed when working in any health care environment.</w:t>
            </w:r>
          </w:p>
        </w:tc>
      </w:tr>
    </w:tbl>
    <w:p w14:paraId="214BA845" w14:textId="77777777" w:rsidR="009D75DF" w:rsidRPr="0001765C" w:rsidRDefault="009D75DF" w:rsidP="00C15880">
      <w:pPr>
        <w:spacing w:after="0"/>
        <w:rPr>
          <w:rFonts w:ascii="Arial" w:hAnsi="Arial" w:cs="Arial"/>
          <w:sz w:val="24"/>
          <w:szCs w:val="24"/>
        </w:rPr>
      </w:pPr>
    </w:p>
    <w:p w14:paraId="6E8313BD" w14:textId="77777777" w:rsidR="008A095A" w:rsidRPr="0001765C" w:rsidRDefault="008A095A" w:rsidP="00C15880">
      <w:pPr>
        <w:spacing w:after="0"/>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D28CE" w:rsidRPr="0001765C" w14:paraId="6694F34C" w14:textId="77777777" w:rsidTr="001D28CE">
        <w:tc>
          <w:tcPr>
            <w:tcW w:w="10998" w:type="dxa"/>
            <w:shd w:val="clear" w:color="auto" w:fill="BFBFBF" w:themeFill="background1" w:themeFillShade="BF"/>
          </w:tcPr>
          <w:p w14:paraId="35992E1A" w14:textId="77777777" w:rsidR="001D28CE" w:rsidRPr="0001765C" w:rsidRDefault="001D28CE" w:rsidP="001D28CE">
            <w:pPr>
              <w:jc w:val="center"/>
              <w:rPr>
                <w:rFonts w:ascii="Arial" w:hAnsi="Arial" w:cs="Arial"/>
                <w:b/>
                <w:sz w:val="20"/>
                <w:szCs w:val="24"/>
              </w:rPr>
            </w:pPr>
            <w:r w:rsidRPr="0001765C">
              <w:rPr>
                <w:rFonts w:ascii="Arial" w:hAnsi="Arial" w:cs="Arial"/>
                <w:b/>
                <w:sz w:val="20"/>
                <w:szCs w:val="24"/>
              </w:rPr>
              <w:t>OSHA Categories</w:t>
            </w:r>
          </w:p>
          <w:p w14:paraId="508A5969" w14:textId="77777777" w:rsidR="001D28CE" w:rsidRPr="0001765C" w:rsidRDefault="001D28CE" w:rsidP="001D28CE">
            <w:pPr>
              <w:jc w:val="center"/>
              <w:rPr>
                <w:rFonts w:ascii="Arial" w:hAnsi="Arial" w:cs="Arial"/>
                <w:sz w:val="20"/>
                <w:szCs w:val="24"/>
              </w:rPr>
            </w:pPr>
            <w:r w:rsidRPr="0001765C">
              <w:rPr>
                <w:rFonts w:ascii="Arial" w:hAnsi="Arial" w:cs="Arial"/>
                <w:sz w:val="16"/>
                <w:szCs w:val="24"/>
              </w:rPr>
              <w:t>(Complete this OSHA section for clinical/patient related jobs)</w:t>
            </w:r>
          </w:p>
        </w:tc>
      </w:tr>
      <w:tr w:rsidR="001D28CE" w:rsidRPr="0001765C" w14:paraId="60C90298" w14:textId="77777777" w:rsidTr="001D28CE">
        <w:tc>
          <w:tcPr>
            <w:tcW w:w="10998" w:type="dxa"/>
          </w:tcPr>
          <w:p w14:paraId="7B46A8DC" w14:textId="77777777" w:rsidR="001D28CE" w:rsidRPr="0001765C" w:rsidRDefault="004E62D5" w:rsidP="004450D0">
            <w:pPr>
              <w:rPr>
                <w:rFonts w:ascii="Arial" w:hAnsi="Arial" w:cs="Arial"/>
                <w:sz w:val="20"/>
                <w:szCs w:val="24"/>
              </w:rPr>
            </w:pPr>
            <w:sdt>
              <w:sdtPr>
                <w:rPr>
                  <w:rFonts w:ascii="Arial" w:hAnsi="Arial" w:cs="Arial"/>
                  <w:sz w:val="20"/>
                  <w:szCs w:val="24"/>
                </w:rPr>
                <w:id w:val="-113454938"/>
                <w14:checkbox>
                  <w14:checked w14:val="0"/>
                  <w14:checkedState w14:val="2612" w14:font="MS Gothic"/>
                  <w14:uncheckedState w14:val="2610" w14:font="MS Gothic"/>
                </w14:checkbox>
              </w:sdtPr>
              <w:sdtEndPr/>
              <w:sdtContent>
                <w:r w:rsidR="00283293" w:rsidRPr="0001765C">
                  <w:rPr>
                    <w:rFonts w:ascii="MS Gothic" w:eastAsia="MS Gothic" w:hAnsi="MS Gothic" w:cs="Arial" w:hint="eastAsia"/>
                    <w:sz w:val="20"/>
                    <w:szCs w:val="24"/>
                  </w:rPr>
                  <w:t>☐</w:t>
                </w:r>
              </w:sdtContent>
            </w:sdt>
            <w:r w:rsidR="001D28CE" w:rsidRPr="0001765C">
              <w:rPr>
                <w:rFonts w:ascii="Arial" w:hAnsi="Arial" w:cs="Arial"/>
                <w:sz w:val="20"/>
                <w:szCs w:val="24"/>
              </w:rPr>
              <w:t xml:space="preserve">     </w:t>
            </w:r>
            <w:r w:rsidR="001D28CE" w:rsidRPr="0001765C">
              <w:rPr>
                <w:rFonts w:ascii="Arial" w:hAnsi="Arial" w:cs="Arial"/>
                <w:b/>
                <w:sz w:val="20"/>
                <w:szCs w:val="24"/>
                <w:u w:val="single"/>
              </w:rPr>
              <w:t>Category I:</w:t>
            </w:r>
            <w:r w:rsidR="001D28CE" w:rsidRPr="0001765C">
              <w:rPr>
                <w:rFonts w:ascii="Arial" w:hAnsi="Arial" w:cs="Arial"/>
                <w:sz w:val="20"/>
                <w:szCs w:val="24"/>
              </w:rPr>
              <w:t xml:space="preserve">  Duties performed routinely require exposure to blood, body fluid and tissue.</w:t>
            </w:r>
          </w:p>
        </w:tc>
      </w:tr>
      <w:tr w:rsidR="001D28CE" w:rsidRPr="0001765C" w14:paraId="27B0EC64" w14:textId="77777777" w:rsidTr="001D28CE">
        <w:tc>
          <w:tcPr>
            <w:tcW w:w="10998" w:type="dxa"/>
          </w:tcPr>
          <w:p w14:paraId="1A757908" w14:textId="77777777" w:rsidR="001D28CE" w:rsidRPr="0001765C" w:rsidRDefault="004E62D5" w:rsidP="004450D0">
            <w:pPr>
              <w:rPr>
                <w:rFonts w:ascii="Arial" w:hAnsi="Arial" w:cs="Arial"/>
                <w:sz w:val="20"/>
                <w:szCs w:val="24"/>
              </w:rPr>
            </w:pPr>
            <w:sdt>
              <w:sdtPr>
                <w:rPr>
                  <w:rFonts w:ascii="Arial" w:hAnsi="Arial" w:cs="Arial"/>
                  <w:sz w:val="20"/>
                  <w:szCs w:val="24"/>
                </w:rPr>
                <w:id w:val="1721247898"/>
                <w14:checkbox>
                  <w14:checked w14:val="0"/>
                  <w14:checkedState w14:val="2612" w14:font="MS Gothic"/>
                  <w14:uncheckedState w14:val="2610" w14:font="MS Gothic"/>
                </w14:checkbox>
              </w:sdtPr>
              <w:sdtEndPr/>
              <w:sdtContent>
                <w:r w:rsidR="001D28CE" w:rsidRPr="0001765C">
                  <w:rPr>
                    <w:rFonts w:ascii="MS Gothic" w:eastAsia="MS Gothic" w:hAnsi="MS Gothic" w:cs="Arial" w:hint="eastAsia"/>
                    <w:sz w:val="20"/>
                    <w:szCs w:val="24"/>
                  </w:rPr>
                  <w:t>☐</w:t>
                </w:r>
              </w:sdtContent>
            </w:sdt>
            <w:r w:rsidR="001D28CE" w:rsidRPr="0001765C">
              <w:rPr>
                <w:rFonts w:ascii="Arial" w:hAnsi="Arial" w:cs="Arial"/>
                <w:sz w:val="20"/>
                <w:szCs w:val="24"/>
              </w:rPr>
              <w:t xml:space="preserve">     </w:t>
            </w:r>
            <w:r w:rsidR="001D28CE" w:rsidRPr="0001765C">
              <w:rPr>
                <w:rFonts w:ascii="Arial" w:hAnsi="Arial" w:cs="Arial"/>
                <w:b/>
                <w:sz w:val="20"/>
                <w:szCs w:val="24"/>
                <w:u w:val="single"/>
              </w:rPr>
              <w:t>Category II:</w:t>
            </w:r>
            <w:r w:rsidR="001D28CE" w:rsidRPr="0001765C">
              <w:rPr>
                <w:rFonts w:ascii="Arial" w:hAnsi="Arial" w:cs="Arial"/>
                <w:sz w:val="20"/>
                <w:szCs w:val="24"/>
              </w:rPr>
              <w:t xml:space="preserve">  Normal routine involves no exposure to blood, body fluid or tissue, but exposure or potential for exposure may occur.</w:t>
            </w:r>
          </w:p>
        </w:tc>
      </w:tr>
      <w:tr w:rsidR="001D28CE" w:rsidRPr="0001765C" w14:paraId="72360BFF" w14:textId="77777777" w:rsidTr="001D28CE">
        <w:tc>
          <w:tcPr>
            <w:tcW w:w="10998" w:type="dxa"/>
          </w:tcPr>
          <w:p w14:paraId="496992EB" w14:textId="77777777" w:rsidR="001D28CE" w:rsidRPr="0001765C" w:rsidRDefault="004E62D5" w:rsidP="00C15880">
            <w:pPr>
              <w:rPr>
                <w:rFonts w:ascii="Arial" w:hAnsi="Arial" w:cs="Arial"/>
                <w:sz w:val="20"/>
                <w:szCs w:val="24"/>
              </w:rPr>
            </w:pPr>
            <w:sdt>
              <w:sdtPr>
                <w:rPr>
                  <w:rFonts w:ascii="Arial" w:hAnsi="Arial" w:cs="Arial"/>
                  <w:sz w:val="20"/>
                  <w:szCs w:val="24"/>
                </w:rPr>
                <w:id w:val="1558744311"/>
                <w14:checkbox>
                  <w14:checked w14:val="1"/>
                  <w14:checkedState w14:val="2612" w14:font="MS Gothic"/>
                  <w14:uncheckedState w14:val="2610" w14:font="MS Gothic"/>
                </w14:checkbox>
              </w:sdtPr>
              <w:sdtEndPr/>
              <w:sdtContent>
                <w:r w:rsidR="00C13C66" w:rsidRPr="0001765C">
                  <w:rPr>
                    <w:rFonts w:ascii="MS Gothic" w:eastAsia="MS Gothic" w:hAnsi="MS Gothic" w:cs="Arial" w:hint="eastAsia"/>
                    <w:sz w:val="20"/>
                    <w:szCs w:val="24"/>
                  </w:rPr>
                  <w:t>☒</w:t>
                </w:r>
              </w:sdtContent>
            </w:sdt>
            <w:r w:rsidR="001D28CE" w:rsidRPr="0001765C">
              <w:rPr>
                <w:rFonts w:ascii="Arial" w:hAnsi="Arial" w:cs="Arial"/>
                <w:sz w:val="20"/>
                <w:szCs w:val="24"/>
              </w:rPr>
              <w:t xml:space="preserve">     </w:t>
            </w:r>
            <w:r w:rsidR="001D28CE" w:rsidRPr="0001765C">
              <w:rPr>
                <w:rFonts w:ascii="Arial" w:hAnsi="Arial" w:cs="Arial"/>
                <w:b/>
                <w:sz w:val="20"/>
                <w:szCs w:val="24"/>
                <w:u w:val="single"/>
              </w:rPr>
              <w:t>Category III:</w:t>
            </w:r>
            <w:r w:rsidR="001D28CE" w:rsidRPr="0001765C">
              <w:rPr>
                <w:rFonts w:ascii="Arial" w:hAnsi="Arial" w:cs="Arial"/>
                <w:sz w:val="20"/>
                <w:szCs w:val="24"/>
              </w:rPr>
              <w:t xml:space="preserve">  Normal routine involves no exposure to blood, body fluid, or tissue and as part of their employment, incumbents are not called upon to perform or assist in emergency care or first aid.</w:t>
            </w:r>
          </w:p>
        </w:tc>
      </w:tr>
    </w:tbl>
    <w:p w14:paraId="1E77328B" w14:textId="77777777" w:rsidR="00C15880" w:rsidRPr="0001765C" w:rsidRDefault="00C15880" w:rsidP="00C15880">
      <w:pPr>
        <w:spacing w:after="0"/>
        <w:rPr>
          <w:rFonts w:ascii="Arial" w:hAnsi="Arial" w:cs="Arial"/>
          <w:sz w:val="24"/>
          <w:szCs w:val="24"/>
        </w:rPr>
      </w:pPr>
    </w:p>
    <w:p w14:paraId="5DDAD08B" w14:textId="77777777" w:rsidR="001E2325" w:rsidRPr="0001765C" w:rsidRDefault="001E2325" w:rsidP="001E2325">
      <w:pPr>
        <w:spacing w:after="0"/>
        <w:rPr>
          <w:rFonts w:ascii="Arial" w:hAnsi="Arial" w:cs="Arial"/>
          <w:sz w:val="24"/>
          <w:szCs w:val="24"/>
        </w:rPr>
      </w:pPr>
    </w:p>
    <w:tbl>
      <w:tblPr>
        <w:tblStyle w:val="TableGrid"/>
        <w:tblW w:w="0" w:type="auto"/>
        <w:tblLook w:val="04A0" w:firstRow="1" w:lastRow="0" w:firstColumn="1" w:lastColumn="0" w:noHBand="0" w:noVBand="1"/>
      </w:tblPr>
      <w:tblGrid>
        <w:gridCol w:w="5398"/>
        <w:gridCol w:w="5392"/>
      </w:tblGrid>
      <w:tr w:rsidR="00F200A0" w:rsidRPr="0001765C" w14:paraId="24581032" w14:textId="77777777" w:rsidTr="00F200A0">
        <w:tc>
          <w:tcPr>
            <w:tcW w:w="11016" w:type="dxa"/>
            <w:gridSpan w:val="2"/>
            <w:shd w:val="clear" w:color="auto" w:fill="000000" w:themeFill="text1"/>
          </w:tcPr>
          <w:p w14:paraId="2E7F3A5E" w14:textId="77777777" w:rsidR="00F200A0" w:rsidRPr="0001765C" w:rsidRDefault="00F07F79" w:rsidP="00F200A0">
            <w:pPr>
              <w:jc w:val="center"/>
              <w:rPr>
                <w:rFonts w:ascii="Arial" w:hAnsi="Arial" w:cs="Arial"/>
                <w:b/>
                <w:color w:val="FFFFFF" w:themeColor="background1"/>
                <w:sz w:val="20"/>
                <w:szCs w:val="20"/>
              </w:rPr>
            </w:pPr>
            <w:r w:rsidRPr="0001765C">
              <w:rPr>
                <w:rFonts w:ascii="Arial" w:hAnsi="Arial" w:cs="Arial"/>
                <w:b/>
                <w:color w:val="FFFFFF" w:themeColor="background1"/>
                <w:sz w:val="20"/>
                <w:szCs w:val="20"/>
              </w:rPr>
              <w:t>To Be Completed by Compensation Analyst</w:t>
            </w:r>
          </w:p>
          <w:p w14:paraId="61EEE1C4" w14:textId="77777777" w:rsidR="00283293" w:rsidRPr="0001765C" w:rsidRDefault="00283293" w:rsidP="00F200A0">
            <w:pPr>
              <w:jc w:val="center"/>
              <w:rPr>
                <w:rFonts w:ascii="Arial" w:hAnsi="Arial" w:cs="Arial"/>
                <w:b/>
                <w:color w:val="FFFFFF" w:themeColor="background1"/>
                <w:sz w:val="20"/>
                <w:szCs w:val="20"/>
              </w:rPr>
            </w:pPr>
          </w:p>
        </w:tc>
      </w:tr>
      <w:tr w:rsidR="00F200A0" w:rsidRPr="0001765C" w14:paraId="5560E768" w14:textId="77777777" w:rsidTr="00EF0436">
        <w:tc>
          <w:tcPr>
            <w:tcW w:w="5508" w:type="dxa"/>
          </w:tcPr>
          <w:p w14:paraId="61720888" w14:textId="77777777" w:rsidR="00EF0436" w:rsidRPr="0001765C" w:rsidRDefault="00EF0436" w:rsidP="001E2325">
            <w:pPr>
              <w:rPr>
                <w:rFonts w:ascii="Arial" w:hAnsi="Arial" w:cs="Arial"/>
                <w:b/>
                <w:color w:val="000000" w:themeColor="text1"/>
                <w:sz w:val="18"/>
                <w:szCs w:val="18"/>
              </w:rPr>
            </w:pPr>
          </w:p>
          <w:p w14:paraId="6EBE3659" w14:textId="77777777" w:rsidR="00EF0436" w:rsidRPr="0001765C" w:rsidRDefault="00F200A0" w:rsidP="00FE63C2">
            <w:pPr>
              <w:rPr>
                <w:rFonts w:ascii="Arial" w:hAnsi="Arial" w:cs="Arial"/>
                <w:b/>
                <w:color w:val="000000" w:themeColor="text1"/>
                <w:sz w:val="18"/>
                <w:szCs w:val="18"/>
              </w:rPr>
            </w:pPr>
            <w:r w:rsidRPr="0001765C">
              <w:rPr>
                <w:rFonts w:ascii="Arial" w:hAnsi="Arial" w:cs="Arial"/>
                <w:b/>
                <w:color w:val="000000" w:themeColor="text1"/>
                <w:sz w:val="18"/>
                <w:szCs w:val="18"/>
              </w:rPr>
              <w:t xml:space="preserve">FLSA Designation: </w:t>
            </w:r>
          </w:p>
        </w:tc>
        <w:tc>
          <w:tcPr>
            <w:tcW w:w="5508" w:type="dxa"/>
          </w:tcPr>
          <w:p w14:paraId="1237F895" w14:textId="77777777" w:rsidR="00EF0436" w:rsidRPr="0001765C" w:rsidRDefault="00EF0436" w:rsidP="001E2325">
            <w:pPr>
              <w:rPr>
                <w:rFonts w:ascii="Arial" w:hAnsi="Arial" w:cs="Arial"/>
                <w:b/>
                <w:color w:val="000000" w:themeColor="text1"/>
                <w:sz w:val="18"/>
                <w:szCs w:val="18"/>
              </w:rPr>
            </w:pPr>
          </w:p>
          <w:p w14:paraId="08483689" w14:textId="77777777" w:rsidR="00F200A0" w:rsidRPr="0001765C" w:rsidRDefault="005629C5" w:rsidP="00FE63C2">
            <w:pPr>
              <w:rPr>
                <w:rFonts w:ascii="Arial" w:hAnsi="Arial" w:cs="Arial"/>
                <w:color w:val="FF0000"/>
                <w:sz w:val="18"/>
                <w:szCs w:val="18"/>
              </w:rPr>
            </w:pPr>
            <w:r w:rsidRPr="0001765C">
              <w:rPr>
                <w:rFonts w:ascii="Arial" w:hAnsi="Arial" w:cs="Arial"/>
                <w:b/>
                <w:color w:val="000000" w:themeColor="text1"/>
                <w:sz w:val="18"/>
                <w:szCs w:val="18"/>
              </w:rPr>
              <w:t xml:space="preserve">Lawson </w:t>
            </w:r>
            <w:r w:rsidR="00F200A0" w:rsidRPr="0001765C">
              <w:rPr>
                <w:rFonts w:ascii="Arial" w:hAnsi="Arial" w:cs="Arial"/>
                <w:b/>
                <w:color w:val="000000" w:themeColor="text1"/>
                <w:sz w:val="18"/>
                <w:szCs w:val="18"/>
              </w:rPr>
              <w:t xml:space="preserve">Job Level: </w:t>
            </w:r>
          </w:p>
        </w:tc>
      </w:tr>
      <w:tr w:rsidR="004450D0" w:rsidRPr="0001765C" w14:paraId="2499F9CC" w14:textId="77777777" w:rsidTr="00EF0436">
        <w:tc>
          <w:tcPr>
            <w:tcW w:w="5508" w:type="dxa"/>
          </w:tcPr>
          <w:p w14:paraId="019A5F1F" w14:textId="77777777" w:rsidR="004450D0" w:rsidRPr="0001765C" w:rsidRDefault="004450D0" w:rsidP="001E2325">
            <w:pPr>
              <w:rPr>
                <w:rFonts w:ascii="Arial" w:hAnsi="Arial" w:cs="Arial"/>
                <w:b/>
                <w:sz w:val="18"/>
                <w:szCs w:val="18"/>
              </w:rPr>
            </w:pPr>
          </w:p>
          <w:p w14:paraId="1A3FCFAD" w14:textId="77777777" w:rsidR="004450D0" w:rsidRPr="0001765C" w:rsidRDefault="005629C5" w:rsidP="00FE63C2">
            <w:pPr>
              <w:rPr>
                <w:rFonts w:ascii="Arial" w:hAnsi="Arial" w:cs="Arial"/>
                <w:sz w:val="18"/>
                <w:szCs w:val="18"/>
              </w:rPr>
            </w:pPr>
            <w:r w:rsidRPr="0001765C">
              <w:rPr>
                <w:rFonts w:ascii="Arial" w:hAnsi="Arial" w:cs="Arial"/>
                <w:b/>
                <w:sz w:val="18"/>
                <w:szCs w:val="18"/>
              </w:rPr>
              <w:t xml:space="preserve">Lawson </w:t>
            </w:r>
            <w:r w:rsidR="0058091D" w:rsidRPr="0001765C">
              <w:rPr>
                <w:rFonts w:ascii="Arial" w:hAnsi="Arial" w:cs="Arial"/>
                <w:b/>
                <w:sz w:val="18"/>
                <w:szCs w:val="18"/>
              </w:rPr>
              <w:t>Job Category</w:t>
            </w:r>
            <w:r w:rsidR="004450D0" w:rsidRPr="0001765C">
              <w:rPr>
                <w:rFonts w:ascii="Arial" w:hAnsi="Arial" w:cs="Arial"/>
                <w:b/>
                <w:sz w:val="18"/>
                <w:szCs w:val="18"/>
              </w:rPr>
              <w:t>:</w:t>
            </w:r>
            <w:r w:rsidR="001D28CE" w:rsidRPr="0001765C">
              <w:rPr>
                <w:rFonts w:ascii="Arial" w:hAnsi="Arial" w:cs="Arial"/>
                <w:b/>
                <w:sz w:val="18"/>
                <w:szCs w:val="18"/>
              </w:rPr>
              <w:t xml:space="preserve"> </w:t>
            </w:r>
          </w:p>
        </w:tc>
        <w:tc>
          <w:tcPr>
            <w:tcW w:w="5508" w:type="dxa"/>
          </w:tcPr>
          <w:p w14:paraId="1D0EE828" w14:textId="77777777" w:rsidR="0058091D" w:rsidRPr="0001765C" w:rsidRDefault="0058091D" w:rsidP="00FE63C2">
            <w:pPr>
              <w:rPr>
                <w:rFonts w:ascii="Arial" w:hAnsi="Arial" w:cs="Arial"/>
                <w:b/>
                <w:sz w:val="18"/>
                <w:szCs w:val="18"/>
              </w:rPr>
            </w:pPr>
          </w:p>
          <w:p w14:paraId="5FED105F" w14:textId="77777777" w:rsidR="007A041A" w:rsidRPr="0001765C" w:rsidRDefault="005629C5" w:rsidP="00FE63C2">
            <w:pPr>
              <w:rPr>
                <w:rFonts w:ascii="Arial" w:hAnsi="Arial" w:cs="Arial"/>
                <w:b/>
                <w:sz w:val="18"/>
                <w:szCs w:val="18"/>
              </w:rPr>
            </w:pPr>
            <w:r w:rsidRPr="0001765C">
              <w:rPr>
                <w:rFonts w:ascii="Arial" w:hAnsi="Arial" w:cs="Arial"/>
                <w:b/>
                <w:sz w:val="18"/>
                <w:szCs w:val="18"/>
              </w:rPr>
              <w:t xml:space="preserve">Lawson </w:t>
            </w:r>
            <w:r w:rsidR="0058091D" w:rsidRPr="0001765C">
              <w:rPr>
                <w:rFonts w:ascii="Arial" w:hAnsi="Arial" w:cs="Arial"/>
                <w:b/>
                <w:sz w:val="18"/>
                <w:szCs w:val="18"/>
              </w:rPr>
              <w:t>Job Sub-Category:</w:t>
            </w:r>
            <w:r w:rsidR="001D28CE" w:rsidRPr="0001765C">
              <w:rPr>
                <w:rFonts w:ascii="Arial" w:hAnsi="Arial" w:cs="Arial"/>
                <w:b/>
                <w:sz w:val="18"/>
                <w:szCs w:val="18"/>
              </w:rPr>
              <w:t xml:space="preserve"> </w:t>
            </w:r>
          </w:p>
        </w:tc>
      </w:tr>
      <w:tr w:rsidR="0058091D" w:rsidRPr="0001765C" w14:paraId="17258C3C" w14:textId="77777777" w:rsidTr="00EF0436">
        <w:tc>
          <w:tcPr>
            <w:tcW w:w="5508" w:type="dxa"/>
          </w:tcPr>
          <w:p w14:paraId="4210CAD8" w14:textId="77777777" w:rsidR="0058091D" w:rsidRPr="0001765C" w:rsidRDefault="0058091D" w:rsidP="001E2325">
            <w:pPr>
              <w:rPr>
                <w:rFonts w:ascii="Arial" w:hAnsi="Arial" w:cs="Arial"/>
                <w:b/>
                <w:sz w:val="18"/>
                <w:szCs w:val="18"/>
              </w:rPr>
            </w:pPr>
          </w:p>
          <w:p w14:paraId="1942A21A" w14:textId="77777777" w:rsidR="0058091D" w:rsidRPr="0001765C" w:rsidRDefault="005629C5" w:rsidP="001E2325">
            <w:pPr>
              <w:rPr>
                <w:rFonts w:ascii="Arial" w:hAnsi="Arial" w:cs="Arial"/>
                <w:b/>
                <w:sz w:val="18"/>
                <w:szCs w:val="18"/>
              </w:rPr>
            </w:pPr>
            <w:r w:rsidRPr="0001765C">
              <w:rPr>
                <w:rFonts w:ascii="Arial" w:hAnsi="Arial" w:cs="Arial"/>
                <w:b/>
                <w:sz w:val="18"/>
                <w:szCs w:val="18"/>
              </w:rPr>
              <w:t xml:space="preserve">Lawson </w:t>
            </w:r>
            <w:r w:rsidR="0058091D" w:rsidRPr="0001765C">
              <w:rPr>
                <w:rFonts w:ascii="Arial" w:hAnsi="Arial" w:cs="Arial"/>
                <w:b/>
                <w:sz w:val="18"/>
                <w:szCs w:val="18"/>
              </w:rPr>
              <w:t>Job Code:</w:t>
            </w:r>
          </w:p>
        </w:tc>
        <w:tc>
          <w:tcPr>
            <w:tcW w:w="5508" w:type="dxa"/>
          </w:tcPr>
          <w:p w14:paraId="2C518CEC" w14:textId="77777777" w:rsidR="0058091D" w:rsidRPr="0001765C" w:rsidRDefault="0058091D" w:rsidP="001E2325">
            <w:pPr>
              <w:rPr>
                <w:rFonts w:ascii="Arial" w:hAnsi="Arial" w:cs="Arial"/>
                <w:b/>
                <w:sz w:val="18"/>
                <w:szCs w:val="18"/>
              </w:rPr>
            </w:pPr>
          </w:p>
          <w:p w14:paraId="4F980C88" w14:textId="77777777" w:rsidR="0058091D" w:rsidRPr="0001765C" w:rsidRDefault="005629C5" w:rsidP="001E2325">
            <w:pPr>
              <w:rPr>
                <w:rFonts w:ascii="Arial" w:hAnsi="Arial" w:cs="Arial"/>
                <w:b/>
                <w:sz w:val="18"/>
                <w:szCs w:val="18"/>
              </w:rPr>
            </w:pPr>
            <w:r w:rsidRPr="0001765C">
              <w:rPr>
                <w:rFonts w:ascii="Arial" w:hAnsi="Arial" w:cs="Arial"/>
                <w:b/>
                <w:sz w:val="18"/>
                <w:szCs w:val="18"/>
              </w:rPr>
              <w:t xml:space="preserve">Lawson </w:t>
            </w:r>
            <w:r w:rsidR="0058091D" w:rsidRPr="0001765C">
              <w:rPr>
                <w:rFonts w:ascii="Arial" w:hAnsi="Arial" w:cs="Arial"/>
                <w:b/>
                <w:sz w:val="18"/>
                <w:szCs w:val="18"/>
              </w:rPr>
              <w:t>Job Title:</w:t>
            </w:r>
          </w:p>
        </w:tc>
      </w:tr>
      <w:tr w:rsidR="00F200A0" w14:paraId="1F54D316" w14:textId="77777777" w:rsidTr="00EF0436">
        <w:tc>
          <w:tcPr>
            <w:tcW w:w="5508" w:type="dxa"/>
          </w:tcPr>
          <w:p w14:paraId="16819093" w14:textId="77777777" w:rsidR="00EF0436" w:rsidRPr="0001765C" w:rsidRDefault="00EF0436" w:rsidP="001E2325">
            <w:pPr>
              <w:rPr>
                <w:rFonts w:ascii="Arial" w:hAnsi="Arial" w:cs="Arial"/>
                <w:b/>
                <w:sz w:val="18"/>
                <w:szCs w:val="18"/>
              </w:rPr>
            </w:pPr>
          </w:p>
          <w:p w14:paraId="0394026A" w14:textId="77777777" w:rsidR="00F200A0" w:rsidRPr="0001765C" w:rsidRDefault="0058091D" w:rsidP="00FE63C2">
            <w:pPr>
              <w:rPr>
                <w:rFonts w:ascii="Arial" w:hAnsi="Arial" w:cs="Arial"/>
                <w:sz w:val="18"/>
                <w:szCs w:val="18"/>
              </w:rPr>
            </w:pPr>
            <w:r w:rsidRPr="0001765C">
              <w:rPr>
                <w:rFonts w:ascii="Arial" w:hAnsi="Arial" w:cs="Arial"/>
                <w:b/>
                <w:sz w:val="18"/>
                <w:szCs w:val="18"/>
              </w:rPr>
              <w:t>Short Term Incentive Eligibility:</w:t>
            </w:r>
            <w:r w:rsidR="00EF0436" w:rsidRPr="0001765C">
              <w:rPr>
                <w:rFonts w:ascii="Arial" w:hAnsi="Arial" w:cs="Arial"/>
                <w:b/>
                <w:sz w:val="18"/>
                <w:szCs w:val="18"/>
              </w:rPr>
              <w:t xml:space="preserve"> </w:t>
            </w:r>
            <w:r w:rsidR="001D28CE" w:rsidRPr="0001765C">
              <w:rPr>
                <w:rFonts w:ascii="Arial" w:hAnsi="Arial" w:cs="Arial"/>
                <w:b/>
                <w:sz w:val="18"/>
                <w:szCs w:val="18"/>
              </w:rPr>
              <w:t xml:space="preserve"> </w:t>
            </w:r>
          </w:p>
        </w:tc>
        <w:tc>
          <w:tcPr>
            <w:tcW w:w="5508" w:type="dxa"/>
          </w:tcPr>
          <w:p w14:paraId="602D5A06" w14:textId="77777777" w:rsidR="00EF0436" w:rsidRPr="0001765C" w:rsidRDefault="00EF0436" w:rsidP="001E2325">
            <w:pPr>
              <w:rPr>
                <w:rFonts w:ascii="Arial" w:hAnsi="Arial" w:cs="Arial"/>
                <w:b/>
                <w:sz w:val="18"/>
                <w:szCs w:val="18"/>
              </w:rPr>
            </w:pPr>
          </w:p>
          <w:p w14:paraId="46E376E4" w14:textId="77777777" w:rsidR="00F200A0" w:rsidRPr="00375C0A" w:rsidRDefault="00375C0A" w:rsidP="00FE63C2">
            <w:pPr>
              <w:rPr>
                <w:rFonts w:ascii="Arial" w:hAnsi="Arial" w:cs="Arial"/>
                <w:b/>
                <w:sz w:val="18"/>
                <w:szCs w:val="18"/>
              </w:rPr>
            </w:pPr>
            <w:r w:rsidRPr="0001765C">
              <w:rPr>
                <w:rFonts w:ascii="Arial" w:hAnsi="Arial" w:cs="Arial"/>
                <w:b/>
                <w:sz w:val="18"/>
                <w:szCs w:val="18"/>
              </w:rPr>
              <w:t>Union Affiliation:</w:t>
            </w:r>
            <w:r>
              <w:rPr>
                <w:rFonts w:ascii="Arial" w:hAnsi="Arial" w:cs="Arial"/>
                <w:b/>
                <w:sz w:val="18"/>
                <w:szCs w:val="18"/>
              </w:rPr>
              <w:t xml:space="preserve">  </w:t>
            </w:r>
          </w:p>
        </w:tc>
      </w:tr>
    </w:tbl>
    <w:p w14:paraId="1432A6B2" w14:textId="77777777" w:rsidR="00DC0A19" w:rsidRPr="00856817" w:rsidRDefault="00DC0A19" w:rsidP="001E2325">
      <w:pPr>
        <w:spacing w:after="0"/>
        <w:rPr>
          <w:rFonts w:ascii="Arial" w:hAnsi="Arial" w:cs="Arial"/>
          <w:b/>
          <w:color w:val="FF0000"/>
          <w:sz w:val="16"/>
          <w:szCs w:val="24"/>
        </w:rPr>
      </w:pPr>
    </w:p>
    <w:sectPr w:rsidR="00DC0A19" w:rsidRPr="00856817" w:rsidSect="005942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54DED" w14:textId="77777777" w:rsidR="004E62D5" w:rsidRDefault="004E62D5" w:rsidP="002D52A5">
      <w:pPr>
        <w:spacing w:after="0" w:line="240" w:lineRule="auto"/>
      </w:pPr>
      <w:r>
        <w:separator/>
      </w:r>
    </w:p>
  </w:endnote>
  <w:endnote w:type="continuationSeparator" w:id="0">
    <w:p w14:paraId="76ED0B0D" w14:textId="77777777" w:rsidR="004E62D5" w:rsidRDefault="004E62D5" w:rsidP="002D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CAAA6" w14:textId="77777777" w:rsidR="004E62D5" w:rsidRDefault="004E62D5" w:rsidP="002D52A5">
      <w:pPr>
        <w:spacing w:after="0" w:line="240" w:lineRule="auto"/>
      </w:pPr>
      <w:r>
        <w:separator/>
      </w:r>
    </w:p>
  </w:footnote>
  <w:footnote w:type="continuationSeparator" w:id="0">
    <w:p w14:paraId="6CFDBF19" w14:textId="77777777" w:rsidR="004E62D5" w:rsidRDefault="004E62D5" w:rsidP="002D5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4EB4"/>
    <w:multiLevelType w:val="hybridMultilevel"/>
    <w:tmpl w:val="12580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26A39"/>
    <w:multiLevelType w:val="hybridMultilevel"/>
    <w:tmpl w:val="76E6E6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70B4B"/>
    <w:multiLevelType w:val="hybridMultilevel"/>
    <w:tmpl w:val="C0BA3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C2434"/>
    <w:multiLevelType w:val="hybridMultilevel"/>
    <w:tmpl w:val="46F47BD6"/>
    <w:lvl w:ilvl="0" w:tplc="04090001">
      <w:start w:val="1"/>
      <w:numFmt w:val="bullet"/>
      <w:lvlText w:val=""/>
      <w:lvlJc w:val="left"/>
      <w:pPr>
        <w:ind w:left="360" w:hanging="360"/>
      </w:pPr>
      <w:rPr>
        <w:rFonts w:ascii="Symbol" w:hAnsi="Symbol" w:hint="default"/>
      </w:rPr>
    </w:lvl>
    <w:lvl w:ilvl="1" w:tplc="E45092F8">
      <w:start w:val="1"/>
      <w:numFmt w:val="decimal"/>
      <w:lvlText w:val="%2."/>
      <w:lvlJc w:val="left"/>
      <w:pPr>
        <w:ind w:left="1080" w:hanging="360"/>
      </w:pPr>
      <w:rPr>
        <w:rFonts w:ascii="Arial" w:eastAsiaTheme="minorHAnsi"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9341BB"/>
    <w:multiLevelType w:val="hybridMultilevel"/>
    <w:tmpl w:val="C1BC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AC7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412D6D"/>
    <w:multiLevelType w:val="hybridMultilevel"/>
    <w:tmpl w:val="4E047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ED53FF"/>
    <w:multiLevelType w:val="hybridMultilevel"/>
    <w:tmpl w:val="487AE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356E23"/>
    <w:multiLevelType w:val="hybridMultilevel"/>
    <w:tmpl w:val="1472A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EA6B41"/>
    <w:multiLevelType w:val="hybridMultilevel"/>
    <w:tmpl w:val="E6C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E2BE2"/>
    <w:multiLevelType w:val="hybridMultilevel"/>
    <w:tmpl w:val="6B58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225703"/>
    <w:multiLevelType w:val="singleLevel"/>
    <w:tmpl w:val="04090001"/>
    <w:lvl w:ilvl="0">
      <w:start w:val="3364"/>
      <w:numFmt w:val="bullet"/>
      <w:lvlText w:val=""/>
      <w:lvlJc w:val="left"/>
      <w:pPr>
        <w:tabs>
          <w:tab w:val="num" w:pos="360"/>
        </w:tabs>
        <w:ind w:left="360" w:hanging="360"/>
      </w:pPr>
      <w:rPr>
        <w:rFonts w:ascii="Symbol" w:hAnsi="Symbol" w:hint="default"/>
      </w:rPr>
    </w:lvl>
  </w:abstractNum>
  <w:abstractNum w:abstractNumId="12" w15:restartNumberingAfterBreak="0">
    <w:nsid w:val="437F1E21"/>
    <w:multiLevelType w:val="hybridMultilevel"/>
    <w:tmpl w:val="227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2F232B"/>
    <w:multiLevelType w:val="hybridMultilevel"/>
    <w:tmpl w:val="CBE8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2917E9"/>
    <w:multiLevelType w:val="hybridMultilevel"/>
    <w:tmpl w:val="D89A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914B60"/>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8F36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221C68"/>
    <w:multiLevelType w:val="hybridMultilevel"/>
    <w:tmpl w:val="0C5EB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2"/>
  </w:num>
  <w:num w:numId="5">
    <w:abstractNumId w:val="4"/>
  </w:num>
  <w:num w:numId="6">
    <w:abstractNumId w:val="14"/>
  </w:num>
  <w:num w:numId="7">
    <w:abstractNumId w:val="1"/>
  </w:num>
  <w:num w:numId="8">
    <w:abstractNumId w:val="17"/>
  </w:num>
  <w:num w:numId="9">
    <w:abstractNumId w:val="3"/>
  </w:num>
  <w:num w:numId="10">
    <w:abstractNumId w:val="13"/>
  </w:num>
  <w:num w:numId="11">
    <w:abstractNumId w:val="2"/>
  </w:num>
  <w:num w:numId="12">
    <w:abstractNumId w:val="8"/>
  </w:num>
  <w:num w:numId="13">
    <w:abstractNumId w:val="10"/>
  </w:num>
  <w:num w:numId="14">
    <w:abstractNumId w:val="15"/>
  </w:num>
  <w:num w:numId="15">
    <w:abstractNumId w:val="11"/>
  </w:num>
  <w:num w:numId="16">
    <w:abstractNumId w:val="16"/>
  </w:num>
  <w:num w:numId="17">
    <w:abstractNumId w:val="5"/>
  </w:num>
  <w:num w:numId="18">
    <w:abstractNumId w:val="7"/>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25"/>
    <w:rsid w:val="0001765C"/>
    <w:rsid w:val="0003306C"/>
    <w:rsid w:val="00046C6E"/>
    <w:rsid w:val="000606D7"/>
    <w:rsid w:val="000908E8"/>
    <w:rsid w:val="000970E3"/>
    <w:rsid w:val="000B10FB"/>
    <w:rsid w:val="000E11F8"/>
    <w:rsid w:val="000E4D98"/>
    <w:rsid w:val="000F0295"/>
    <w:rsid w:val="000F5EC6"/>
    <w:rsid w:val="00125F38"/>
    <w:rsid w:val="00126C0C"/>
    <w:rsid w:val="00141C0C"/>
    <w:rsid w:val="00155444"/>
    <w:rsid w:val="001A4BCD"/>
    <w:rsid w:val="001B1AD1"/>
    <w:rsid w:val="001D28CE"/>
    <w:rsid w:val="001E2325"/>
    <w:rsid w:val="002140EC"/>
    <w:rsid w:val="002533C6"/>
    <w:rsid w:val="00267D3D"/>
    <w:rsid w:val="0027509A"/>
    <w:rsid w:val="00277C26"/>
    <w:rsid w:val="002800F5"/>
    <w:rsid w:val="00283293"/>
    <w:rsid w:val="002A6F64"/>
    <w:rsid w:val="002B0A89"/>
    <w:rsid w:val="002C469C"/>
    <w:rsid w:val="002D52A5"/>
    <w:rsid w:val="002E3A72"/>
    <w:rsid w:val="002E3B79"/>
    <w:rsid w:val="002E457F"/>
    <w:rsid w:val="0030045B"/>
    <w:rsid w:val="00303AA2"/>
    <w:rsid w:val="0031633B"/>
    <w:rsid w:val="0037242E"/>
    <w:rsid w:val="00375C0A"/>
    <w:rsid w:val="0038251B"/>
    <w:rsid w:val="003A2487"/>
    <w:rsid w:val="003B2678"/>
    <w:rsid w:val="003E5932"/>
    <w:rsid w:val="00421886"/>
    <w:rsid w:val="00433510"/>
    <w:rsid w:val="0043703B"/>
    <w:rsid w:val="004450D0"/>
    <w:rsid w:val="0045694A"/>
    <w:rsid w:val="00481C5A"/>
    <w:rsid w:val="004935BF"/>
    <w:rsid w:val="004A0B93"/>
    <w:rsid w:val="004B295B"/>
    <w:rsid w:val="004E350F"/>
    <w:rsid w:val="004E62D5"/>
    <w:rsid w:val="004F5B2E"/>
    <w:rsid w:val="00501E16"/>
    <w:rsid w:val="00524FEA"/>
    <w:rsid w:val="005619E5"/>
    <w:rsid w:val="005629C5"/>
    <w:rsid w:val="0057708B"/>
    <w:rsid w:val="0058091D"/>
    <w:rsid w:val="00586871"/>
    <w:rsid w:val="005942D7"/>
    <w:rsid w:val="005A3D02"/>
    <w:rsid w:val="005D1FB2"/>
    <w:rsid w:val="005F514A"/>
    <w:rsid w:val="00602C24"/>
    <w:rsid w:val="00604699"/>
    <w:rsid w:val="00605EDF"/>
    <w:rsid w:val="00611377"/>
    <w:rsid w:val="00613FA4"/>
    <w:rsid w:val="00617539"/>
    <w:rsid w:val="0063594E"/>
    <w:rsid w:val="006527AF"/>
    <w:rsid w:val="00663753"/>
    <w:rsid w:val="00667E8D"/>
    <w:rsid w:val="006736BB"/>
    <w:rsid w:val="00691C3B"/>
    <w:rsid w:val="006D503A"/>
    <w:rsid w:val="00723584"/>
    <w:rsid w:val="00741580"/>
    <w:rsid w:val="00742719"/>
    <w:rsid w:val="00761977"/>
    <w:rsid w:val="0077792F"/>
    <w:rsid w:val="007A041A"/>
    <w:rsid w:val="007D351C"/>
    <w:rsid w:val="00817B37"/>
    <w:rsid w:val="00826458"/>
    <w:rsid w:val="00856817"/>
    <w:rsid w:val="00872CFC"/>
    <w:rsid w:val="00873B0F"/>
    <w:rsid w:val="0087747A"/>
    <w:rsid w:val="00890A32"/>
    <w:rsid w:val="008942E6"/>
    <w:rsid w:val="008A095A"/>
    <w:rsid w:val="008A551C"/>
    <w:rsid w:val="008B0B3F"/>
    <w:rsid w:val="008D7A8A"/>
    <w:rsid w:val="008F0EE5"/>
    <w:rsid w:val="0090670A"/>
    <w:rsid w:val="009100D8"/>
    <w:rsid w:val="009442E8"/>
    <w:rsid w:val="009533EB"/>
    <w:rsid w:val="00953A64"/>
    <w:rsid w:val="00956714"/>
    <w:rsid w:val="009652DA"/>
    <w:rsid w:val="00996856"/>
    <w:rsid w:val="009A0335"/>
    <w:rsid w:val="009B6620"/>
    <w:rsid w:val="009D75DF"/>
    <w:rsid w:val="009F172D"/>
    <w:rsid w:val="00A05B04"/>
    <w:rsid w:val="00A16312"/>
    <w:rsid w:val="00A26F82"/>
    <w:rsid w:val="00A41C90"/>
    <w:rsid w:val="00A53E83"/>
    <w:rsid w:val="00A679B3"/>
    <w:rsid w:val="00A719ED"/>
    <w:rsid w:val="00A74E21"/>
    <w:rsid w:val="00A80230"/>
    <w:rsid w:val="00AC4FBC"/>
    <w:rsid w:val="00AD16C0"/>
    <w:rsid w:val="00AD6F23"/>
    <w:rsid w:val="00AE5C3B"/>
    <w:rsid w:val="00AE616B"/>
    <w:rsid w:val="00AF6ABA"/>
    <w:rsid w:val="00B346A0"/>
    <w:rsid w:val="00B64730"/>
    <w:rsid w:val="00B8474C"/>
    <w:rsid w:val="00BC6095"/>
    <w:rsid w:val="00BC6989"/>
    <w:rsid w:val="00BD68EB"/>
    <w:rsid w:val="00BF748C"/>
    <w:rsid w:val="00C13C66"/>
    <w:rsid w:val="00C15880"/>
    <w:rsid w:val="00C30F15"/>
    <w:rsid w:val="00C46559"/>
    <w:rsid w:val="00C55F5F"/>
    <w:rsid w:val="00C56659"/>
    <w:rsid w:val="00C81305"/>
    <w:rsid w:val="00CD57AA"/>
    <w:rsid w:val="00CE263B"/>
    <w:rsid w:val="00CE3D57"/>
    <w:rsid w:val="00CF1194"/>
    <w:rsid w:val="00CF727B"/>
    <w:rsid w:val="00D0128F"/>
    <w:rsid w:val="00D13AD0"/>
    <w:rsid w:val="00D22EC3"/>
    <w:rsid w:val="00D24AEA"/>
    <w:rsid w:val="00D52651"/>
    <w:rsid w:val="00D8697E"/>
    <w:rsid w:val="00D941B1"/>
    <w:rsid w:val="00D94CBF"/>
    <w:rsid w:val="00DB4864"/>
    <w:rsid w:val="00DC0A19"/>
    <w:rsid w:val="00DE6CC0"/>
    <w:rsid w:val="00E14416"/>
    <w:rsid w:val="00E22A49"/>
    <w:rsid w:val="00E52A17"/>
    <w:rsid w:val="00E823A3"/>
    <w:rsid w:val="00E903F1"/>
    <w:rsid w:val="00E9493A"/>
    <w:rsid w:val="00E94B24"/>
    <w:rsid w:val="00E97BDA"/>
    <w:rsid w:val="00EA7DA5"/>
    <w:rsid w:val="00EB77B8"/>
    <w:rsid w:val="00ED18ED"/>
    <w:rsid w:val="00ED4B34"/>
    <w:rsid w:val="00ED4CD5"/>
    <w:rsid w:val="00EF0436"/>
    <w:rsid w:val="00EF0C2E"/>
    <w:rsid w:val="00F07F79"/>
    <w:rsid w:val="00F200A0"/>
    <w:rsid w:val="00F22384"/>
    <w:rsid w:val="00F46FBE"/>
    <w:rsid w:val="00F53020"/>
    <w:rsid w:val="00F720DF"/>
    <w:rsid w:val="00F74B53"/>
    <w:rsid w:val="00FA1123"/>
    <w:rsid w:val="00FA66B2"/>
    <w:rsid w:val="00FE63C2"/>
    <w:rsid w:val="00FF033A"/>
    <w:rsid w:val="00FF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F3F98"/>
  <w15:docId w15:val="{2881378D-904F-4DBC-ABFD-A2FE17B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325"/>
    <w:rPr>
      <w:color w:val="808080"/>
    </w:rPr>
  </w:style>
  <w:style w:type="paragraph" w:styleId="BalloonText">
    <w:name w:val="Balloon Text"/>
    <w:basedOn w:val="Normal"/>
    <w:link w:val="BalloonTextChar"/>
    <w:uiPriority w:val="99"/>
    <w:semiHidden/>
    <w:unhideWhenUsed/>
    <w:rsid w:val="001E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325"/>
    <w:rPr>
      <w:rFonts w:ascii="Tahoma" w:hAnsi="Tahoma" w:cs="Tahoma"/>
      <w:sz w:val="16"/>
      <w:szCs w:val="16"/>
    </w:rPr>
  </w:style>
  <w:style w:type="paragraph" w:styleId="ListParagraph">
    <w:name w:val="List Paragraph"/>
    <w:basedOn w:val="Normal"/>
    <w:uiPriority w:val="34"/>
    <w:qFormat/>
    <w:rsid w:val="00C15880"/>
    <w:pPr>
      <w:ind w:left="720"/>
      <w:contextualSpacing/>
    </w:pPr>
  </w:style>
  <w:style w:type="table" w:styleId="TableGrid">
    <w:name w:val="Table Grid"/>
    <w:basedOn w:val="TableNormal"/>
    <w:uiPriority w:val="59"/>
    <w:rsid w:val="00C1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8ED"/>
    <w:rPr>
      <w:sz w:val="16"/>
      <w:szCs w:val="16"/>
    </w:rPr>
  </w:style>
  <w:style w:type="paragraph" w:styleId="CommentText">
    <w:name w:val="annotation text"/>
    <w:basedOn w:val="Normal"/>
    <w:link w:val="CommentTextChar"/>
    <w:uiPriority w:val="99"/>
    <w:semiHidden/>
    <w:unhideWhenUsed/>
    <w:rsid w:val="00ED18ED"/>
    <w:pPr>
      <w:spacing w:line="240" w:lineRule="auto"/>
    </w:pPr>
    <w:rPr>
      <w:sz w:val="20"/>
      <w:szCs w:val="20"/>
    </w:rPr>
  </w:style>
  <w:style w:type="character" w:customStyle="1" w:styleId="CommentTextChar">
    <w:name w:val="Comment Text Char"/>
    <w:basedOn w:val="DefaultParagraphFont"/>
    <w:link w:val="CommentText"/>
    <w:uiPriority w:val="99"/>
    <w:semiHidden/>
    <w:rsid w:val="00ED18ED"/>
    <w:rPr>
      <w:sz w:val="20"/>
      <w:szCs w:val="20"/>
    </w:rPr>
  </w:style>
  <w:style w:type="paragraph" w:styleId="CommentSubject">
    <w:name w:val="annotation subject"/>
    <w:basedOn w:val="CommentText"/>
    <w:next w:val="CommentText"/>
    <w:link w:val="CommentSubjectChar"/>
    <w:uiPriority w:val="99"/>
    <w:semiHidden/>
    <w:unhideWhenUsed/>
    <w:rsid w:val="00ED18ED"/>
    <w:rPr>
      <w:b/>
      <w:bCs/>
    </w:rPr>
  </w:style>
  <w:style w:type="character" w:customStyle="1" w:styleId="CommentSubjectChar">
    <w:name w:val="Comment Subject Char"/>
    <w:basedOn w:val="CommentTextChar"/>
    <w:link w:val="CommentSubject"/>
    <w:uiPriority w:val="99"/>
    <w:semiHidden/>
    <w:rsid w:val="00ED18ED"/>
    <w:rPr>
      <w:b/>
      <w:bCs/>
      <w:sz w:val="20"/>
      <w:szCs w:val="20"/>
    </w:rPr>
  </w:style>
  <w:style w:type="paragraph" w:styleId="Header">
    <w:name w:val="header"/>
    <w:basedOn w:val="Normal"/>
    <w:link w:val="HeaderChar"/>
    <w:uiPriority w:val="99"/>
    <w:unhideWhenUsed/>
    <w:rsid w:val="002D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2A5"/>
  </w:style>
  <w:style w:type="paragraph" w:styleId="Footer">
    <w:name w:val="footer"/>
    <w:basedOn w:val="Normal"/>
    <w:link w:val="FooterChar"/>
    <w:uiPriority w:val="99"/>
    <w:unhideWhenUsed/>
    <w:rsid w:val="002D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2A5"/>
  </w:style>
  <w:style w:type="character" w:styleId="Hyperlink">
    <w:name w:val="Hyperlink"/>
    <w:basedOn w:val="DefaultParagraphFont"/>
    <w:uiPriority w:val="99"/>
    <w:unhideWhenUsed/>
    <w:rsid w:val="0063594E"/>
    <w:rPr>
      <w:color w:val="0000FF" w:themeColor="hyperlink"/>
      <w:u w:val="single"/>
    </w:rPr>
  </w:style>
  <w:style w:type="character" w:styleId="FollowedHyperlink">
    <w:name w:val="FollowedHyperlink"/>
    <w:basedOn w:val="DefaultParagraphFont"/>
    <w:uiPriority w:val="99"/>
    <w:semiHidden/>
    <w:unhideWhenUsed/>
    <w:rsid w:val="00DB4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98869">
      <w:bodyDiv w:val="1"/>
      <w:marLeft w:val="0"/>
      <w:marRight w:val="0"/>
      <w:marTop w:val="0"/>
      <w:marBottom w:val="0"/>
      <w:divBdr>
        <w:top w:val="none" w:sz="0" w:space="0" w:color="auto"/>
        <w:left w:val="none" w:sz="0" w:space="0" w:color="auto"/>
        <w:bottom w:val="none" w:sz="0" w:space="0" w:color="auto"/>
        <w:right w:val="none" w:sz="0" w:space="0" w:color="auto"/>
      </w:divBdr>
    </w:div>
    <w:div w:id="293145814">
      <w:bodyDiv w:val="1"/>
      <w:marLeft w:val="0"/>
      <w:marRight w:val="0"/>
      <w:marTop w:val="0"/>
      <w:marBottom w:val="0"/>
      <w:divBdr>
        <w:top w:val="none" w:sz="0" w:space="0" w:color="auto"/>
        <w:left w:val="none" w:sz="0" w:space="0" w:color="auto"/>
        <w:bottom w:val="none" w:sz="0" w:space="0" w:color="auto"/>
        <w:right w:val="none" w:sz="0" w:space="0" w:color="auto"/>
      </w:divBdr>
    </w:div>
    <w:div w:id="300622680">
      <w:bodyDiv w:val="1"/>
      <w:marLeft w:val="0"/>
      <w:marRight w:val="0"/>
      <w:marTop w:val="0"/>
      <w:marBottom w:val="0"/>
      <w:divBdr>
        <w:top w:val="none" w:sz="0" w:space="0" w:color="auto"/>
        <w:left w:val="none" w:sz="0" w:space="0" w:color="auto"/>
        <w:bottom w:val="none" w:sz="0" w:space="0" w:color="auto"/>
        <w:right w:val="none" w:sz="0" w:space="0" w:color="auto"/>
      </w:divBdr>
    </w:div>
    <w:div w:id="438525103">
      <w:bodyDiv w:val="1"/>
      <w:marLeft w:val="0"/>
      <w:marRight w:val="0"/>
      <w:marTop w:val="0"/>
      <w:marBottom w:val="0"/>
      <w:divBdr>
        <w:top w:val="none" w:sz="0" w:space="0" w:color="auto"/>
        <w:left w:val="none" w:sz="0" w:space="0" w:color="auto"/>
        <w:bottom w:val="none" w:sz="0" w:space="0" w:color="auto"/>
        <w:right w:val="none" w:sz="0" w:space="0" w:color="auto"/>
      </w:divBdr>
    </w:div>
    <w:div w:id="446393393">
      <w:bodyDiv w:val="1"/>
      <w:marLeft w:val="0"/>
      <w:marRight w:val="0"/>
      <w:marTop w:val="0"/>
      <w:marBottom w:val="0"/>
      <w:divBdr>
        <w:top w:val="none" w:sz="0" w:space="0" w:color="auto"/>
        <w:left w:val="none" w:sz="0" w:space="0" w:color="auto"/>
        <w:bottom w:val="none" w:sz="0" w:space="0" w:color="auto"/>
        <w:right w:val="none" w:sz="0" w:space="0" w:color="auto"/>
      </w:divBdr>
    </w:div>
    <w:div w:id="485360552">
      <w:bodyDiv w:val="1"/>
      <w:marLeft w:val="0"/>
      <w:marRight w:val="0"/>
      <w:marTop w:val="0"/>
      <w:marBottom w:val="0"/>
      <w:divBdr>
        <w:top w:val="none" w:sz="0" w:space="0" w:color="auto"/>
        <w:left w:val="none" w:sz="0" w:space="0" w:color="auto"/>
        <w:bottom w:val="none" w:sz="0" w:space="0" w:color="auto"/>
        <w:right w:val="none" w:sz="0" w:space="0" w:color="auto"/>
      </w:divBdr>
    </w:div>
    <w:div w:id="519127837">
      <w:bodyDiv w:val="1"/>
      <w:marLeft w:val="0"/>
      <w:marRight w:val="0"/>
      <w:marTop w:val="0"/>
      <w:marBottom w:val="0"/>
      <w:divBdr>
        <w:top w:val="none" w:sz="0" w:space="0" w:color="auto"/>
        <w:left w:val="none" w:sz="0" w:space="0" w:color="auto"/>
        <w:bottom w:val="none" w:sz="0" w:space="0" w:color="auto"/>
        <w:right w:val="none" w:sz="0" w:space="0" w:color="auto"/>
      </w:divBdr>
    </w:div>
    <w:div w:id="556597407">
      <w:bodyDiv w:val="1"/>
      <w:marLeft w:val="0"/>
      <w:marRight w:val="0"/>
      <w:marTop w:val="0"/>
      <w:marBottom w:val="0"/>
      <w:divBdr>
        <w:top w:val="none" w:sz="0" w:space="0" w:color="auto"/>
        <w:left w:val="none" w:sz="0" w:space="0" w:color="auto"/>
        <w:bottom w:val="none" w:sz="0" w:space="0" w:color="auto"/>
        <w:right w:val="none" w:sz="0" w:space="0" w:color="auto"/>
      </w:divBdr>
    </w:div>
    <w:div w:id="634264518">
      <w:bodyDiv w:val="1"/>
      <w:marLeft w:val="0"/>
      <w:marRight w:val="0"/>
      <w:marTop w:val="0"/>
      <w:marBottom w:val="0"/>
      <w:divBdr>
        <w:top w:val="none" w:sz="0" w:space="0" w:color="auto"/>
        <w:left w:val="none" w:sz="0" w:space="0" w:color="auto"/>
        <w:bottom w:val="none" w:sz="0" w:space="0" w:color="auto"/>
        <w:right w:val="none" w:sz="0" w:space="0" w:color="auto"/>
      </w:divBdr>
    </w:div>
    <w:div w:id="1230001196">
      <w:bodyDiv w:val="1"/>
      <w:marLeft w:val="0"/>
      <w:marRight w:val="0"/>
      <w:marTop w:val="0"/>
      <w:marBottom w:val="0"/>
      <w:divBdr>
        <w:top w:val="none" w:sz="0" w:space="0" w:color="auto"/>
        <w:left w:val="none" w:sz="0" w:space="0" w:color="auto"/>
        <w:bottom w:val="none" w:sz="0" w:space="0" w:color="auto"/>
        <w:right w:val="none" w:sz="0" w:space="0" w:color="auto"/>
      </w:divBdr>
    </w:div>
    <w:div w:id="1349335477">
      <w:bodyDiv w:val="1"/>
      <w:marLeft w:val="0"/>
      <w:marRight w:val="0"/>
      <w:marTop w:val="0"/>
      <w:marBottom w:val="0"/>
      <w:divBdr>
        <w:top w:val="none" w:sz="0" w:space="0" w:color="auto"/>
        <w:left w:val="none" w:sz="0" w:space="0" w:color="auto"/>
        <w:bottom w:val="none" w:sz="0" w:space="0" w:color="auto"/>
        <w:right w:val="none" w:sz="0" w:space="0" w:color="auto"/>
      </w:divBdr>
    </w:div>
    <w:div w:id="1538348402">
      <w:bodyDiv w:val="1"/>
      <w:marLeft w:val="0"/>
      <w:marRight w:val="0"/>
      <w:marTop w:val="0"/>
      <w:marBottom w:val="0"/>
      <w:divBdr>
        <w:top w:val="none" w:sz="0" w:space="0" w:color="auto"/>
        <w:left w:val="none" w:sz="0" w:space="0" w:color="auto"/>
        <w:bottom w:val="none" w:sz="0" w:space="0" w:color="auto"/>
        <w:right w:val="none" w:sz="0" w:space="0" w:color="auto"/>
      </w:divBdr>
    </w:div>
    <w:div w:id="1581065352">
      <w:bodyDiv w:val="1"/>
      <w:marLeft w:val="0"/>
      <w:marRight w:val="0"/>
      <w:marTop w:val="0"/>
      <w:marBottom w:val="0"/>
      <w:divBdr>
        <w:top w:val="none" w:sz="0" w:space="0" w:color="auto"/>
        <w:left w:val="none" w:sz="0" w:space="0" w:color="auto"/>
        <w:bottom w:val="none" w:sz="0" w:space="0" w:color="auto"/>
        <w:right w:val="none" w:sz="0" w:space="0" w:color="auto"/>
      </w:divBdr>
    </w:div>
    <w:div w:id="1669210631">
      <w:bodyDiv w:val="1"/>
      <w:marLeft w:val="0"/>
      <w:marRight w:val="0"/>
      <w:marTop w:val="0"/>
      <w:marBottom w:val="0"/>
      <w:divBdr>
        <w:top w:val="none" w:sz="0" w:space="0" w:color="auto"/>
        <w:left w:val="none" w:sz="0" w:space="0" w:color="auto"/>
        <w:bottom w:val="none" w:sz="0" w:space="0" w:color="auto"/>
        <w:right w:val="none" w:sz="0" w:space="0" w:color="auto"/>
      </w:divBdr>
    </w:div>
    <w:div w:id="1796826393">
      <w:bodyDiv w:val="1"/>
      <w:marLeft w:val="0"/>
      <w:marRight w:val="0"/>
      <w:marTop w:val="0"/>
      <w:marBottom w:val="0"/>
      <w:divBdr>
        <w:top w:val="none" w:sz="0" w:space="0" w:color="auto"/>
        <w:left w:val="none" w:sz="0" w:space="0" w:color="auto"/>
        <w:bottom w:val="none" w:sz="0" w:space="0" w:color="auto"/>
        <w:right w:val="none" w:sz="0" w:space="0" w:color="auto"/>
      </w:divBdr>
    </w:div>
    <w:div w:id="19428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26DC-A5FD-4E4D-A6F6-365E7FF4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Rensch, Janna L.</dc:creator>
  <cp:lastModifiedBy>Suzanne</cp:lastModifiedBy>
  <cp:revision>2</cp:revision>
  <cp:lastPrinted>2021-01-12T17:22:00Z</cp:lastPrinted>
  <dcterms:created xsi:type="dcterms:W3CDTF">2021-01-29T18:15:00Z</dcterms:created>
  <dcterms:modified xsi:type="dcterms:W3CDTF">2021-01-29T18:15:00Z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2020-11-10T15:36:50Z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2f293b69-d6d8-4acc-b7a9-4f33c5c56d1b</vt:lpwstr>
  </property>
  <property fmtid="{D5CDD505-2E9C-101B-9397-08002B2CF9AE}" pid="8" name="MSIP_Label_b4e5d35f-4e6a-4642-aaeb-20ab6a7b6fba_ContentBits">
    <vt:lpwstr>0</vt:lpwstr>
  </property>
</Properties>
</file>