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0209E" w14:textId="77777777" w:rsidR="00800C07" w:rsidRPr="00C14C0E" w:rsidRDefault="00800C07" w:rsidP="00A772D1"/>
    <w:p w14:paraId="236047E9" w14:textId="77777777" w:rsidR="000B7546" w:rsidRPr="00C14C0E" w:rsidRDefault="000B7546" w:rsidP="00A772D1">
      <w:pPr>
        <w:rPr>
          <w:sz w:val="10"/>
          <w:szCs w:val="10"/>
        </w:rPr>
      </w:pPr>
    </w:p>
    <w:sdt>
      <w:sdtPr>
        <w:rPr>
          <w:rFonts w:asciiTheme="minorHAnsi" w:eastAsia="Times New Roman" w:hAnsiTheme="minorHAnsi"/>
          <w:sz w:val="44"/>
          <w:szCs w:val="44"/>
        </w:rPr>
        <w:id w:val="-1260216053"/>
        <w:placeholder>
          <w:docPart w:val="3544D9E9DC814173AB2807A29DF28142"/>
        </w:placeholder>
        <w:text w:multiLine="1"/>
      </w:sdtPr>
      <w:sdtEndPr/>
      <w:sdtContent>
        <w:p w14:paraId="3FB36885" w14:textId="77777777" w:rsidR="000B7546" w:rsidRPr="006269E6" w:rsidRDefault="00B70916" w:rsidP="00A772D1">
          <w:pPr>
            <w:spacing w:after="0" w:line="240" w:lineRule="auto"/>
            <w:contextualSpacing/>
            <w:outlineLvl w:val="1"/>
            <w:rPr>
              <w:rFonts w:asciiTheme="minorHAnsi" w:eastAsia="Times New Roman" w:hAnsiTheme="minorHAnsi"/>
              <w:sz w:val="44"/>
              <w:szCs w:val="44"/>
            </w:rPr>
          </w:pPr>
          <w:r>
            <w:rPr>
              <w:rFonts w:asciiTheme="minorHAnsi" w:eastAsia="Times New Roman" w:hAnsiTheme="minorHAnsi"/>
              <w:sz w:val="44"/>
              <w:szCs w:val="44"/>
            </w:rPr>
            <w:t xml:space="preserve">Development Director </w:t>
          </w:r>
        </w:p>
      </w:sdtContent>
    </w:sdt>
    <w:p w14:paraId="60BD9CF7" w14:textId="77777777" w:rsidR="000B7546" w:rsidRPr="00C14C0E" w:rsidRDefault="00C81654" w:rsidP="00A772D1">
      <w:pPr>
        <w:spacing w:after="0" w:line="240" w:lineRule="auto"/>
        <w:contextualSpacing/>
        <w:rPr>
          <w:rFonts w:eastAsia="Times New Roman"/>
          <w:szCs w:val="21"/>
        </w:rPr>
      </w:pPr>
      <w:r w:rsidRPr="00C14C0E">
        <w:rPr>
          <w:rFonts w:eastAsia="Times New Roman"/>
          <w:szCs w:val="21"/>
        </w:rPr>
        <w:t> </w:t>
      </w:r>
    </w:p>
    <w:p w14:paraId="653BAA16" w14:textId="77777777" w:rsidR="009511A3" w:rsidRDefault="00D348CF" w:rsidP="00A772D1">
      <w:pPr>
        <w:spacing w:after="0" w:line="240" w:lineRule="auto"/>
        <w:contextualSpacing/>
        <w:rPr>
          <w:rFonts w:eastAsia="Times New Roman"/>
          <w:b/>
          <w:bCs/>
        </w:rPr>
        <w:sectPr w:rsidR="009511A3" w:rsidSect="00F93CA1">
          <w:headerReference w:type="default" r:id="rId8"/>
          <w:footerReference w:type="default" r:id="rId9"/>
          <w:type w:val="continuous"/>
          <w:pgSz w:w="12240" w:h="15840"/>
          <w:pgMar w:top="1440" w:right="1440" w:bottom="1440" w:left="1440" w:header="720" w:footer="720" w:gutter="0"/>
          <w:cols w:space="720"/>
          <w:docGrid w:linePitch="360"/>
        </w:sectPr>
      </w:pPr>
      <w:r>
        <w:rPr>
          <w:rFonts w:eastAsia="Times New Roman"/>
          <w:b/>
        </w:rPr>
        <w:t>PURPOSE</w:t>
      </w:r>
    </w:p>
    <w:sdt>
      <w:sdtPr>
        <w:rPr>
          <w:rFonts w:eastAsia="Times New Roman" w:cs="Calibri"/>
        </w:rPr>
        <w:id w:val="-2035111387"/>
        <w:placeholder>
          <w:docPart w:val="DAE8F04F8503401F99228531D5585AD9"/>
        </w:placeholder>
        <w:text w:multiLine="1"/>
      </w:sdtPr>
      <w:sdtEndPr/>
      <w:sdtContent>
        <w:p w14:paraId="3CF8FF96" w14:textId="77777777" w:rsidR="000B7546" w:rsidRDefault="001D088B" w:rsidP="00A772D1">
          <w:pPr>
            <w:spacing w:after="0" w:line="240" w:lineRule="auto"/>
            <w:contextualSpacing/>
            <w:rPr>
              <w:rFonts w:eastAsia="Times New Roman"/>
            </w:rPr>
          </w:pPr>
          <w:r w:rsidRPr="001D088B">
            <w:rPr>
              <w:rFonts w:eastAsia="Times New Roman" w:cs="Calibri"/>
            </w:rPr>
            <w:t xml:space="preserve">The Development Director, reporting to the VP of Philanthropy and Community Engagement, and part of the Community Engagement Team, is focused on driving fundraising efforts to support YSS’s mission.  This includes annual giving through support of the YSS Impact Circle, securing endowment and planned gifts, as well as networking, nurturing, and delivering major gifts to support our exciting 2021/2022 Capital Campaign.  Ability to prioritize and strategize is required. The Development Director will also lead, manage, and hold accountable the Development Specialist, to ensure YSS’s donor database CRM (Blackbaud Raiser’s Edge NXT) is updated, fully utilized, and capable of providing real-time reports to assist with forecasting and pipeline management.  The Development Director will work closely with the Community Based Center Directors and the CEO via lead referrals and relationship management, collaborating to best ensure a successful close.     </w:t>
          </w:r>
          <w:r w:rsidRPr="001D088B">
            <w:rPr>
              <w:rFonts w:eastAsia="Times New Roman" w:cs="Calibri"/>
            </w:rPr>
            <w:br/>
          </w:r>
        </w:p>
      </w:sdtContent>
    </w:sdt>
    <w:p w14:paraId="3771DF0E" w14:textId="77777777" w:rsidR="00D348CF" w:rsidRPr="00C14C0E" w:rsidRDefault="00D348CF" w:rsidP="00D348CF">
      <w:pPr>
        <w:spacing w:after="0" w:line="240" w:lineRule="auto"/>
        <w:contextualSpacing/>
        <w:rPr>
          <w:rFonts w:eastAsia="Times New Roman"/>
          <w:b/>
          <w:bCs/>
        </w:rPr>
      </w:pPr>
      <w:r>
        <w:rPr>
          <w:rFonts w:eastAsia="Times New Roman"/>
          <w:b/>
        </w:rPr>
        <w:t>FIVE MAJOR ROLES</w:t>
      </w:r>
    </w:p>
    <w:sdt>
      <w:sdtPr>
        <w:rPr>
          <w:rFonts w:eastAsia="Times New Roman"/>
        </w:rPr>
        <w:id w:val="1787541116"/>
        <w:placeholder>
          <w:docPart w:val="DefaultPlaceholder_-1854013440"/>
        </w:placeholder>
      </w:sdtPr>
      <w:sdtEndPr/>
      <w:sdtContent>
        <w:sdt>
          <w:sdtPr>
            <w:rPr>
              <w:rFonts w:eastAsia="Times New Roman"/>
            </w:rPr>
            <w:id w:val="-2065168305"/>
            <w:placeholder>
              <w:docPart w:val="1D4872B6D4EC40C6A839B5FB86BED1FA"/>
            </w:placeholder>
          </w:sdtPr>
          <w:sdtEndPr/>
          <w:sdtContent>
            <w:p w14:paraId="2686F374" w14:textId="77777777" w:rsidR="001D088B" w:rsidRDefault="001D088B" w:rsidP="001D088B">
              <w:pPr>
                <w:spacing w:after="0" w:line="240" w:lineRule="auto"/>
                <w:rPr>
                  <w:rFonts w:eastAsia="Times New Roman" w:cs="Calibri"/>
                </w:rPr>
              </w:pPr>
              <w:r w:rsidRPr="008F3DAD">
                <w:rPr>
                  <w:rFonts w:eastAsia="Times New Roman" w:cs="Calibri"/>
                </w:rPr>
                <w:t>LMA</w:t>
              </w:r>
              <w:r>
                <w:rPr>
                  <w:rFonts w:eastAsia="Times New Roman" w:cs="Calibri"/>
                </w:rPr>
                <w:t xml:space="preserve"> (</w:t>
              </w:r>
              <w:r w:rsidRPr="005803B5">
                <w:rPr>
                  <w:rFonts w:eastAsia="Times New Roman" w:cs="Calibri"/>
                </w:rPr>
                <w:t>Leadership, Management, and Accountability</w:t>
              </w:r>
              <w:r>
                <w:rPr>
                  <w:rFonts w:eastAsia="Times New Roman" w:cs="Calibri"/>
                </w:rPr>
                <w:t>)</w:t>
              </w:r>
              <w:r w:rsidRPr="008F3DAD">
                <w:rPr>
                  <w:rFonts w:eastAsia="Times New Roman" w:cs="Calibri"/>
                </w:rPr>
                <w:br/>
              </w:r>
              <w:r>
                <w:rPr>
                  <w:rFonts w:eastAsia="Times New Roman" w:cs="Calibri"/>
                </w:rPr>
                <w:t xml:space="preserve">Cultivate donor relationships  </w:t>
              </w:r>
              <w:r w:rsidRPr="008F3DAD">
                <w:rPr>
                  <w:rFonts w:eastAsia="Times New Roman" w:cs="Calibri"/>
                </w:rPr>
                <w:br/>
              </w:r>
              <w:r>
                <w:rPr>
                  <w:rFonts w:eastAsia="Times New Roman" w:cs="Calibri"/>
                </w:rPr>
                <w:t>Drive successful Capital Campaign, annual giving, and endowment gifts</w:t>
              </w:r>
            </w:p>
            <w:p w14:paraId="22367B0A" w14:textId="77777777" w:rsidR="001D088B" w:rsidRDefault="001D088B" w:rsidP="001D088B">
              <w:pPr>
                <w:spacing w:after="0" w:line="240" w:lineRule="auto"/>
                <w:rPr>
                  <w:rFonts w:eastAsia="Times New Roman" w:cs="Calibri"/>
                </w:rPr>
              </w:pPr>
              <w:r>
                <w:rPr>
                  <w:rFonts w:eastAsia="Times New Roman" w:cs="Calibri"/>
                </w:rPr>
                <w:t xml:space="preserve">Leverage Blackbaud Raiser’s Edge NXT full capabilities </w:t>
              </w:r>
              <w:r w:rsidRPr="008F3DAD">
                <w:rPr>
                  <w:rFonts w:eastAsia="Times New Roman" w:cs="Calibri"/>
                </w:rPr>
                <w:t xml:space="preserve"> </w:t>
              </w:r>
            </w:p>
            <w:p w14:paraId="1F1AF691" w14:textId="77777777" w:rsidR="001D088B" w:rsidRPr="008F3DAD" w:rsidRDefault="001D088B" w:rsidP="001D088B">
              <w:pPr>
                <w:spacing w:after="0" w:line="240" w:lineRule="auto"/>
                <w:rPr>
                  <w:rFonts w:ascii="Times New Roman" w:eastAsia="Times New Roman" w:hAnsi="Times New Roman"/>
                </w:rPr>
              </w:pPr>
              <w:r>
                <w:rPr>
                  <w:rFonts w:eastAsia="Times New Roman" w:cs="Calibri"/>
                </w:rPr>
                <w:t>Liaison to Community Based Center Directors and CEO</w:t>
              </w:r>
            </w:p>
            <w:p w14:paraId="6871DA89" w14:textId="77777777" w:rsidR="00D348CF" w:rsidRPr="00C14C0E" w:rsidRDefault="00E26379" w:rsidP="001D088B">
              <w:pPr>
                <w:spacing w:after="0" w:line="240" w:lineRule="auto"/>
                <w:contextualSpacing/>
                <w:rPr>
                  <w:rFonts w:eastAsia="Times New Roman"/>
                </w:rPr>
              </w:pPr>
            </w:p>
          </w:sdtContent>
        </w:sdt>
      </w:sdtContent>
    </w:sdt>
    <w:p w14:paraId="72D9AD02" w14:textId="77777777" w:rsidR="000B7546" w:rsidRDefault="00D348CF" w:rsidP="00A772D1">
      <w:pPr>
        <w:spacing w:after="0" w:line="240" w:lineRule="auto"/>
        <w:contextualSpacing/>
        <w:rPr>
          <w:rFonts w:eastAsia="Times New Roman"/>
          <w:b/>
        </w:rPr>
      </w:pPr>
      <w:r>
        <w:rPr>
          <w:rFonts w:eastAsia="Times New Roman"/>
          <w:b/>
        </w:rPr>
        <w:t>SUPERVISORY RESPONSIBILITIES</w:t>
      </w:r>
    </w:p>
    <w:p w14:paraId="23CF0D81" w14:textId="77777777" w:rsidR="001B3169" w:rsidRDefault="00E26379" w:rsidP="00A772D1">
      <w:pPr>
        <w:spacing w:after="0" w:line="240" w:lineRule="auto"/>
        <w:contextualSpacing/>
        <w:rPr>
          <w:rFonts w:asciiTheme="minorHAnsi" w:hAnsiTheme="minorHAnsi"/>
          <w:bCs/>
          <w:szCs w:val="22"/>
        </w:rPr>
      </w:pPr>
      <w:sdt>
        <w:sdtPr>
          <w:rPr>
            <w:rFonts w:asciiTheme="minorHAnsi" w:hAnsiTheme="minorHAnsi"/>
            <w:bCs/>
            <w:szCs w:val="22"/>
          </w:rPr>
          <w:id w:val="1975634988"/>
          <w:placeholder>
            <w:docPart w:val="A61A5E6EE2154D0FB0520AFB53DCC701"/>
          </w:placeholder>
          <w:text w:multiLine="1"/>
        </w:sdtPr>
        <w:sdtEndPr/>
        <w:sdtContent>
          <w:r w:rsidR="0056158D">
            <w:rPr>
              <w:rFonts w:asciiTheme="minorHAnsi" w:hAnsiTheme="minorHAnsi"/>
              <w:szCs w:val="22"/>
            </w:rPr>
            <w:t>Development Specialist</w:t>
          </w:r>
        </w:sdtContent>
      </w:sdt>
    </w:p>
    <w:p w14:paraId="5945D75E" w14:textId="77777777" w:rsidR="00B70916" w:rsidRDefault="00B70916" w:rsidP="00A772D1">
      <w:pPr>
        <w:spacing w:after="0" w:line="240" w:lineRule="auto"/>
        <w:contextualSpacing/>
        <w:rPr>
          <w:rFonts w:eastAsia="Times New Roman"/>
          <w:b/>
        </w:rPr>
      </w:pPr>
    </w:p>
    <w:p w14:paraId="67641241" w14:textId="77777777" w:rsidR="002D7D20" w:rsidRDefault="002D7D20" w:rsidP="00D348CF">
      <w:pPr>
        <w:spacing w:after="0" w:line="240" w:lineRule="auto"/>
        <w:contextualSpacing/>
        <w:rPr>
          <w:rFonts w:eastAsia="Times New Roman"/>
          <w:b/>
        </w:rPr>
      </w:pPr>
      <w:r w:rsidRPr="00210208">
        <w:rPr>
          <w:rFonts w:eastAsia="Times New Roman"/>
          <w:b/>
        </w:rPr>
        <w:t>REQUIRED EDUCATION, KNOWLEDGE, EXPERIENCE</w:t>
      </w:r>
      <w:r w:rsidR="00BF60D4">
        <w:rPr>
          <w:rFonts w:eastAsia="Times New Roman"/>
          <w:b/>
        </w:rPr>
        <w:t>/SKILL</w:t>
      </w:r>
    </w:p>
    <w:p w14:paraId="051D310B" w14:textId="77777777" w:rsidR="001D088B" w:rsidRDefault="001D088B" w:rsidP="001D088B">
      <w:pPr>
        <w:spacing w:before="100" w:beforeAutospacing="1" w:after="100" w:afterAutospacing="1"/>
        <w:rPr>
          <w:rFonts w:eastAsia="Times New Roman" w:cs="Calibri"/>
        </w:rPr>
      </w:pPr>
      <w:r w:rsidRPr="008F3DAD">
        <w:rPr>
          <w:rFonts w:eastAsia="Times New Roman" w:cs="Calibri"/>
        </w:rPr>
        <w:t xml:space="preserve">A Bachelor’s degree in </w:t>
      </w:r>
      <w:r>
        <w:rPr>
          <w:rFonts w:eastAsia="Times New Roman" w:cs="Calibri"/>
        </w:rPr>
        <w:t>business, communications, public relations, philanthropic studies</w:t>
      </w:r>
      <w:r w:rsidRPr="008F3DAD">
        <w:rPr>
          <w:rFonts w:eastAsia="Times New Roman" w:cs="Calibri"/>
        </w:rPr>
        <w:t xml:space="preserve"> or related field along with </w:t>
      </w:r>
      <w:r>
        <w:rPr>
          <w:rFonts w:eastAsia="Times New Roman" w:cs="Calibri"/>
        </w:rPr>
        <w:t xml:space="preserve">minimum </w:t>
      </w:r>
      <w:r w:rsidRPr="008F3DAD">
        <w:rPr>
          <w:rFonts w:eastAsia="Times New Roman" w:cs="Calibri"/>
        </w:rPr>
        <w:t xml:space="preserve">four years of experience. </w:t>
      </w:r>
    </w:p>
    <w:p w14:paraId="4BEF15EA" w14:textId="77777777" w:rsidR="001D088B" w:rsidRPr="00C61003" w:rsidRDefault="001D088B" w:rsidP="001D088B">
      <w:pPr>
        <w:spacing w:before="100" w:beforeAutospacing="1" w:after="100" w:afterAutospacing="1"/>
        <w:rPr>
          <w:rFonts w:eastAsia="Times New Roman" w:cs="Calibri"/>
        </w:rPr>
      </w:pPr>
      <w:r>
        <w:rPr>
          <w:rFonts w:eastAsia="Times New Roman" w:cs="Calibri"/>
        </w:rPr>
        <w:t>Proven success</w:t>
      </w:r>
      <w:r w:rsidRPr="008F3DAD">
        <w:rPr>
          <w:rFonts w:eastAsia="Times New Roman" w:cs="Calibri"/>
        </w:rPr>
        <w:t xml:space="preserve"> in </w:t>
      </w:r>
      <w:r>
        <w:rPr>
          <w:rFonts w:eastAsia="Times New Roman" w:cs="Calibri"/>
        </w:rPr>
        <w:t xml:space="preserve">sales or </w:t>
      </w:r>
      <w:r w:rsidRPr="008F3DAD">
        <w:rPr>
          <w:rFonts w:eastAsia="Times New Roman" w:cs="Calibri"/>
        </w:rPr>
        <w:t>fundraising, especially as it relates to planned giving and major gifts.</w:t>
      </w:r>
      <w:r w:rsidRPr="008F3DAD">
        <w:rPr>
          <w:rFonts w:eastAsia="Times New Roman" w:cs="Calibri"/>
        </w:rPr>
        <w:br/>
        <w:t>Ability to work independently and be self-motivated while performing job requirements.</w:t>
      </w:r>
      <w:r w:rsidRPr="008F3DAD">
        <w:rPr>
          <w:rFonts w:eastAsia="Times New Roman" w:cs="Calibri"/>
        </w:rPr>
        <w:br/>
        <w:t xml:space="preserve">Ability to analyze and resolve complex issues. </w:t>
      </w:r>
    </w:p>
    <w:p w14:paraId="2E287E36" w14:textId="77777777" w:rsidR="00A95390" w:rsidRDefault="001D088B" w:rsidP="001D088B">
      <w:pPr>
        <w:spacing w:after="0" w:line="240" w:lineRule="auto"/>
        <w:contextualSpacing/>
        <w:rPr>
          <w:rFonts w:eastAsia="Times New Roman"/>
          <w:b/>
          <w:bCs/>
        </w:rPr>
      </w:pPr>
      <w:r w:rsidRPr="008F3DAD">
        <w:rPr>
          <w:rFonts w:eastAsia="Times New Roman" w:cs="Calibri"/>
        </w:rPr>
        <w:t>Attention to detail, excellent written and verbal communication skills and basic computer skills necessary.</w:t>
      </w:r>
      <w:r w:rsidRPr="008F3DAD">
        <w:rPr>
          <w:rFonts w:eastAsia="Times New Roman" w:cs="Calibri"/>
        </w:rPr>
        <w:br/>
      </w:r>
    </w:p>
    <w:p w14:paraId="627EAD0A" w14:textId="77777777" w:rsidR="00BF60D4" w:rsidRPr="008C5D17" w:rsidRDefault="00D348CF" w:rsidP="00BF60D4">
      <w:pPr>
        <w:spacing w:after="0" w:line="240" w:lineRule="auto"/>
        <w:contextualSpacing/>
        <w:rPr>
          <w:rFonts w:eastAsia="Times New Roman"/>
          <w:b/>
          <w:bCs/>
        </w:rPr>
      </w:pPr>
      <w:r>
        <w:rPr>
          <w:rFonts w:eastAsia="Times New Roman"/>
          <w:b/>
          <w:bCs/>
        </w:rPr>
        <w:t>WORK CONTEXT</w:t>
      </w:r>
      <w:r w:rsidR="00BF60D4">
        <w:rPr>
          <w:rFonts w:eastAsia="Times New Roman"/>
          <w:b/>
          <w:bCs/>
        </w:rPr>
        <w:t xml:space="preserve"> - </w:t>
      </w:r>
      <w:r w:rsidR="00BF60D4" w:rsidRPr="008C5D17">
        <w:rPr>
          <w:rFonts w:eastAsia="Times New Roman"/>
          <w:b/>
          <w:bCs/>
        </w:rPr>
        <w:t>Compensable factors rated on a 1-5 scale of growing complexity, 5 being the highest</w:t>
      </w:r>
    </w:p>
    <w:p w14:paraId="30C14727" w14:textId="77777777" w:rsidR="00BF60D4" w:rsidRPr="008C5D17" w:rsidRDefault="00BF60D4" w:rsidP="00BF60D4">
      <w:pPr>
        <w:spacing w:after="0" w:line="240" w:lineRule="auto"/>
        <w:contextualSpacing/>
        <w:rPr>
          <w:rFonts w:eastAsia="Times New Roman"/>
          <w:b/>
          <w:bCs/>
        </w:rPr>
      </w:pPr>
      <w:r w:rsidRPr="008C5D17">
        <w:rPr>
          <w:rFonts w:eastAsia="Times New Roman"/>
          <w:b/>
          <w:bCs/>
        </w:rPr>
        <w:t xml:space="preserve"> (unless otherwise noted below)</w:t>
      </w:r>
    </w:p>
    <w:p w14:paraId="01D379F0" w14:textId="77777777" w:rsidR="00D348CF" w:rsidRDefault="00D348CF" w:rsidP="00D348CF">
      <w:pPr>
        <w:spacing w:after="0" w:line="240" w:lineRule="auto"/>
        <w:contextualSpacing/>
        <w:rPr>
          <w:rFonts w:eastAsia="Times New Roman"/>
          <w:b/>
          <w:bCs/>
        </w:rPr>
      </w:pPr>
    </w:p>
    <w:p w14:paraId="28F9ACB4" w14:textId="77777777" w:rsidR="002D7D20" w:rsidRPr="00B806F6" w:rsidRDefault="00D348CF" w:rsidP="00D348CF">
      <w:pPr>
        <w:spacing w:after="0" w:line="240" w:lineRule="auto"/>
        <w:contextualSpacing/>
        <w:rPr>
          <w:rFonts w:eastAsia="Times New Roman"/>
          <w:bCs/>
        </w:rPr>
      </w:pPr>
      <w:r>
        <w:rPr>
          <w:rFonts w:eastAsia="Times New Roman"/>
          <w:b/>
          <w:bCs/>
        </w:rPr>
        <w:tab/>
      </w:r>
      <w:r w:rsidR="0016420C">
        <w:rPr>
          <w:rFonts w:eastAsia="Times New Roman"/>
          <w:bCs/>
        </w:rPr>
        <w:t>Education</w:t>
      </w:r>
      <w:r w:rsidR="0016420C">
        <w:rPr>
          <w:rFonts w:eastAsia="Times New Roman"/>
          <w:bCs/>
        </w:rPr>
        <w:tab/>
      </w:r>
      <w:r w:rsidR="0016420C">
        <w:rPr>
          <w:rFonts w:eastAsia="Times New Roman"/>
          <w:bCs/>
        </w:rPr>
        <w:tab/>
      </w:r>
      <w:r w:rsidR="0016420C">
        <w:rPr>
          <w:rFonts w:eastAsia="Times New Roman"/>
          <w:bCs/>
        </w:rPr>
        <w:tab/>
      </w:r>
      <w:r w:rsidR="0016420C">
        <w:rPr>
          <w:rFonts w:eastAsia="Times New Roman"/>
          <w:bCs/>
        </w:rPr>
        <w:tab/>
        <w:t xml:space="preserve">level </w:t>
      </w:r>
      <w:r w:rsidR="00382A7D">
        <w:rPr>
          <w:rFonts w:eastAsia="Times New Roman"/>
          <w:bCs/>
        </w:rPr>
        <w:t>4</w:t>
      </w:r>
    </w:p>
    <w:p w14:paraId="0D6337EF" w14:textId="77777777" w:rsidR="002D7D20" w:rsidRPr="00B806F6" w:rsidRDefault="0016420C" w:rsidP="002D7D20">
      <w:pPr>
        <w:spacing w:after="0" w:line="240" w:lineRule="auto"/>
        <w:ind w:firstLine="720"/>
        <w:contextualSpacing/>
        <w:rPr>
          <w:rFonts w:eastAsia="Times New Roman"/>
          <w:bCs/>
        </w:rPr>
      </w:pPr>
      <w:r>
        <w:rPr>
          <w:rFonts w:eastAsia="Times New Roman"/>
          <w:bCs/>
        </w:rPr>
        <w:t>Experience</w:t>
      </w:r>
      <w:r>
        <w:rPr>
          <w:rFonts w:eastAsia="Times New Roman"/>
          <w:bCs/>
        </w:rPr>
        <w:tab/>
      </w:r>
      <w:r>
        <w:rPr>
          <w:rFonts w:eastAsia="Times New Roman"/>
          <w:bCs/>
        </w:rPr>
        <w:tab/>
      </w:r>
      <w:r>
        <w:rPr>
          <w:rFonts w:eastAsia="Times New Roman"/>
          <w:bCs/>
        </w:rPr>
        <w:tab/>
      </w:r>
      <w:r>
        <w:rPr>
          <w:rFonts w:eastAsia="Times New Roman"/>
          <w:bCs/>
        </w:rPr>
        <w:tab/>
        <w:t xml:space="preserve">level </w:t>
      </w:r>
      <w:r w:rsidR="00B70916">
        <w:rPr>
          <w:rFonts w:eastAsia="Times New Roman"/>
          <w:bCs/>
        </w:rPr>
        <w:t>4</w:t>
      </w:r>
    </w:p>
    <w:p w14:paraId="32657B54" w14:textId="77777777" w:rsidR="002D7D20" w:rsidRPr="00B806F6" w:rsidRDefault="002D7D20" w:rsidP="00D348CF">
      <w:pPr>
        <w:spacing w:after="0" w:line="240" w:lineRule="auto"/>
        <w:contextualSpacing/>
        <w:rPr>
          <w:rFonts w:eastAsia="Times New Roman"/>
          <w:bCs/>
        </w:rPr>
      </w:pPr>
      <w:r w:rsidRPr="00B806F6">
        <w:rPr>
          <w:rFonts w:eastAsia="Times New Roman"/>
          <w:bCs/>
        </w:rPr>
        <w:tab/>
        <w:t>Professional Development</w:t>
      </w:r>
      <w:r w:rsidRPr="00B806F6">
        <w:rPr>
          <w:rFonts w:eastAsia="Times New Roman"/>
          <w:bCs/>
        </w:rPr>
        <w:tab/>
      </w:r>
      <w:r w:rsidRPr="00B806F6">
        <w:rPr>
          <w:rFonts w:eastAsia="Times New Roman"/>
          <w:bCs/>
        </w:rPr>
        <w:tab/>
      </w:r>
      <w:r w:rsidR="00B806F6">
        <w:rPr>
          <w:rFonts w:eastAsia="Times New Roman"/>
          <w:bCs/>
        </w:rPr>
        <w:tab/>
      </w:r>
      <w:r w:rsidR="0016420C">
        <w:rPr>
          <w:rFonts w:eastAsia="Times New Roman"/>
          <w:bCs/>
        </w:rPr>
        <w:t xml:space="preserve">level </w:t>
      </w:r>
      <w:r w:rsidR="00B70916">
        <w:rPr>
          <w:rFonts w:eastAsia="Times New Roman"/>
          <w:bCs/>
        </w:rPr>
        <w:t>4</w:t>
      </w:r>
    </w:p>
    <w:p w14:paraId="7A39257F" w14:textId="77777777" w:rsidR="00D348CF" w:rsidRPr="00B806F6" w:rsidRDefault="00D348CF" w:rsidP="002D7D20">
      <w:pPr>
        <w:spacing w:after="0" w:line="240" w:lineRule="auto"/>
        <w:ind w:firstLine="720"/>
        <w:contextualSpacing/>
        <w:rPr>
          <w:rFonts w:eastAsia="Times New Roman"/>
          <w:bCs/>
        </w:rPr>
      </w:pPr>
      <w:r w:rsidRPr="00B806F6">
        <w:rPr>
          <w:rFonts w:eastAsia="Times New Roman"/>
          <w:bCs/>
        </w:rPr>
        <w:t xml:space="preserve">Responsibility for the Work of </w:t>
      </w:r>
      <w:r w:rsidR="00382A7D" w:rsidRPr="00B806F6">
        <w:rPr>
          <w:rFonts w:eastAsia="Times New Roman"/>
          <w:bCs/>
        </w:rPr>
        <w:t>Others</w:t>
      </w:r>
      <w:r w:rsidR="00382A7D">
        <w:rPr>
          <w:rFonts w:eastAsia="Times New Roman"/>
          <w:bCs/>
        </w:rPr>
        <w:t xml:space="preserve"> </w:t>
      </w:r>
      <w:r w:rsidR="00382A7D">
        <w:rPr>
          <w:rFonts w:eastAsia="Times New Roman"/>
          <w:bCs/>
        </w:rPr>
        <w:tab/>
      </w:r>
      <w:r w:rsidR="0016420C">
        <w:rPr>
          <w:rFonts w:eastAsia="Times New Roman"/>
          <w:bCs/>
        </w:rPr>
        <w:t xml:space="preserve">level </w:t>
      </w:r>
      <w:r w:rsidR="00B70916">
        <w:rPr>
          <w:rFonts w:eastAsia="Times New Roman"/>
          <w:bCs/>
        </w:rPr>
        <w:t>2</w:t>
      </w:r>
    </w:p>
    <w:p w14:paraId="7D606D1F" w14:textId="77777777" w:rsidR="00D348CF" w:rsidRPr="00B806F6" w:rsidRDefault="00D348CF" w:rsidP="00D348CF">
      <w:pPr>
        <w:spacing w:after="0" w:line="240" w:lineRule="auto"/>
        <w:contextualSpacing/>
        <w:rPr>
          <w:rFonts w:eastAsia="Times New Roman"/>
          <w:bCs/>
        </w:rPr>
      </w:pPr>
      <w:r w:rsidRPr="00B806F6">
        <w:rPr>
          <w:rFonts w:eastAsia="Times New Roman"/>
          <w:bCs/>
        </w:rPr>
        <w:tab/>
        <w:t xml:space="preserve">Complexity of </w:t>
      </w:r>
      <w:r w:rsidR="00382A7D" w:rsidRPr="00B806F6">
        <w:rPr>
          <w:rFonts w:eastAsia="Times New Roman"/>
          <w:bCs/>
        </w:rPr>
        <w:t>Duties</w:t>
      </w:r>
      <w:r w:rsidR="00382A7D">
        <w:rPr>
          <w:rFonts w:eastAsia="Times New Roman"/>
          <w:bCs/>
        </w:rPr>
        <w:t xml:space="preserve"> </w:t>
      </w:r>
      <w:r w:rsidR="00382A7D">
        <w:rPr>
          <w:rFonts w:eastAsia="Times New Roman"/>
          <w:bCs/>
        </w:rPr>
        <w:tab/>
      </w:r>
      <w:r w:rsidR="0016420C">
        <w:rPr>
          <w:rFonts w:eastAsia="Times New Roman"/>
          <w:bCs/>
        </w:rPr>
        <w:tab/>
      </w:r>
      <w:r w:rsidR="0016420C">
        <w:rPr>
          <w:rFonts w:eastAsia="Times New Roman"/>
          <w:bCs/>
        </w:rPr>
        <w:tab/>
        <w:t xml:space="preserve">level </w:t>
      </w:r>
      <w:r w:rsidR="00B70916">
        <w:rPr>
          <w:rFonts w:eastAsia="Times New Roman"/>
          <w:bCs/>
        </w:rPr>
        <w:t>4</w:t>
      </w:r>
    </w:p>
    <w:p w14:paraId="7747455B" w14:textId="77777777" w:rsidR="00D348CF" w:rsidRPr="00B806F6" w:rsidRDefault="00D348CF" w:rsidP="00D348CF">
      <w:pPr>
        <w:spacing w:after="0" w:line="240" w:lineRule="auto"/>
        <w:contextualSpacing/>
        <w:rPr>
          <w:rFonts w:eastAsia="Times New Roman"/>
          <w:bCs/>
        </w:rPr>
      </w:pPr>
      <w:r w:rsidRPr="00B806F6">
        <w:rPr>
          <w:rFonts w:eastAsia="Times New Roman"/>
          <w:bCs/>
        </w:rPr>
        <w:tab/>
        <w:t>Physical Effort and Work Environment</w:t>
      </w:r>
      <w:r w:rsidR="0016420C">
        <w:rPr>
          <w:rFonts w:eastAsia="Times New Roman"/>
          <w:bCs/>
        </w:rPr>
        <w:tab/>
        <w:t xml:space="preserve">level </w:t>
      </w:r>
      <w:r w:rsidR="00B70916">
        <w:rPr>
          <w:rFonts w:eastAsia="Times New Roman"/>
          <w:bCs/>
        </w:rPr>
        <w:t>1</w:t>
      </w:r>
      <w:r w:rsidR="00BF60D4">
        <w:rPr>
          <w:rFonts w:eastAsia="Times New Roman"/>
          <w:bCs/>
        </w:rPr>
        <w:t xml:space="preserve"> (1-3 scale)</w:t>
      </w:r>
    </w:p>
    <w:p w14:paraId="043CA115" w14:textId="77777777" w:rsidR="00D348CF" w:rsidRPr="00B806F6" w:rsidRDefault="00D348CF" w:rsidP="00D348CF">
      <w:pPr>
        <w:spacing w:after="0" w:line="240" w:lineRule="auto"/>
        <w:contextualSpacing/>
        <w:rPr>
          <w:rFonts w:eastAsia="Times New Roman"/>
          <w:bCs/>
        </w:rPr>
      </w:pPr>
      <w:r w:rsidRPr="00B806F6">
        <w:rPr>
          <w:rFonts w:eastAsia="Times New Roman"/>
          <w:bCs/>
        </w:rPr>
        <w:tab/>
        <w:t>Responsibility for Errors</w:t>
      </w:r>
      <w:r w:rsidR="0016420C">
        <w:rPr>
          <w:rFonts w:eastAsia="Times New Roman"/>
          <w:bCs/>
        </w:rPr>
        <w:t xml:space="preserve"> </w:t>
      </w:r>
      <w:r w:rsidR="0016420C">
        <w:rPr>
          <w:rFonts w:eastAsia="Times New Roman"/>
          <w:bCs/>
        </w:rPr>
        <w:tab/>
      </w:r>
      <w:r w:rsidR="0016420C">
        <w:rPr>
          <w:rFonts w:eastAsia="Times New Roman"/>
          <w:bCs/>
        </w:rPr>
        <w:tab/>
      </w:r>
      <w:r w:rsidR="0016420C">
        <w:rPr>
          <w:rFonts w:eastAsia="Times New Roman"/>
          <w:bCs/>
        </w:rPr>
        <w:tab/>
        <w:t xml:space="preserve">level </w:t>
      </w:r>
      <w:r w:rsidR="00B70916">
        <w:rPr>
          <w:rFonts w:eastAsia="Times New Roman"/>
          <w:bCs/>
        </w:rPr>
        <w:t>4</w:t>
      </w:r>
    </w:p>
    <w:p w14:paraId="24FC6132" w14:textId="77777777" w:rsidR="00D348CF" w:rsidRPr="00B806F6" w:rsidRDefault="00D348CF" w:rsidP="00D348CF">
      <w:pPr>
        <w:spacing w:after="0" w:line="240" w:lineRule="auto"/>
        <w:contextualSpacing/>
        <w:rPr>
          <w:rFonts w:eastAsia="Times New Roman"/>
          <w:bCs/>
        </w:rPr>
      </w:pPr>
      <w:r w:rsidRPr="00B806F6">
        <w:rPr>
          <w:rFonts w:eastAsia="Times New Roman"/>
          <w:bCs/>
        </w:rPr>
        <w:tab/>
        <w:t>Responsibility for Confidential Data</w:t>
      </w:r>
      <w:r w:rsidR="0016420C">
        <w:rPr>
          <w:rFonts w:eastAsia="Times New Roman"/>
          <w:bCs/>
        </w:rPr>
        <w:t xml:space="preserve"> </w:t>
      </w:r>
      <w:r w:rsidR="0016420C">
        <w:rPr>
          <w:rFonts w:eastAsia="Times New Roman"/>
          <w:bCs/>
        </w:rPr>
        <w:tab/>
        <w:t xml:space="preserve">level </w:t>
      </w:r>
      <w:r w:rsidR="00B70916">
        <w:rPr>
          <w:rFonts w:eastAsia="Times New Roman"/>
          <w:bCs/>
        </w:rPr>
        <w:t>4</w:t>
      </w:r>
    </w:p>
    <w:p w14:paraId="01298858" w14:textId="77777777" w:rsidR="00D348CF" w:rsidRDefault="00D348CF" w:rsidP="00D348CF">
      <w:pPr>
        <w:spacing w:after="0" w:line="240" w:lineRule="auto"/>
        <w:contextualSpacing/>
        <w:rPr>
          <w:rFonts w:eastAsia="Times New Roman"/>
          <w:bCs/>
        </w:rPr>
      </w:pPr>
      <w:r w:rsidRPr="00B806F6">
        <w:rPr>
          <w:rFonts w:eastAsia="Times New Roman"/>
          <w:bCs/>
        </w:rPr>
        <w:tab/>
        <w:t xml:space="preserve">Interaction with </w:t>
      </w:r>
      <w:r w:rsidR="00382A7D" w:rsidRPr="00B806F6">
        <w:rPr>
          <w:rFonts w:eastAsia="Times New Roman"/>
          <w:bCs/>
        </w:rPr>
        <w:t>Others</w:t>
      </w:r>
      <w:r w:rsidR="00382A7D">
        <w:rPr>
          <w:rFonts w:eastAsia="Times New Roman"/>
          <w:bCs/>
        </w:rPr>
        <w:t xml:space="preserve"> </w:t>
      </w:r>
      <w:r w:rsidR="00382A7D">
        <w:rPr>
          <w:rFonts w:eastAsia="Times New Roman"/>
          <w:bCs/>
        </w:rPr>
        <w:tab/>
      </w:r>
      <w:r w:rsidR="0016420C">
        <w:rPr>
          <w:rFonts w:eastAsia="Times New Roman"/>
          <w:bCs/>
        </w:rPr>
        <w:tab/>
      </w:r>
      <w:r w:rsidR="0016420C">
        <w:rPr>
          <w:rFonts w:eastAsia="Times New Roman"/>
          <w:bCs/>
        </w:rPr>
        <w:tab/>
        <w:t xml:space="preserve">level </w:t>
      </w:r>
      <w:r w:rsidR="00B70916">
        <w:rPr>
          <w:rFonts w:eastAsia="Times New Roman"/>
          <w:bCs/>
        </w:rPr>
        <w:t>3</w:t>
      </w:r>
      <w:r w:rsidR="00BF60D4">
        <w:rPr>
          <w:rFonts w:eastAsia="Times New Roman"/>
          <w:bCs/>
        </w:rPr>
        <w:t xml:space="preserve"> (1-4 scale)</w:t>
      </w:r>
    </w:p>
    <w:p w14:paraId="31604EE4" w14:textId="77777777" w:rsidR="00BF60D4" w:rsidRDefault="00BF60D4" w:rsidP="00D348CF">
      <w:pPr>
        <w:spacing w:after="0" w:line="240" w:lineRule="auto"/>
        <w:contextualSpacing/>
        <w:rPr>
          <w:rFonts w:eastAsia="Times New Roman"/>
          <w:bCs/>
        </w:rPr>
      </w:pPr>
    </w:p>
    <w:p w14:paraId="56BF6023" w14:textId="77777777" w:rsidR="00BF60D4" w:rsidRPr="00BF60D4" w:rsidRDefault="00BF60D4" w:rsidP="00D348CF">
      <w:pPr>
        <w:spacing w:after="0" w:line="240" w:lineRule="auto"/>
        <w:contextualSpacing/>
        <w:rPr>
          <w:rFonts w:eastAsia="Times New Roman"/>
          <w:b/>
          <w:bCs/>
        </w:rPr>
      </w:pPr>
      <w:r w:rsidRPr="00BF60D4">
        <w:rPr>
          <w:rFonts w:eastAsia="Times New Roman"/>
          <w:b/>
          <w:bCs/>
        </w:rPr>
        <w:lastRenderedPageBreak/>
        <w:t>PAY BAND</w:t>
      </w:r>
    </w:p>
    <w:p w14:paraId="06D805DC" w14:textId="77777777" w:rsidR="00BF60D4" w:rsidRPr="00B806F6" w:rsidRDefault="00BF60D4" w:rsidP="00D348CF">
      <w:pPr>
        <w:spacing w:after="0" w:line="240" w:lineRule="auto"/>
        <w:contextualSpacing/>
        <w:rPr>
          <w:rFonts w:eastAsia="Times New Roman"/>
          <w:bCs/>
        </w:rPr>
      </w:pPr>
      <w:r>
        <w:rPr>
          <w:rFonts w:eastAsia="Times New Roman"/>
          <w:bCs/>
        </w:rPr>
        <w:t>This position is in Pay Band 6 of the current salary scale.</w:t>
      </w:r>
    </w:p>
    <w:p w14:paraId="28656A57" w14:textId="77777777" w:rsidR="00D348CF" w:rsidRDefault="00D348CF" w:rsidP="00D348CF">
      <w:pPr>
        <w:spacing w:after="0" w:line="240" w:lineRule="auto"/>
        <w:contextualSpacing/>
        <w:rPr>
          <w:rFonts w:eastAsia="Times New Roman"/>
          <w:b/>
          <w:bCs/>
        </w:rPr>
      </w:pPr>
    </w:p>
    <w:p w14:paraId="55AD65E5" w14:textId="77777777" w:rsidR="00D348CF" w:rsidRDefault="00AB71CB" w:rsidP="00D348CF">
      <w:pPr>
        <w:spacing w:after="0" w:line="240" w:lineRule="auto"/>
        <w:contextualSpacing/>
        <w:rPr>
          <w:rFonts w:eastAsia="Times New Roman"/>
          <w:b/>
          <w:bCs/>
        </w:rPr>
      </w:pPr>
      <w:r>
        <w:rPr>
          <w:rFonts w:eastAsia="Times New Roman"/>
          <w:b/>
          <w:bCs/>
        </w:rPr>
        <w:t>ESSENTIAL FUNCTIONS/</w:t>
      </w:r>
      <w:r w:rsidR="00D348CF">
        <w:rPr>
          <w:rFonts w:eastAsia="Times New Roman"/>
          <w:b/>
          <w:bCs/>
        </w:rPr>
        <w:t>TASKS</w:t>
      </w:r>
      <w:r w:rsidR="00BF60D4">
        <w:rPr>
          <w:rFonts w:eastAsia="Times New Roman"/>
          <w:b/>
          <w:bCs/>
        </w:rPr>
        <w:t>/EFFORT</w:t>
      </w:r>
    </w:p>
    <w:p w14:paraId="782AD74F" w14:textId="77777777" w:rsidR="001D088B" w:rsidRPr="008F3DAD" w:rsidRDefault="001D088B" w:rsidP="001D088B">
      <w:pPr>
        <w:numPr>
          <w:ilvl w:val="0"/>
          <w:numId w:val="16"/>
        </w:numPr>
        <w:spacing w:before="100" w:beforeAutospacing="1" w:after="100" w:afterAutospacing="1" w:line="240" w:lineRule="auto"/>
        <w:rPr>
          <w:rFonts w:eastAsia="Times New Roman" w:cs="Calibri"/>
        </w:rPr>
      </w:pPr>
      <w:r w:rsidRPr="008F3DAD">
        <w:rPr>
          <w:rFonts w:eastAsia="Times New Roman" w:cs="Calibri"/>
        </w:rPr>
        <w:t>The Development Director is responsible for</w:t>
      </w:r>
      <w:r>
        <w:rPr>
          <w:rFonts w:eastAsia="Times New Roman" w:cs="Calibri"/>
        </w:rPr>
        <w:t xml:space="preserve"> </w:t>
      </w:r>
      <w:r w:rsidRPr="008F3DAD">
        <w:rPr>
          <w:rFonts w:eastAsia="Times New Roman" w:cs="Calibri"/>
        </w:rPr>
        <w:t xml:space="preserve">implementing a comprehensive annual giving and major gift program with an emphasis on the identification, cultivation, solicitation, and securing of gifts. </w:t>
      </w:r>
    </w:p>
    <w:p w14:paraId="1E92D8BA" w14:textId="77777777" w:rsidR="001D088B" w:rsidRDefault="001D088B" w:rsidP="001D088B">
      <w:pPr>
        <w:numPr>
          <w:ilvl w:val="0"/>
          <w:numId w:val="16"/>
        </w:numPr>
        <w:spacing w:before="100" w:beforeAutospacing="1" w:after="100" w:afterAutospacing="1" w:line="240" w:lineRule="auto"/>
        <w:rPr>
          <w:rFonts w:eastAsia="Times New Roman" w:cs="Calibri"/>
        </w:rPr>
      </w:pPr>
      <w:r>
        <w:rPr>
          <w:rFonts w:eastAsia="Times New Roman" w:cs="Calibri"/>
        </w:rPr>
        <w:t xml:space="preserve">Must operate best within a “sales team” structure, willing to prospect, resistant to rejection, and highly motivated to continual drives toward goals.  </w:t>
      </w:r>
    </w:p>
    <w:p w14:paraId="0291281F" w14:textId="77777777" w:rsidR="00A45294" w:rsidRDefault="001D088B" w:rsidP="00A45294">
      <w:pPr>
        <w:numPr>
          <w:ilvl w:val="0"/>
          <w:numId w:val="16"/>
        </w:numPr>
        <w:spacing w:before="100" w:beforeAutospacing="1" w:after="100" w:afterAutospacing="1" w:line="240" w:lineRule="auto"/>
        <w:rPr>
          <w:rFonts w:eastAsia="Times New Roman" w:cs="Calibri"/>
        </w:rPr>
      </w:pPr>
      <w:r w:rsidRPr="008F3DAD">
        <w:rPr>
          <w:rFonts w:eastAsia="Times New Roman" w:cs="Calibri"/>
        </w:rPr>
        <w:t xml:space="preserve">Determines the best means to solicit major and planned gifts. Develops and executes strategies specifically suited for such donors and compatible with the defined case and the financial goals of YSS. </w:t>
      </w:r>
    </w:p>
    <w:p w14:paraId="15BCEADB" w14:textId="77777777" w:rsidR="00A45294" w:rsidRDefault="001D088B" w:rsidP="00A45294">
      <w:pPr>
        <w:numPr>
          <w:ilvl w:val="0"/>
          <w:numId w:val="16"/>
        </w:numPr>
        <w:spacing w:before="100" w:beforeAutospacing="1" w:after="100" w:afterAutospacing="1" w:line="240" w:lineRule="auto"/>
        <w:rPr>
          <w:rFonts w:eastAsia="Times New Roman" w:cs="Calibri"/>
        </w:rPr>
      </w:pPr>
      <w:r w:rsidRPr="00A45294">
        <w:rPr>
          <w:rFonts w:eastAsia="Times New Roman" w:cs="Calibri"/>
        </w:rPr>
        <w:t xml:space="preserve">Creates a well-articulated case statement for private gift support based on funding priorities and develops and implements an annual plan to maximize private gift support. </w:t>
      </w:r>
    </w:p>
    <w:p w14:paraId="0B8A92E1" w14:textId="77777777" w:rsidR="00A45294" w:rsidRDefault="001D088B" w:rsidP="00A45294">
      <w:pPr>
        <w:numPr>
          <w:ilvl w:val="0"/>
          <w:numId w:val="16"/>
        </w:numPr>
        <w:spacing w:before="100" w:beforeAutospacing="1" w:after="100" w:afterAutospacing="1" w:line="240" w:lineRule="auto"/>
        <w:rPr>
          <w:rFonts w:eastAsia="Times New Roman" w:cs="Calibri"/>
        </w:rPr>
      </w:pPr>
      <w:r w:rsidRPr="00A45294">
        <w:rPr>
          <w:rFonts w:eastAsia="Times New Roman" w:cs="Calibri"/>
        </w:rPr>
        <w:t xml:space="preserve">Develops lists of prospective major gift donors by researching YSS donor files. Sets priorities for visits and contacts based on this and other research. </w:t>
      </w:r>
    </w:p>
    <w:p w14:paraId="5E317882" w14:textId="77777777" w:rsidR="00A45294" w:rsidRDefault="001D088B" w:rsidP="00A45294">
      <w:pPr>
        <w:numPr>
          <w:ilvl w:val="0"/>
          <w:numId w:val="16"/>
        </w:numPr>
        <w:spacing w:before="100" w:beforeAutospacing="1" w:after="100" w:afterAutospacing="1" w:line="240" w:lineRule="auto"/>
        <w:rPr>
          <w:rFonts w:eastAsia="Times New Roman" w:cs="Calibri"/>
        </w:rPr>
      </w:pPr>
      <w:r w:rsidRPr="00A45294">
        <w:rPr>
          <w:rFonts w:eastAsia="Times New Roman" w:cs="Calibri"/>
        </w:rPr>
        <w:t>Develops and implements a collaborative plan with the YSS Community Engagement Coordinator to support development efforts by training volunteers to support fundraising efforts by identifying and evaluating prospective sources.</w:t>
      </w:r>
    </w:p>
    <w:p w14:paraId="2AE90AF7" w14:textId="77777777" w:rsidR="00A45294" w:rsidRDefault="001D088B" w:rsidP="00A45294">
      <w:pPr>
        <w:numPr>
          <w:ilvl w:val="0"/>
          <w:numId w:val="16"/>
        </w:numPr>
        <w:spacing w:before="100" w:beforeAutospacing="1" w:after="100" w:afterAutospacing="1" w:line="240" w:lineRule="auto"/>
        <w:rPr>
          <w:rFonts w:eastAsia="Times New Roman" w:cs="Calibri"/>
        </w:rPr>
      </w:pPr>
      <w:r w:rsidRPr="00A45294">
        <w:rPr>
          <w:rFonts w:eastAsia="Times New Roman" w:cs="Calibri"/>
        </w:rPr>
        <w:t xml:space="preserve">Cultivates strong relationships with potential donors by making visits to learn about their interests and then matching them to the appropriate YSS program, service, and/or needs. </w:t>
      </w:r>
    </w:p>
    <w:p w14:paraId="4956633F" w14:textId="77777777" w:rsidR="00A45294" w:rsidRDefault="001D088B" w:rsidP="00A45294">
      <w:pPr>
        <w:numPr>
          <w:ilvl w:val="0"/>
          <w:numId w:val="16"/>
        </w:numPr>
        <w:spacing w:before="100" w:beforeAutospacing="1" w:after="100" w:afterAutospacing="1" w:line="240" w:lineRule="auto"/>
        <w:rPr>
          <w:rFonts w:eastAsia="Times New Roman" w:cs="Calibri"/>
        </w:rPr>
      </w:pPr>
      <w:r w:rsidRPr="00A45294">
        <w:rPr>
          <w:rFonts w:eastAsia="Times New Roman" w:cs="Calibri"/>
        </w:rPr>
        <w:t xml:space="preserve">Leads development and evolution of the YSS Impact Circle while cultivating new and existing members. </w:t>
      </w:r>
    </w:p>
    <w:p w14:paraId="122A4699" w14:textId="77777777" w:rsidR="00A45294" w:rsidRDefault="001D088B" w:rsidP="00A45294">
      <w:pPr>
        <w:numPr>
          <w:ilvl w:val="0"/>
          <w:numId w:val="16"/>
        </w:numPr>
        <w:spacing w:before="100" w:beforeAutospacing="1" w:after="100" w:afterAutospacing="1" w:line="240" w:lineRule="auto"/>
        <w:rPr>
          <w:rFonts w:eastAsia="Times New Roman" w:cs="Calibri"/>
        </w:rPr>
      </w:pPr>
      <w:r w:rsidRPr="00A45294">
        <w:rPr>
          <w:rFonts w:eastAsia="Times New Roman" w:cs="Calibri"/>
        </w:rPr>
        <w:t xml:space="preserve">In cooperation with the Community Engagement Team, plans and carries out recognition events to support donor stewardship. </w:t>
      </w:r>
    </w:p>
    <w:p w14:paraId="7AE325D5" w14:textId="77777777" w:rsidR="00A45294" w:rsidRDefault="001D088B" w:rsidP="00A45294">
      <w:pPr>
        <w:numPr>
          <w:ilvl w:val="0"/>
          <w:numId w:val="16"/>
        </w:numPr>
        <w:spacing w:before="100" w:beforeAutospacing="1" w:after="100" w:afterAutospacing="1" w:line="240" w:lineRule="auto"/>
        <w:rPr>
          <w:rFonts w:eastAsia="Times New Roman" w:cs="Calibri"/>
        </w:rPr>
      </w:pPr>
      <w:r w:rsidRPr="00A45294">
        <w:rPr>
          <w:rFonts w:eastAsia="Times New Roman" w:cs="Calibri"/>
        </w:rPr>
        <w:t xml:space="preserve">Annually writes a YSS Foundation progress report which is published as a newsletter with a focus on major and planned gifts and donors. Writes articles about agency impact and planned giving opportunities. </w:t>
      </w:r>
    </w:p>
    <w:p w14:paraId="772F5CCE" w14:textId="77777777" w:rsidR="00A45294" w:rsidRDefault="001D088B" w:rsidP="00A45294">
      <w:pPr>
        <w:numPr>
          <w:ilvl w:val="0"/>
          <w:numId w:val="16"/>
        </w:numPr>
        <w:spacing w:before="100" w:beforeAutospacing="1" w:after="100" w:afterAutospacing="1" w:line="240" w:lineRule="auto"/>
        <w:rPr>
          <w:rFonts w:eastAsia="Times New Roman" w:cs="Calibri"/>
        </w:rPr>
      </w:pPr>
      <w:r w:rsidRPr="00A45294">
        <w:rPr>
          <w:rFonts w:eastAsia="Times New Roman" w:cs="Calibri"/>
        </w:rPr>
        <w:t xml:space="preserve">Establishes and measures progress on annual work goals. </w:t>
      </w:r>
    </w:p>
    <w:p w14:paraId="6F08318F" w14:textId="77777777" w:rsidR="00A45294" w:rsidRDefault="001D088B" w:rsidP="00A45294">
      <w:pPr>
        <w:numPr>
          <w:ilvl w:val="0"/>
          <w:numId w:val="16"/>
        </w:numPr>
        <w:spacing w:before="100" w:beforeAutospacing="1" w:after="100" w:afterAutospacing="1" w:line="240" w:lineRule="auto"/>
        <w:rPr>
          <w:rFonts w:eastAsia="Times New Roman" w:cs="Calibri"/>
        </w:rPr>
      </w:pPr>
      <w:r w:rsidRPr="00A45294">
        <w:rPr>
          <w:rFonts w:eastAsia="Times New Roman" w:cs="Calibri"/>
        </w:rPr>
        <w:t xml:space="preserve">In cooperation with the Community Engagement Team, plans and hosts special informational, educational, cultivation and recognition events for current or prospective donors. </w:t>
      </w:r>
    </w:p>
    <w:p w14:paraId="28623C5A" w14:textId="77777777" w:rsidR="00A45294" w:rsidRDefault="001D088B" w:rsidP="00A45294">
      <w:pPr>
        <w:numPr>
          <w:ilvl w:val="0"/>
          <w:numId w:val="16"/>
        </w:numPr>
        <w:spacing w:before="100" w:beforeAutospacing="1" w:after="100" w:afterAutospacing="1" w:line="240" w:lineRule="auto"/>
        <w:rPr>
          <w:rFonts w:eastAsia="Times New Roman" w:cs="Calibri"/>
        </w:rPr>
      </w:pPr>
      <w:r w:rsidRPr="00A45294">
        <w:rPr>
          <w:rFonts w:eastAsia="Times New Roman" w:cs="Calibri"/>
        </w:rPr>
        <w:t>Maintains complete records of all prospect interactions via Raiser’s Edge.</w:t>
      </w:r>
    </w:p>
    <w:p w14:paraId="5BB216D8" w14:textId="77777777" w:rsidR="00A45294" w:rsidRDefault="001D088B" w:rsidP="00A45294">
      <w:pPr>
        <w:numPr>
          <w:ilvl w:val="0"/>
          <w:numId w:val="16"/>
        </w:numPr>
        <w:spacing w:before="100" w:beforeAutospacing="1" w:after="100" w:afterAutospacing="1" w:line="240" w:lineRule="auto"/>
        <w:rPr>
          <w:rFonts w:eastAsia="Times New Roman" w:cs="Calibri"/>
        </w:rPr>
      </w:pPr>
      <w:r w:rsidRPr="00A45294">
        <w:rPr>
          <w:rFonts w:eastAsia="Times New Roman" w:cs="Calibri"/>
        </w:rPr>
        <w:t xml:space="preserve">Initiates recognition and gratitude correspondence (thank you cards, birthday wishes, get well cards, etc.) with all donors and prospects as appropriate. </w:t>
      </w:r>
    </w:p>
    <w:p w14:paraId="5A23479D" w14:textId="77777777" w:rsidR="00A45294" w:rsidRDefault="001D088B" w:rsidP="00A45294">
      <w:pPr>
        <w:numPr>
          <w:ilvl w:val="0"/>
          <w:numId w:val="16"/>
        </w:numPr>
        <w:spacing w:before="100" w:beforeAutospacing="1" w:after="100" w:afterAutospacing="1" w:line="240" w:lineRule="auto"/>
        <w:rPr>
          <w:rFonts w:eastAsia="Times New Roman" w:cs="Calibri"/>
        </w:rPr>
      </w:pPr>
      <w:r w:rsidRPr="00A45294">
        <w:rPr>
          <w:rFonts w:eastAsia="Times New Roman" w:cs="Calibri"/>
        </w:rPr>
        <w:t xml:space="preserve">Attends and reports progress to the Fund Development Committee and works with the committee to thank donors. </w:t>
      </w:r>
    </w:p>
    <w:p w14:paraId="167F4880" w14:textId="77777777" w:rsidR="00A45294" w:rsidRDefault="001D088B" w:rsidP="00A45294">
      <w:pPr>
        <w:numPr>
          <w:ilvl w:val="0"/>
          <w:numId w:val="16"/>
        </w:numPr>
        <w:spacing w:before="100" w:beforeAutospacing="1" w:after="100" w:afterAutospacing="1" w:line="240" w:lineRule="auto"/>
        <w:rPr>
          <w:rFonts w:eastAsia="Times New Roman" w:cs="Calibri"/>
        </w:rPr>
      </w:pPr>
      <w:r w:rsidRPr="00A45294">
        <w:rPr>
          <w:rFonts w:eastAsia="Times New Roman" w:cs="Calibri"/>
        </w:rPr>
        <w:t xml:space="preserve">Attends and reports progress at Foundation Finance and Investment Committee meetings. Reports include progress of endowment funds, new Impact Circle members, current memorials, and new major or planned gifts. </w:t>
      </w:r>
    </w:p>
    <w:p w14:paraId="2C0D10A5" w14:textId="77777777" w:rsidR="00A45294" w:rsidRDefault="001D088B" w:rsidP="00A45294">
      <w:pPr>
        <w:numPr>
          <w:ilvl w:val="0"/>
          <w:numId w:val="16"/>
        </w:numPr>
        <w:spacing w:before="100" w:beforeAutospacing="1" w:after="100" w:afterAutospacing="1" w:line="240" w:lineRule="auto"/>
        <w:rPr>
          <w:rFonts w:eastAsia="Times New Roman" w:cs="Calibri"/>
        </w:rPr>
      </w:pPr>
      <w:r w:rsidRPr="00A45294">
        <w:rPr>
          <w:rFonts w:eastAsia="Times New Roman" w:cs="Calibri"/>
        </w:rPr>
        <w:t xml:space="preserve">Attends and reports progress to Foundation Executive Committee and Foundation Board of Trustees including informational segments on major and planned gifts. </w:t>
      </w:r>
    </w:p>
    <w:p w14:paraId="0C4461FC" w14:textId="77777777" w:rsidR="00A45294" w:rsidRDefault="001D088B" w:rsidP="00A45294">
      <w:pPr>
        <w:numPr>
          <w:ilvl w:val="0"/>
          <w:numId w:val="16"/>
        </w:numPr>
        <w:spacing w:before="100" w:beforeAutospacing="1" w:after="100" w:afterAutospacing="1" w:line="240" w:lineRule="auto"/>
        <w:rPr>
          <w:rFonts w:eastAsia="Times New Roman" w:cs="Calibri"/>
        </w:rPr>
      </w:pPr>
      <w:r w:rsidRPr="00A45294">
        <w:rPr>
          <w:rFonts w:eastAsia="Times New Roman" w:cs="Calibri"/>
        </w:rPr>
        <w:t xml:space="preserve">Staffs the Foundation Board Development and Nominating Committee and makes recommendations for and maintains a list of trustee prospects. </w:t>
      </w:r>
    </w:p>
    <w:p w14:paraId="366FC46F" w14:textId="77777777" w:rsidR="00A45294" w:rsidRDefault="001D088B" w:rsidP="00A45294">
      <w:pPr>
        <w:numPr>
          <w:ilvl w:val="0"/>
          <w:numId w:val="16"/>
        </w:numPr>
        <w:spacing w:before="100" w:beforeAutospacing="1" w:after="100" w:afterAutospacing="1" w:line="240" w:lineRule="auto"/>
        <w:rPr>
          <w:rFonts w:eastAsia="Times New Roman" w:cs="Calibri"/>
        </w:rPr>
      </w:pPr>
      <w:r w:rsidRPr="00A45294">
        <w:rPr>
          <w:rFonts w:eastAsia="Times New Roman" w:cs="Calibri"/>
        </w:rPr>
        <w:t xml:space="preserve">Directs donors to experts to answer any legal or tax questions. </w:t>
      </w:r>
    </w:p>
    <w:p w14:paraId="78CF9F87" w14:textId="77777777" w:rsidR="001D088B" w:rsidRPr="00A45294" w:rsidRDefault="001D088B" w:rsidP="00A45294">
      <w:pPr>
        <w:numPr>
          <w:ilvl w:val="0"/>
          <w:numId w:val="16"/>
        </w:numPr>
        <w:spacing w:before="100" w:beforeAutospacing="1" w:after="100" w:afterAutospacing="1" w:line="240" w:lineRule="auto"/>
        <w:rPr>
          <w:rFonts w:eastAsia="Times New Roman" w:cs="Calibri"/>
        </w:rPr>
      </w:pPr>
      <w:r w:rsidRPr="00A45294">
        <w:rPr>
          <w:rFonts w:eastAsia="Times New Roman" w:cs="Calibri"/>
        </w:rPr>
        <w:t xml:space="preserve">Is primary contact with families when notified of a donor’s death in order to offer support and assistance including attending funerals and visitations. </w:t>
      </w:r>
    </w:p>
    <w:p w14:paraId="5027E9A4" w14:textId="77777777" w:rsidR="001D088B" w:rsidRPr="008F3DAD" w:rsidRDefault="001D088B" w:rsidP="001D088B">
      <w:pPr>
        <w:spacing w:before="100" w:beforeAutospacing="1" w:after="100" w:afterAutospacing="1"/>
        <w:rPr>
          <w:rFonts w:ascii="Times New Roman" w:eastAsia="Times New Roman" w:hAnsi="Times New Roman"/>
        </w:rPr>
      </w:pPr>
      <w:r w:rsidRPr="008F3DAD">
        <w:rPr>
          <w:rFonts w:eastAsia="Times New Roman" w:cs="Calibri"/>
        </w:rPr>
        <w:t xml:space="preserve">Professional Development </w:t>
      </w:r>
    </w:p>
    <w:p w14:paraId="263B0C20" w14:textId="77777777" w:rsidR="001D088B" w:rsidRPr="008F3DAD" w:rsidRDefault="001D088B" w:rsidP="001D088B">
      <w:pPr>
        <w:numPr>
          <w:ilvl w:val="0"/>
          <w:numId w:val="18"/>
        </w:numPr>
        <w:spacing w:before="100" w:beforeAutospacing="1" w:after="100" w:afterAutospacing="1" w:line="240" w:lineRule="auto"/>
        <w:rPr>
          <w:rFonts w:eastAsia="Times New Roman" w:cs="Calibri"/>
        </w:rPr>
      </w:pPr>
      <w:r w:rsidRPr="008F3DAD">
        <w:rPr>
          <w:rFonts w:eastAsia="Times New Roman" w:cs="Calibri"/>
        </w:rPr>
        <w:t>Maintains active membership in appropriate professional organizations (MIPG</w:t>
      </w:r>
      <w:r>
        <w:rPr>
          <w:rFonts w:eastAsia="Times New Roman" w:cs="Calibri"/>
        </w:rPr>
        <w:t>, AFP,</w:t>
      </w:r>
      <w:r w:rsidRPr="008F3DAD">
        <w:rPr>
          <w:rFonts w:eastAsia="Times New Roman" w:cs="Calibri"/>
        </w:rPr>
        <w:t xml:space="preserve"> SCAP). </w:t>
      </w:r>
    </w:p>
    <w:p w14:paraId="424CEF68" w14:textId="77777777" w:rsidR="001D088B" w:rsidRPr="008F3DAD" w:rsidRDefault="001D088B" w:rsidP="001D088B">
      <w:pPr>
        <w:numPr>
          <w:ilvl w:val="0"/>
          <w:numId w:val="18"/>
        </w:numPr>
        <w:spacing w:before="100" w:beforeAutospacing="1" w:after="100" w:afterAutospacing="1" w:line="240" w:lineRule="auto"/>
        <w:rPr>
          <w:rFonts w:eastAsia="Times New Roman" w:cs="Calibri"/>
        </w:rPr>
      </w:pPr>
      <w:r w:rsidRPr="008F3DAD">
        <w:rPr>
          <w:rFonts w:eastAsia="Times New Roman" w:cs="Calibri"/>
        </w:rPr>
        <w:t xml:space="preserve">Attends applicable training opportunities for continuing education. </w:t>
      </w:r>
    </w:p>
    <w:p w14:paraId="1C894313" w14:textId="77777777" w:rsidR="001D088B" w:rsidRPr="008F3DAD" w:rsidRDefault="001D088B" w:rsidP="001D088B">
      <w:pPr>
        <w:numPr>
          <w:ilvl w:val="0"/>
          <w:numId w:val="18"/>
        </w:numPr>
        <w:spacing w:before="100" w:beforeAutospacing="1" w:after="100" w:afterAutospacing="1" w:line="240" w:lineRule="auto"/>
        <w:rPr>
          <w:rFonts w:eastAsia="Times New Roman" w:cs="Calibri"/>
        </w:rPr>
      </w:pPr>
      <w:r w:rsidRPr="008F3DAD">
        <w:rPr>
          <w:rFonts w:eastAsia="Times New Roman" w:cs="Calibri"/>
        </w:rPr>
        <w:t xml:space="preserve">Keeps abreast in the field through journals, media, professional seminars, and other activities. </w:t>
      </w:r>
    </w:p>
    <w:p w14:paraId="58DEDEA8" w14:textId="77777777" w:rsidR="00D348CF" w:rsidRDefault="00D348CF" w:rsidP="00D348CF">
      <w:pPr>
        <w:spacing w:after="0" w:line="240" w:lineRule="auto"/>
        <w:contextualSpacing/>
        <w:rPr>
          <w:rFonts w:eastAsia="Times New Roman"/>
          <w:b/>
          <w:bCs/>
        </w:rPr>
      </w:pPr>
    </w:p>
    <w:p w14:paraId="7910BA0E" w14:textId="77777777" w:rsidR="001B3169" w:rsidRDefault="00D348CF" w:rsidP="00A772D1">
      <w:pPr>
        <w:spacing w:after="0" w:line="240" w:lineRule="auto"/>
        <w:contextualSpacing/>
        <w:rPr>
          <w:rFonts w:eastAsia="Times New Roman"/>
          <w:b/>
        </w:rPr>
        <w:sectPr w:rsidR="001B3169" w:rsidSect="00F93CA1">
          <w:headerReference w:type="default" r:id="rId10"/>
          <w:type w:val="continuous"/>
          <w:pgSz w:w="12240" w:h="15840"/>
          <w:pgMar w:top="1440" w:right="1440" w:bottom="1440" w:left="1440" w:header="720" w:footer="720" w:gutter="0"/>
          <w:cols w:space="720"/>
          <w:docGrid w:linePitch="360"/>
        </w:sectPr>
      </w:pPr>
      <w:r>
        <w:rPr>
          <w:rFonts w:eastAsia="Times New Roman"/>
          <w:b/>
        </w:rPr>
        <w:t>TOOLS AND TECHNOLOGY</w:t>
      </w:r>
      <w:r>
        <w:rPr>
          <w:rFonts w:eastAsia="Times New Roman"/>
          <w:b/>
        </w:rPr>
        <w:tab/>
      </w:r>
    </w:p>
    <w:p w14:paraId="11BEA1ED" w14:textId="77777777" w:rsidR="002D7D20" w:rsidRPr="002D7D20" w:rsidRDefault="002D7D20" w:rsidP="00A772D1">
      <w:pPr>
        <w:spacing w:after="0" w:line="240" w:lineRule="auto"/>
        <w:contextualSpacing/>
        <w:rPr>
          <w:rFonts w:eastAsia="Times New Roman"/>
        </w:rPr>
      </w:pPr>
      <w:r w:rsidRPr="002D7D20">
        <w:rPr>
          <w:rFonts w:eastAsia="Times New Roman"/>
        </w:rPr>
        <w:t>Computer (desktop/laptop)</w:t>
      </w:r>
    </w:p>
    <w:p w14:paraId="5956B7DE" w14:textId="77777777" w:rsidR="002D7D20" w:rsidRPr="002D7D20" w:rsidRDefault="002D7D20" w:rsidP="00A772D1">
      <w:pPr>
        <w:spacing w:after="0" w:line="240" w:lineRule="auto"/>
        <w:contextualSpacing/>
        <w:rPr>
          <w:rFonts w:eastAsia="Times New Roman"/>
        </w:rPr>
      </w:pPr>
      <w:r w:rsidRPr="002D7D20">
        <w:rPr>
          <w:rFonts w:eastAsia="Times New Roman"/>
        </w:rPr>
        <w:t>Multi-line telephone system</w:t>
      </w:r>
    </w:p>
    <w:p w14:paraId="6ED8B762" w14:textId="77777777" w:rsidR="002D7D20" w:rsidRPr="002D7D20" w:rsidRDefault="002D7D20" w:rsidP="00A772D1">
      <w:pPr>
        <w:spacing w:after="0" w:line="240" w:lineRule="auto"/>
        <w:contextualSpacing/>
        <w:rPr>
          <w:rFonts w:eastAsia="Times New Roman"/>
        </w:rPr>
      </w:pPr>
      <w:r w:rsidRPr="002D7D20">
        <w:rPr>
          <w:rFonts w:eastAsia="Times New Roman"/>
        </w:rPr>
        <w:t>Copy machine/scanner</w:t>
      </w:r>
    </w:p>
    <w:p w14:paraId="0B000E7C" w14:textId="77777777" w:rsidR="002D7D20" w:rsidRDefault="002D7D20" w:rsidP="00A772D1">
      <w:pPr>
        <w:spacing w:after="0" w:line="240" w:lineRule="auto"/>
        <w:contextualSpacing/>
        <w:rPr>
          <w:rFonts w:eastAsia="Times New Roman"/>
        </w:rPr>
      </w:pPr>
      <w:r w:rsidRPr="002D7D20">
        <w:rPr>
          <w:rFonts w:eastAsia="Times New Roman"/>
        </w:rPr>
        <w:t>Video conferencing equipment</w:t>
      </w:r>
    </w:p>
    <w:p w14:paraId="1C386378" w14:textId="77777777" w:rsidR="002D7D20" w:rsidRDefault="002D7D20" w:rsidP="00A772D1">
      <w:pPr>
        <w:spacing w:after="0" w:line="240" w:lineRule="auto"/>
        <w:contextualSpacing/>
        <w:rPr>
          <w:rFonts w:eastAsia="Times New Roman"/>
        </w:rPr>
      </w:pPr>
      <w:r>
        <w:rPr>
          <w:rFonts w:eastAsia="Times New Roman"/>
        </w:rPr>
        <w:t>Microsoft Office software</w:t>
      </w:r>
    </w:p>
    <w:p w14:paraId="3A4CC3D1" w14:textId="77777777" w:rsidR="002D7D20" w:rsidRDefault="002D7D20" w:rsidP="00A772D1">
      <w:pPr>
        <w:spacing w:after="0" w:line="240" w:lineRule="auto"/>
        <w:contextualSpacing/>
        <w:rPr>
          <w:rFonts w:eastAsia="Times New Roman"/>
        </w:rPr>
      </w:pPr>
      <w:r>
        <w:rPr>
          <w:rFonts w:eastAsia="Times New Roman"/>
        </w:rPr>
        <w:t>Web Browser software</w:t>
      </w:r>
    </w:p>
    <w:p w14:paraId="2E00FEDF" w14:textId="77777777" w:rsidR="002D7D20" w:rsidRPr="002D7D20" w:rsidRDefault="002D7D20" w:rsidP="00A772D1">
      <w:pPr>
        <w:spacing w:after="0" w:line="240" w:lineRule="auto"/>
        <w:contextualSpacing/>
        <w:rPr>
          <w:rFonts w:eastAsia="Times New Roman"/>
        </w:rPr>
      </w:pPr>
      <w:r>
        <w:rPr>
          <w:rFonts w:eastAsia="Times New Roman"/>
        </w:rPr>
        <w:t>Database software</w:t>
      </w:r>
    </w:p>
    <w:p w14:paraId="773E7199" w14:textId="77777777" w:rsidR="002D7D20" w:rsidRDefault="002D7D20" w:rsidP="00A772D1">
      <w:pPr>
        <w:spacing w:after="0" w:line="240" w:lineRule="auto"/>
        <w:contextualSpacing/>
        <w:rPr>
          <w:rFonts w:eastAsia="Times New Roman"/>
          <w:b/>
        </w:rPr>
      </w:pPr>
    </w:p>
    <w:p w14:paraId="3198EA74" w14:textId="77777777" w:rsidR="000B7546" w:rsidRPr="00210208" w:rsidRDefault="000B7546" w:rsidP="00A772D1">
      <w:pPr>
        <w:spacing w:after="0" w:line="240" w:lineRule="auto"/>
        <w:contextualSpacing/>
        <w:rPr>
          <w:rFonts w:eastAsia="Times New Roman"/>
          <w:b/>
          <w:bCs/>
        </w:rPr>
      </w:pPr>
      <w:r w:rsidRPr="00210208">
        <w:rPr>
          <w:rFonts w:eastAsia="Times New Roman"/>
          <w:b/>
        </w:rPr>
        <w:t>POSITION TYPE</w:t>
      </w:r>
    </w:p>
    <w:p w14:paraId="52671EF5" w14:textId="77777777" w:rsidR="000B7546" w:rsidRPr="00210208" w:rsidRDefault="000B7546" w:rsidP="00A772D1">
      <w:pPr>
        <w:spacing w:after="0" w:line="240" w:lineRule="auto"/>
        <w:contextualSpacing/>
        <w:rPr>
          <w:rFonts w:eastAsia="Times New Roman"/>
          <w:szCs w:val="21"/>
        </w:rPr>
      </w:pPr>
      <w:r w:rsidRPr="00210208">
        <w:rPr>
          <w:rFonts w:eastAsia="Times New Roman"/>
          <w:szCs w:val="21"/>
        </w:rPr>
        <w:t xml:space="preserve">This is a </w:t>
      </w:r>
      <w:sdt>
        <w:sdtPr>
          <w:rPr>
            <w:rFonts w:eastAsia="Times New Roman"/>
            <w:szCs w:val="21"/>
          </w:rPr>
          <w:id w:val="418756523"/>
          <w:placeholder>
            <w:docPart w:val="EAF23B80DC2A4054AE919E04E4BA10BE"/>
          </w:placeholder>
          <w:dropDownList>
            <w:listItem w:displayText="full-time" w:value="full-time"/>
            <w:listItem w:displayText="part-time" w:value="part-time"/>
            <w:listItem w:displayText="temporary" w:value="temporary"/>
          </w:dropDownList>
        </w:sdtPr>
        <w:sdtEndPr/>
        <w:sdtContent>
          <w:r w:rsidR="00F34742">
            <w:rPr>
              <w:rFonts w:eastAsia="Times New Roman"/>
              <w:szCs w:val="21"/>
            </w:rPr>
            <w:t>full-time</w:t>
          </w:r>
        </w:sdtContent>
      </w:sdt>
      <w:r w:rsidRPr="00210208">
        <w:rPr>
          <w:rFonts w:eastAsia="Times New Roman"/>
          <w:szCs w:val="21"/>
        </w:rPr>
        <w:t xml:space="preserve">, </w:t>
      </w:r>
      <w:sdt>
        <w:sdtPr>
          <w:rPr>
            <w:rFonts w:eastAsia="Times New Roman"/>
            <w:szCs w:val="21"/>
          </w:rPr>
          <w:id w:val="1876271440"/>
          <w:placeholder>
            <w:docPart w:val="C6C9C23EEFFB4FC6BA266BB0E290CFDF"/>
          </w:placeholder>
          <w:dropDownList>
            <w:listItem w:displayText="exempt" w:value="exempt"/>
            <w:listItem w:displayText="non-exempt" w:value="non-exempt"/>
          </w:dropDownList>
        </w:sdtPr>
        <w:sdtEndPr/>
        <w:sdtContent>
          <w:r w:rsidR="00B70916">
            <w:rPr>
              <w:rFonts w:eastAsia="Times New Roman"/>
              <w:szCs w:val="21"/>
            </w:rPr>
            <w:t>exempt</w:t>
          </w:r>
        </w:sdtContent>
      </w:sdt>
      <w:r w:rsidRPr="00210208">
        <w:rPr>
          <w:rFonts w:eastAsia="Times New Roman"/>
          <w:szCs w:val="21"/>
        </w:rPr>
        <w:t xml:space="preserve"> position. </w:t>
      </w:r>
    </w:p>
    <w:p w14:paraId="591B8D65" w14:textId="77777777" w:rsidR="000B7546" w:rsidRPr="00210208" w:rsidRDefault="000B7546" w:rsidP="00A772D1">
      <w:pPr>
        <w:spacing w:after="0" w:line="240" w:lineRule="auto"/>
        <w:contextualSpacing/>
        <w:outlineLvl w:val="3"/>
        <w:rPr>
          <w:rFonts w:eastAsia="Times New Roman"/>
          <w:b/>
          <w:szCs w:val="27"/>
        </w:rPr>
      </w:pPr>
    </w:p>
    <w:p w14:paraId="110C4737" w14:textId="77777777" w:rsidR="000B7546" w:rsidRPr="00210208" w:rsidRDefault="000B7546" w:rsidP="00A772D1">
      <w:pPr>
        <w:spacing w:after="0" w:line="240" w:lineRule="auto"/>
        <w:contextualSpacing/>
        <w:rPr>
          <w:rFonts w:eastAsia="Times New Roman"/>
          <w:b/>
          <w:bCs/>
        </w:rPr>
      </w:pPr>
      <w:r w:rsidRPr="00210208">
        <w:rPr>
          <w:rFonts w:eastAsia="Times New Roman"/>
          <w:b/>
        </w:rPr>
        <w:t>TRAVEL</w:t>
      </w:r>
    </w:p>
    <w:p w14:paraId="1F14D58F" w14:textId="77777777" w:rsidR="000B7546" w:rsidRDefault="00E26379" w:rsidP="00A772D1">
      <w:pPr>
        <w:spacing w:after="0" w:line="240" w:lineRule="auto"/>
        <w:contextualSpacing/>
        <w:rPr>
          <w:rFonts w:eastAsia="Times New Roman"/>
          <w:szCs w:val="21"/>
        </w:rPr>
      </w:pPr>
      <w:sdt>
        <w:sdtPr>
          <w:rPr>
            <w:rFonts w:eastAsia="Times New Roman"/>
            <w:szCs w:val="21"/>
          </w:rPr>
          <w:id w:val="-657691703"/>
          <w:placeholder>
            <w:docPart w:val="F91F760F07324A6F823D0CE8F004E61C"/>
          </w:placeholder>
          <w:dropDownList>
            <w:listItem w:displayText="No travel is expected" w:value="No travel is expected"/>
            <w:listItem w:displayText="Some travel may be required" w:value="Some travel may be required"/>
            <w:listItem w:displayText="Travel is required" w:value="Travel is required"/>
          </w:dropDownList>
        </w:sdtPr>
        <w:sdtEndPr/>
        <w:sdtContent>
          <w:r w:rsidR="00B70916">
            <w:rPr>
              <w:rFonts w:eastAsia="Times New Roman"/>
              <w:szCs w:val="21"/>
            </w:rPr>
            <w:t>Travel is required</w:t>
          </w:r>
        </w:sdtContent>
      </w:sdt>
      <w:r w:rsidR="000B7546" w:rsidRPr="00C14C0E">
        <w:rPr>
          <w:rFonts w:eastAsia="Times New Roman"/>
          <w:szCs w:val="21"/>
        </w:rPr>
        <w:t xml:space="preserve"> for this position.</w:t>
      </w:r>
      <w:r w:rsidR="00CE7C23" w:rsidRPr="00C14C0E">
        <w:rPr>
          <w:rFonts w:eastAsia="Times New Roman"/>
          <w:szCs w:val="21"/>
        </w:rPr>
        <w:t> A valid Iowa driver’s license is required.</w:t>
      </w:r>
    </w:p>
    <w:p w14:paraId="7D519AD9" w14:textId="77777777" w:rsidR="009511A3" w:rsidRPr="00C14C0E" w:rsidRDefault="009511A3" w:rsidP="00A772D1">
      <w:pPr>
        <w:spacing w:after="0" w:line="240" w:lineRule="auto"/>
        <w:contextualSpacing/>
        <w:rPr>
          <w:rFonts w:eastAsia="Times New Roman"/>
          <w:szCs w:val="21"/>
        </w:rPr>
      </w:pPr>
    </w:p>
    <w:p w14:paraId="3EAE771C" w14:textId="77777777" w:rsidR="000B7546" w:rsidRPr="00C14C0E" w:rsidRDefault="000B7546" w:rsidP="00A772D1">
      <w:pPr>
        <w:spacing w:after="0" w:line="240" w:lineRule="auto"/>
        <w:contextualSpacing/>
        <w:rPr>
          <w:rFonts w:eastAsia="Times New Roman"/>
          <w:b/>
          <w:bCs/>
        </w:rPr>
      </w:pPr>
      <w:r w:rsidRPr="00C14C0E">
        <w:rPr>
          <w:rFonts w:eastAsia="Times New Roman"/>
          <w:b/>
        </w:rPr>
        <w:t>WORK ENVIRONMENT</w:t>
      </w:r>
    </w:p>
    <w:sdt>
      <w:sdtPr>
        <w:id w:val="-936670882"/>
        <w:placeholder>
          <w:docPart w:val="DefaultPlaceholder_1081868574"/>
        </w:placeholder>
      </w:sdtPr>
      <w:sdtEndPr/>
      <w:sdtContent>
        <w:p w14:paraId="461C45D0" w14:textId="77777777" w:rsidR="000B7546" w:rsidRPr="00C14C0E" w:rsidRDefault="000B7546" w:rsidP="00A772D1">
          <w:pPr>
            <w:spacing w:after="0" w:line="240" w:lineRule="auto"/>
            <w:contextualSpacing/>
          </w:pPr>
          <w:r w:rsidRPr="00C14C0E">
            <w:t>The noise level is usually minimal to moderate. Works in well-lighted, climate-controlled environment.</w:t>
          </w:r>
        </w:p>
      </w:sdtContent>
    </w:sdt>
    <w:p w14:paraId="45AF11D5" w14:textId="77777777" w:rsidR="00C81654" w:rsidRPr="00C14C0E" w:rsidRDefault="00C81654" w:rsidP="00A772D1">
      <w:pPr>
        <w:spacing w:after="0" w:line="240" w:lineRule="auto"/>
        <w:contextualSpacing/>
        <w:rPr>
          <w:rFonts w:eastAsia="Times New Roman"/>
          <w:b/>
          <w:bCs/>
        </w:rPr>
      </w:pPr>
    </w:p>
    <w:p w14:paraId="684BE6FA" w14:textId="77777777" w:rsidR="004D40DD" w:rsidRPr="00C14C0E" w:rsidRDefault="004D40DD" w:rsidP="00A772D1">
      <w:pPr>
        <w:spacing w:after="0" w:line="240" w:lineRule="auto"/>
        <w:contextualSpacing/>
        <w:rPr>
          <w:rFonts w:eastAsia="Times New Roman"/>
          <w:b/>
          <w:bCs/>
        </w:rPr>
      </w:pPr>
      <w:r w:rsidRPr="00C14C0E">
        <w:rPr>
          <w:rFonts w:eastAsia="Times New Roman"/>
          <w:b/>
        </w:rPr>
        <w:t>PHYSICAL DEMANDS</w:t>
      </w:r>
    </w:p>
    <w:p w14:paraId="42E8F36A" w14:textId="77777777" w:rsidR="004D40DD" w:rsidRPr="00C14C0E" w:rsidRDefault="004D40DD" w:rsidP="00A772D1">
      <w:pPr>
        <w:spacing w:after="0" w:line="240" w:lineRule="auto"/>
        <w:contextualSpacing/>
        <w:jc w:val="both"/>
        <w:rPr>
          <w:i/>
        </w:rPr>
      </w:pPr>
      <w:r w:rsidRPr="00C14C0E">
        <w:rPr>
          <w:i/>
        </w:rPr>
        <w:t xml:space="preserve">Reasonable accommodations may be made to enable individuals with disabilities to perform the </w:t>
      </w:r>
      <w:r w:rsidR="002C2D16">
        <w:rPr>
          <w:i/>
        </w:rPr>
        <w:t>physical demands</w:t>
      </w:r>
      <w:r w:rsidRPr="00C14C0E">
        <w:rPr>
          <w:i/>
        </w:rPr>
        <w:t>.</w:t>
      </w:r>
    </w:p>
    <w:p w14:paraId="7DCF073D" w14:textId="77777777" w:rsidR="004D40DD" w:rsidRPr="00C14C0E" w:rsidRDefault="004D40DD" w:rsidP="00A772D1">
      <w:pPr>
        <w:spacing w:after="0" w:line="240" w:lineRule="auto"/>
        <w:contextualSpacing/>
        <w:rPr>
          <w:rFonts w:eastAsia="Times New Roman"/>
          <w:b/>
          <w:bCs/>
          <w:sz w:val="10"/>
        </w:rPr>
      </w:pPr>
    </w:p>
    <w:p w14:paraId="0A55B848" w14:textId="77777777" w:rsidR="00A4283F" w:rsidRDefault="004D40DD" w:rsidP="00A772D1">
      <w:pPr>
        <w:tabs>
          <w:tab w:val="left" w:pos="810"/>
        </w:tabs>
        <w:spacing w:after="0" w:line="240" w:lineRule="auto"/>
        <w:ind w:right="720"/>
        <w:rPr>
          <w:szCs w:val="24"/>
        </w:rPr>
      </w:pPr>
      <w:r w:rsidRPr="00C14C0E">
        <w:rPr>
          <w:szCs w:val="24"/>
        </w:rPr>
        <w:t>While performing duties of the job, the employee is regularly required to stand; walk; may need to sit for extended periods of time; use stairs, as needed; use hands to finger, handle, or feel objects, tools, or controls; reach with hands and arms; talk and hear. Physically move to access all YSS locations. Employee must regularly lift and/or move up to 15 pounds, repeatedly. Specific vision abilities required by the job include close vision, distance vision, color vision, peripheral vision, depth perception and the ability to adjust focus. While performing the duties of this job, the employee may be exposed to weather conditions prevalent at the time.</w:t>
      </w:r>
    </w:p>
    <w:p w14:paraId="158B6538" w14:textId="77777777" w:rsidR="004957C1" w:rsidRPr="00C14C0E" w:rsidRDefault="004957C1" w:rsidP="00A772D1">
      <w:pPr>
        <w:tabs>
          <w:tab w:val="left" w:pos="810"/>
        </w:tabs>
        <w:spacing w:after="0" w:line="240" w:lineRule="auto"/>
        <w:ind w:right="720"/>
        <w:rPr>
          <w:szCs w:val="24"/>
        </w:rPr>
      </w:pPr>
    </w:p>
    <w:p w14:paraId="1FB6DEA0" w14:textId="77777777" w:rsidR="00753ADE" w:rsidRPr="00C14C0E" w:rsidRDefault="00753ADE" w:rsidP="00A772D1">
      <w:pPr>
        <w:tabs>
          <w:tab w:val="left" w:pos="810"/>
        </w:tabs>
        <w:spacing w:after="0" w:line="240" w:lineRule="auto"/>
        <w:ind w:right="720"/>
        <w:rPr>
          <w:b/>
          <w:szCs w:val="24"/>
        </w:rPr>
      </w:pPr>
      <w:r w:rsidRPr="00C14C0E">
        <w:rPr>
          <w:b/>
          <w:szCs w:val="24"/>
        </w:rPr>
        <w:t>VOLUNTEERISM</w:t>
      </w:r>
    </w:p>
    <w:p w14:paraId="45876C54" w14:textId="77777777" w:rsidR="00753ADE" w:rsidRPr="00C14C0E" w:rsidRDefault="00FC0A99" w:rsidP="00A772D1">
      <w:pPr>
        <w:contextualSpacing/>
      </w:pPr>
      <w:r w:rsidRPr="00C14C0E">
        <w:t>This position will e</w:t>
      </w:r>
      <w:r w:rsidR="00753ADE" w:rsidRPr="00C14C0E">
        <w:t>ngage and assist all YSS volunteers (individuals and groups) adhering to volunteer management best practices to ensure m</w:t>
      </w:r>
      <w:r w:rsidRPr="00C14C0E">
        <w:t>eaningful volunteer experiences. This position will m</w:t>
      </w:r>
      <w:r w:rsidR="00753ADE" w:rsidRPr="00C14C0E">
        <w:t>aximize the skills and interests of all YSS volunteers to better impact our organization and the youth and families we serve</w:t>
      </w:r>
      <w:r w:rsidRPr="00C14C0E">
        <w:t>.</w:t>
      </w:r>
    </w:p>
    <w:p w14:paraId="7753A1F0" w14:textId="77777777" w:rsidR="000B7546" w:rsidRPr="00C14C0E" w:rsidRDefault="000B7546" w:rsidP="00A772D1">
      <w:pPr>
        <w:tabs>
          <w:tab w:val="left" w:pos="810"/>
        </w:tabs>
        <w:spacing w:after="0" w:line="240" w:lineRule="auto"/>
        <w:ind w:right="720"/>
        <w:contextualSpacing/>
        <w:rPr>
          <w:sz w:val="18"/>
          <w:szCs w:val="24"/>
        </w:rPr>
      </w:pPr>
    </w:p>
    <w:p w14:paraId="5E7862B5" w14:textId="77777777" w:rsidR="000B7546" w:rsidRPr="00C14C0E" w:rsidRDefault="000B7546" w:rsidP="00A772D1">
      <w:pPr>
        <w:spacing w:after="0" w:line="240" w:lineRule="auto"/>
        <w:contextualSpacing/>
        <w:rPr>
          <w:rFonts w:eastAsia="Times New Roman"/>
          <w:b/>
          <w:bCs/>
        </w:rPr>
      </w:pPr>
      <w:r w:rsidRPr="00C14C0E">
        <w:rPr>
          <w:rFonts w:eastAsia="Times New Roman"/>
          <w:b/>
        </w:rPr>
        <w:t>OTHER DUTIES</w:t>
      </w:r>
    </w:p>
    <w:p w14:paraId="4B6F9098" w14:textId="77777777" w:rsidR="000B7546" w:rsidRDefault="000B7546" w:rsidP="00A772D1">
      <w:pPr>
        <w:spacing w:after="0" w:line="240" w:lineRule="auto"/>
        <w:contextualSpacing/>
        <w:rPr>
          <w:rFonts w:eastAsia="Times New Roman"/>
          <w:szCs w:val="21"/>
        </w:rPr>
      </w:pPr>
      <w:r w:rsidRPr="00C14C0E">
        <w:rPr>
          <w:rFonts w:eastAsia="Times New Roman"/>
          <w:szCs w:val="21"/>
        </w:rPr>
        <w:t xml:space="preserve">Please note this job description is not designed to cover or contain a comprehensive listing of activities, duties or responsibilities that are required of the employee for this job. Duties, responsibilities and activities may change at any time with or without notice. </w:t>
      </w:r>
    </w:p>
    <w:p w14:paraId="120B0511" w14:textId="77777777" w:rsidR="00101C4D" w:rsidRDefault="00101C4D" w:rsidP="00A772D1">
      <w:pPr>
        <w:spacing w:after="0" w:line="240" w:lineRule="auto"/>
        <w:contextualSpacing/>
        <w:rPr>
          <w:rFonts w:eastAsia="Times New Roman"/>
          <w:szCs w:val="21"/>
        </w:rPr>
      </w:pPr>
    </w:p>
    <w:p w14:paraId="4BCE1B97" w14:textId="77777777" w:rsidR="00101C4D" w:rsidRDefault="00101C4D" w:rsidP="00101C4D">
      <w:pPr>
        <w:spacing w:after="0" w:line="240" w:lineRule="auto"/>
        <w:contextualSpacing/>
        <w:rPr>
          <w:rFonts w:eastAsia="Times New Roman"/>
          <w:b/>
          <w:szCs w:val="21"/>
        </w:rPr>
      </w:pPr>
      <w:r>
        <w:rPr>
          <w:rFonts w:eastAsia="Times New Roman"/>
          <w:b/>
          <w:szCs w:val="21"/>
        </w:rPr>
        <w:t>YSS EMPLOYEE COMMITMENT</w:t>
      </w:r>
    </w:p>
    <w:p w14:paraId="3D055575" w14:textId="77777777" w:rsidR="00101C4D" w:rsidRDefault="00101C4D" w:rsidP="00101C4D">
      <w:pPr>
        <w:tabs>
          <w:tab w:val="left" w:pos="720"/>
        </w:tabs>
        <w:spacing w:after="0" w:line="240" w:lineRule="auto"/>
        <w:contextualSpacing/>
        <w:jc w:val="both"/>
        <w:rPr>
          <w:rFonts w:asciiTheme="minorHAnsi" w:hAnsiTheme="minorHAnsi" w:cstheme="minorHAnsi"/>
        </w:rPr>
      </w:pPr>
      <w:r w:rsidRPr="00EB6D6A">
        <w:rPr>
          <w:rFonts w:asciiTheme="minorHAnsi" w:hAnsiTheme="minorHAnsi" w:cstheme="minorHAnsi"/>
        </w:rPr>
        <w:t>Commitment to agency core values and mission.</w:t>
      </w:r>
    </w:p>
    <w:p w14:paraId="10AC4F09" w14:textId="77777777" w:rsidR="00101C4D" w:rsidRPr="00427AC6" w:rsidRDefault="00101C4D" w:rsidP="00101C4D">
      <w:pPr>
        <w:tabs>
          <w:tab w:val="left" w:pos="720"/>
        </w:tabs>
        <w:spacing w:after="0" w:line="240" w:lineRule="auto"/>
        <w:contextualSpacing/>
        <w:jc w:val="both"/>
        <w:rPr>
          <w:rFonts w:asciiTheme="minorHAnsi" w:hAnsiTheme="minorHAnsi" w:cstheme="minorHAnsi"/>
        </w:rPr>
      </w:pPr>
      <w:r w:rsidRPr="00EB6D6A">
        <w:rPr>
          <w:rFonts w:asciiTheme="minorHAnsi" w:hAnsiTheme="minorHAnsi" w:cstheme="minorHAnsi"/>
        </w:rPr>
        <w:t>Understand and adhere to accreditation standards, agency policy, and licensing requirements.</w:t>
      </w:r>
    </w:p>
    <w:p w14:paraId="3D60C477" w14:textId="77777777" w:rsidR="00101C4D" w:rsidRPr="00E84AB3" w:rsidRDefault="00101C4D" w:rsidP="00101C4D">
      <w:pPr>
        <w:tabs>
          <w:tab w:val="left" w:pos="720"/>
        </w:tabs>
        <w:spacing w:after="0" w:line="240" w:lineRule="auto"/>
        <w:contextualSpacing/>
        <w:jc w:val="both"/>
        <w:rPr>
          <w:rFonts w:asciiTheme="minorHAnsi" w:hAnsiTheme="minorHAnsi" w:cstheme="minorHAnsi"/>
        </w:rPr>
      </w:pPr>
      <w:r w:rsidRPr="00E84AB3">
        <w:rPr>
          <w:rFonts w:asciiTheme="minorHAnsi" w:hAnsiTheme="minorHAnsi" w:cstheme="minorHAnsi"/>
        </w:rPr>
        <w:t xml:space="preserve">Responds in a timely manner to </w:t>
      </w:r>
      <w:r>
        <w:rPr>
          <w:rFonts w:asciiTheme="minorHAnsi" w:hAnsiTheme="minorHAnsi" w:cstheme="minorHAnsi"/>
        </w:rPr>
        <w:t xml:space="preserve">internal and external stakeholders </w:t>
      </w:r>
    </w:p>
    <w:p w14:paraId="445DEBE9" w14:textId="77777777" w:rsidR="00101C4D" w:rsidRPr="00EF6904" w:rsidRDefault="00101C4D" w:rsidP="00101C4D">
      <w:pPr>
        <w:spacing w:after="0" w:line="240" w:lineRule="auto"/>
        <w:contextualSpacing/>
        <w:jc w:val="both"/>
        <w:rPr>
          <w:rFonts w:asciiTheme="minorHAnsi" w:hAnsiTheme="minorHAnsi" w:cstheme="minorHAnsi"/>
        </w:rPr>
      </w:pPr>
      <w:r>
        <w:rPr>
          <w:rFonts w:asciiTheme="minorHAnsi" w:hAnsiTheme="minorHAnsi" w:cstheme="minorHAnsi"/>
        </w:rPr>
        <w:t>Understands a culture of Trauma Informed Care, and models positive interactions at all times.</w:t>
      </w:r>
    </w:p>
    <w:p w14:paraId="62302BF3" w14:textId="77777777" w:rsidR="00101C4D" w:rsidRPr="00C14C0E" w:rsidRDefault="00101C4D" w:rsidP="00A772D1">
      <w:pPr>
        <w:spacing w:after="0" w:line="240" w:lineRule="auto"/>
        <w:contextualSpacing/>
        <w:rPr>
          <w:rFonts w:eastAsia="Times New Roman"/>
          <w:szCs w:val="21"/>
        </w:rPr>
      </w:pPr>
    </w:p>
    <w:sectPr w:rsidR="00101C4D" w:rsidRPr="00C14C0E" w:rsidSect="00F93CA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E549" w14:textId="77777777" w:rsidR="00E26379" w:rsidRDefault="00E26379" w:rsidP="00A74951">
      <w:pPr>
        <w:spacing w:after="0" w:line="240" w:lineRule="auto"/>
      </w:pPr>
      <w:r>
        <w:separator/>
      </w:r>
    </w:p>
  </w:endnote>
  <w:endnote w:type="continuationSeparator" w:id="0">
    <w:p w14:paraId="65B7C7E9" w14:textId="77777777" w:rsidR="00E26379" w:rsidRDefault="00E26379" w:rsidP="00A74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553C" w14:textId="77777777" w:rsidR="00EB4963" w:rsidRDefault="00EB4963" w:rsidP="00EB4963">
    <w:pPr>
      <w:pStyle w:val="Footer"/>
      <w:jc w:val="center"/>
    </w:pPr>
    <w:r>
      <w:t>COMMITMENT + COLLABORATION + COMPASSION + INNOVATION + INTEGRITY + “CAN DO</w:t>
    </w:r>
    <w:r w:rsidR="005D760C">
      <w:t>” SPIRIT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1E2BF" w14:textId="77777777" w:rsidR="00E26379" w:rsidRDefault="00E26379" w:rsidP="00A74951">
      <w:pPr>
        <w:spacing w:after="0" w:line="240" w:lineRule="auto"/>
      </w:pPr>
      <w:r>
        <w:separator/>
      </w:r>
    </w:p>
  </w:footnote>
  <w:footnote w:type="continuationSeparator" w:id="0">
    <w:p w14:paraId="323B1973" w14:textId="77777777" w:rsidR="00E26379" w:rsidRDefault="00E26379" w:rsidP="00A74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6EA20" w14:textId="77777777" w:rsidR="009511A3" w:rsidRDefault="009511A3" w:rsidP="009511A3">
    <w:pPr>
      <w:pStyle w:val="Header"/>
      <w:jc w:val="right"/>
    </w:pPr>
    <w:r>
      <w:rPr>
        <w:noProof/>
      </w:rPr>
      <w:drawing>
        <wp:anchor distT="0" distB="0" distL="114300" distR="114300" simplePos="0" relativeHeight="251659264" behindDoc="0" locked="0" layoutInCell="1" allowOverlap="1" wp14:anchorId="144DD20D" wp14:editId="0880057B">
          <wp:simplePos x="0" y="0"/>
          <wp:positionH relativeFrom="margin">
            <wp:align>left</wp:align>
          </wp:positionH>
          <wp:positionV relativeFrom="paragraph">
            <wp:posOffset>0</wp:posOffset>
          </wp:positionV>
          <wp:extent cx="790575" cy="80708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SS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0575" cy="807085"/>
                  </a:xfrm>
                  <a:prstGeom prst="rect">
                    <a:avLst/>
                  </a:prstGeom>
                </pic:spPr>
              </pic:pic>
            </a:graphicData>
          </a:graphic>
          <wp14:sizeRelH relativeFrom="margin">
            <wp14:pctWidth>0</wp14:pctWidth>
          </wp14:sizeRelH>
          <wp14:sizeRelV relativeFrom="margin">
            <wp14:pctHeight>0</wp14:pctHeight>
          </wp14:sizeRelV>
        </wp:anchor>
      </w:drawing>
    </w:r>
    <w:r>
      <w:t xml:space="preserve"> OUR VISION: A world where youth are valued and empowered to stand strong.</w:t>
    </w:r>
  </w:p>
  <w:p w14:paraId="5BC09A46" w14:textId="77777777" w:rsidR="009511A3" w:rsidRDefault="009511A3" w:rsidP="009511A3">
    <w:pPr>
      <w:pStyle w:val="Header"/>
      <w:jc w:val="right"/>
    </w:pPr>
    <w:r>
      <w:t>OUR MISSION: To create hope and opportunity by putting kids first.</w:t>
    </w:r>
  </w:p>
  <w:p w14:paraId="06EB68AB" w14:textId="77777777" w:rsidR="00F93CA1" w:rsidRDefault="00F93CA1" w:rsidP="00F93CA1">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662B8" w14:textId="77777777" w:rsidR="009511A3" w:rsidRDefault="009511A3" w:rsidP="00F93CA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575ED"/>
    <w:multiLevelType w:val="hybridMultilevel"/>
    <w:tmpl w:val="C1045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0239F"/>
    <w:multiLevelType w:val="hybridMultilevel"/>
    <w:tmpl w:val="69CAD2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B1CC2"/>
    <w:multiLevelType w:val="hybridMultilevel"/>
    <w:tmpl w:val="F6CE0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A367C"/>
    <w:multiLevelType w:val="multilevel"/>
    <w:tmpl w:val="0822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E52E40"/>
    <w:multiLevelType w:val="hybridMultilevel"/>
    <w:tmpl w:val="AE7EC70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B064E4"/>
    <w:multiLevelType w:val="multilevel"/>
    <w:tmpl w:val="72D4B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14095F"/>
    <w:multiLevelType w:val="hybridMultilevel"/>
    <w:tmpl w:val="404E4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156212"/>
    <w:multiLevelType w:val="multilevel"/>
    <w:tmpl w:val="3836CE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65317BE"/>
    <w:multiLevelType w:val="hybridMultilevel"/>
    <w:tmpl w:val="3844F8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9E6A0E"/>
    <w:multiLevelType w:val="multilevel"/>
    <w:tmpl w:val="B81A5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406C8"/>
    <w:multiLevelType w:val="hybridMultilevel"/>
    <w:tmpl w:val="F8C07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0185C7C"/>
    <w:multiLevelType w:val="hybridMultilevel"/>
    <w:tmpl w:val="AE7EC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5B57BC"/>
    <w:multiLevelType w:val="multilevel"/>
    <w:tmpl w:val="1F6CE5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AF7283"/>
    <w:multiLevelType w:val="hybridMultilevel"/>
    <w:tmpl w:val="799603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41ED2"/>
    <w:multiLevelType w:val="hybridMultilevel"/>
    <w:tmpl w:val="091E2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A08AF"/>
    <w:multiLevelType w:val="multilevel"/>
    <w:tmpl w:val="88743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B8206BE"/>
    <w:multiLevelType w:val="multilevel"/>
    <w:tmpl w:val="BFE2E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FB08D3"/>
    <w:multiLevelType w:val="multilevel"/>
    <w:tmpl w:val="8CF2C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6"/>
  </w:num>
  <w:num w:numId="4">
    <w:abstractNumId w:val="17"/>
  </w:num>
  <w:num w:numId="5">
    <w:abstractNumId w:val="5"/>
  </w:num>
  <w:num w:numId="6">
    <w:abstractNumId w:val="9"/>
  </w:num>
  <w:num w:numId="7">
    <w:abstractNumId w:val="2"/>
  </w:num>
  <w:num w:numId="8">
    <w:abstractNumId w:val="14"/>
  </w:num>
  <w:num w:numId="9">
    <w:abstractNumId w:val="0"/>
  </w:num>
  <w:num w:numId="10">
    <w:abstractNumId w:val="8"/>
  </w:num>
  <w:num w:numId="11">
    <w:abstractNumId w:val="1"/>
  </w:num>
  <w:num w:numId="12">
    <w:abstractNumId w:val="13"/>
  </w:num>
  <w:num w:numId="13">
    <w:abstractNumId w:val="11"/>
  </w:num>
  <w:num w:numId="14">
    <w:abstractNumId w:val="4"/>
  </w:num>
  <w:num w:numId="15">
    <w:abstractNumId w:val="3"/>
  </w:num>
  <w:num w:numId="16">
    <w:abstractNumId w:val="12"/>
  </w:num>
  <w:num w:numId="17">
    <w:abstractNumId w:val="7"/>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951"/>
    <w:rsid w:val="00002C36"/>
    <w:rsid w:val="00002FA2"/>
    <w:rsid w:val="00021AC5"/>
    <w:rsid w:val="00057C31"/>
    <w:rsid w:val="000A65BA"/>
    <w:rsid w:val="000B7546"/>
    <w:rsid w:val="000E2D7D"/>
    <w:rsid w:val="000F51FE"/>
    <w:rsid w:val="001007FC"/>
    <w:rsid w:val="00101C4D"/>
    <w:rsid w:val="001240F1"/>
    <w:rsid w:val="00137DE5"/>
    <w:rsid w:val="0016420C"/>
    <w:rsid w:val="00170A1B"/>
    <w:rsid w:val="00170F97"/>
    <w:rsid w:val="001A0E35"/>
    <w:rsid w:val="001B3169"/>
    <w:rsid w:val="001D088B"/>
    <w:rsid w:val="00210208"/>
    <w:rsid w:val="00221CC4"/>
    <w:rsid w:val="00232B89"/>
    <w:rsid w:val="00252691"/>
    <w:rsid w:val="002863DB"/>
    <w:rsid w:val="002B32F5"/>
    <w:rsid w:val="002C2D16"/>
    <w:rsid w:val="002D6CBC"/>
    <w:rsid w:val="002D7D20"/>
    <w:rsid w:val="00317A14"/>
    <w:rsid w:val="003268EB"/>
    <w:rsid w:val="00382A7D"/>
    <w:rsid w:val="003D0D84"/>
    <w:rsid w:val="003F43F3"/>
    <w:rsid w:val="00404849"/>
    <w:rsid w:val="00410339"/>
    <w:rsid w:val="00412B0A"/>
    <w:rsid w:val="00421A43"/>
    <w:rsid w:val="00447037"/>
    <w:rsid w:val="00450CF1"/>
    <w:rsid w:val="004957C1"/>
    <w:rsid w:val="004D40DD"/>
    <w:rsid w:val="004F1FD6"/>
    <w:rsid w:val="00502704"/>
    <w:rsid w:val="00560749"/>
    <w:rsid w:val="0056158D"/>
    <w:rsid w:val="00575350"/>
    <w:rsid w:val="005D760C"/>
    <w:rsid w:val="005E378D"/>
    <w:rsid w:val="0061248C"/>
    <w:rsid w:val="006269E6"/>
    <w:rsid w:val="00667202"/>
    <w:rsid w:val="006C29AB"/>
    <w:rsid w:val="006D6439"/>
    <w:rsid w:val="00753ADE"/>
    <w:rsid w:val="00764F8A"/>
    <w:rsid w:val="007A1CD7"/>
    <w:rsid w:val="007B72AF"/>
    <w:rsid w:val="007E32B5"/>
    <w:rsid w:val="007F7FC5"/>
    <w:rsid w:val="00800C07"/>
    <w:rsid w:val="008147FB"/>
    <w:rsid w:val="00823CB6"/>
    <w:rsid w:val="008A7F1F"/>
    <w:rsid w:val="008B2BAB"/>
    <w:rsid w:val="008D7B57"/>
    <w:rsid w:val="009511A3"/>
    <w:rsid w:val="00A4283F"/>
    <w:rsid w:val="00A45294"/>
    <w:rsid w:val="00A64A50"/>
    <w:rsid w:val="00A74951"/>
    <w:rsid w:val="00A772D1"/>
    <w:rsid w:val="00A95390"/>
    <w:rsid w:val="00A96643"/>
    <w:rsid w:val="00AB71CB"/>
    <w:rsid w:val="00AC10D2"/>
    <w:rsid w:val="00AD20BD"/>
    <w:rsid w:val="00AD3932"/>
    <w:rsid w:val="00AD7A84"/>
    <w:rsid w:val="00B0314D"/>
    <w:rsid w:val="00B70916"/>
    <w:rsid w:val="00B806F6"/>
    <w:rsid w:val="00BF60D4"/>
    <w:rsid w:val="00C14C0E"/>
    <w:rsid w:val="00C81654"/>
    <w:rsid w:val="00CD2812"/>
    <w:rsid w:val="00CD638E"/>
    <w:rsid w:val="00CE7C23"/>
    <w:rsid w:val="00D348CF"/>
    <w:rsid w:val="00D478C5"/>
    <w:rsid w:val="00D51E21"/>
    <w:rsid w:val="00D60606"/>
    <w:rsid w:val="00D63303"/>
    <w:rsid w:val="00D636FA"/>
    <w:rsid w:val="00D73878"/>
    <w:rsid w:val="00D92DA7"/>
    <w:rsid w:val="00DB7DD5"/>
    <w:rsid w:val="00DD3BC9"/>
    <w:rsid w:val="00DD6901"/>
    <w:rsid w:val="00E26379"/>
    <w:rsid w:val="00E45B2F"/>
    <w:rsid w:val="00EB3162"/>
    <w:rsid w:val="00EB4963"/>
    <w:rsid w:val="00F34742"/>
    <w:rsid w:val="00F3598E"/>
    <w:rsid w:val="00F93CA1"/>
    <w:rsid w:val="00FC0A99"/>
    <w:rsid w:val="00FC23F4"/>
    <w:rsid w:val="00FE0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844DF"/>
  <w15:docId w15:val="{79D6E129-4403-419C-97A0-61400176E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951"/>
  </w:style>
  <w:style w:type="paragraph" w:styleId="Footer">
    <w:name w:val="footer"/>
    <w:basedOn w:val="Normal"/>
    <w:link w:val="FooterChar"/>
    <w:uiPriority w:val="99"/>
    <w:unhideWhenUsed/>
    <w:rsid w:val="00A74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951"/>
  </w:style>
  <w:style w:type="paragraph" w:styleId="BalloonText">
    <w:name w:val="Balloon Text"/>
    <w:basedOn w:val="Normal"/>
    <w:link w:val="BalloonTextChar"/>
    <w:uiPriority w:val="99"/>
    <w:semiHidden/>
    <w:unhideWhenUsed/>
    <w:rsid w:val="00A749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951"/>
    <w:rPr>
      <w:rFonts w:ascii="Tahoma" w:hAnsi="Tahoma" w:cs="Tahoma"/>
      <w:sz w:val="16"/>
      <w:szCs w:val="16"/>
    </w:rPr>
  </w:style>
  <w:style w:type="character" w:styleId="PlaceholderText">
    <w:name w:val="Placeholder Text"/>
    <w:basedOn w:val="DefaultParagraphFont"/>
    <w:uiPriority w:val="99"/>
    <w:semiHidden/>
    <w:rsid w:val="000B7546"/>
    <w:rPr>
      <w:color w:val="808080"/>
    </w:rPr>
  </w:style>
  <w:style w:type="paragraph" w:styleId="ListParagraph">
    <w:name w:val="List Paragraph"/>
    <w:basedOn w:val="Normal"/>
    <w:uiPriority w:val="34"/>
    <w:qFormat/>
    <w:rsid w:val="00753ADE"/>
    <w:pPr>
      <w:spacing w:after="0" w:line="240" w:lineRule="auto"/>
      <w:ind w:left="720"/>
    </w:pPr>
  </w:style>
  <w:style w:type="table" w:styleId="TableGrid">
    <w:name w:val="Table Grid"/>
    <w:basedOn w:val="TableNormal"/>
    <w:uiPriority w:val="59"/>
    <w:rsid w:val="00FC0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B71CB"/>
    <w:pPr>
      <w:spacing w:after="0" w:line="240" w:lineRule="auto"/>
    </w:pPr>
    <w:rPr>
      <w:rFonts w:eastAsia="Calibri"/>
      <w:bCs/>
      <w:sz w:val="22"/>
      <w:szCs w:val="21"/>
    </w:rPr>
  </w:style>
  <w:style w:type="character" w:customStyle="1" w:styleId="PlainTextChar">
    <w:name w:val="Plain Text Char"/>
    <w:basedOn w:val="DefaultParagraphFont"/>
    <w:link w:val="PlainText"/>
    <w:uiPriority w:val="99"/>
    <w:rsid w:val="00AB71CB"/>
    <w:rPr>
      <w:rFonts w:eastAsia="Calibri"/>
      <w:bCs/>
      <w:sz w:val="22"/>
      <w:szCs w:val="21"/>
    </w:rPr>
  </w:style>
  <w:style w:type="paragraph" w:styleId="NormalWeb">
    <w:name w:val="Normal (Web)"/>
    <w:basedOn w:val="Normal"/>
    <w:uiPriority w:val="99"/>
    <w:semiHidden/>
    <w:unhideWhenUsed/>
    <w:rsid w:val="00F3474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F34742"/>
    <w:rPr>
      <w:b/>
      <w:bCs/>
    </w:rPr>
  </w:style>
  <w:style w:type="paragraph" w:styleId="NoSpacing">
    <w:name w:val="No Spacing"/>
    <w:uiPriority w:val="1"/>
    <w:qFormat/>
    <w:rsid w:val="0061248C"/>
    <w:pPr>
      <w:spacing w:after="0" w:line="240" w:lineRule="auto"/>
    </w:pPr>
  </w:style>
  <w:style w:type="paragraph" w:customStyle="1" w:styleId="Default">
    <w:name w:val="Default"/>
    <w:rsid w:val="00382A7D"/>
    <w:pPr>
      <w:autoSpaceDE w:val="0"/>
      <w:autoSpaceDN w:val="0"/>
      <w:adjustRightInd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313">
      <w:bodyDiv w:val="1"/>
      <w:marLeft w:val="0"/>
      <w:marRight w:val="0"/>
      <w:marTop w:val="0"/>
      <w:marBottom w:val="0"/>
      <w:divBdr>
        <w:top w:val="none" w:sz="0" w:space="0" w:color="auto"/>
        <w:left w:val="none" w:sz="0" w:space="0" w:color="auto"/>
        <w:bottom w:val="none" w:sz="0" w:space="0" w:color="auto"/>
        <w:right w:val="none" w:sz="0" w:space="0" w:color="auto"/>
      </w:divBdr>
    </w:div>
    <w:div w:id="65722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44D9E9DC814173AB2807A29DF28142"/>
        <w:category>
          <w:name w:val="General"/>
          <w:gallery w:val="placeholder"/>
        </w:category>
        <w:types>
          <w:type w:val="bbPlcHdr"/>
        </w:types>
        <w:behaviors>
          <w:behavior w:val="content"/>
        </w:behaviors>
        <w:guid w:val="{9E66C779-12D8-4E4E-AEC1-E7D457588F47}"/>
      </w:docPartPr>
      <w:docPartBody>
        <w:p w:rsidR="0041419A" w:rsidRDefault="00876EE2" w:rsidP="00876EE2">
          <w:pPr>
            <w:pStyle w:val="3544D9E9DC814173AB2807A29DF281424"/>
          </w:pPr>
          <w:r w:rsidRPr="000F51FE">
            <w:rPr>
              <w:rStyle w:val="PlaceholderText"/>
              <w:color w:val="auto"/>
              <w:sz w:val="44"/>
              <w:szCs w:val="44"/>
            </w:rPr>
            <w:t>Job Title</w:t>
          </w:r>
        </w:p>
      </w:docPartBody>
    </w:docPart>
    <w:docPart>
      <w:docPartPr>
        <w:name w:val="EAF23B80DC2A4054AE919E04E4BA10BE"/>
        <w:category>
          <w:name w:val="General"/>
          <w:gallery w:val="placeholder"/>
        </w:category>
        <w:types>
          <w:type w:val="bbPlcHdr"/>
        </w:types>
        <w:behaviors>
          <w:behavior w:val="content"/>
        </w:behaviors>
        <w:guid w:val="{757ECCDD-DD5B-4DB1-8D47-CB8ACB2CBA92}"/>
      </w:docPartPr>
      <w:docPartBody>
        <w:p w:rsidR="0041419A" w:rsidRDefault="00FA7B78" w:rsidP="00FA7B78">
          <w:pPr>
            <w:pStyle w:val="EAF23B80DC2A4054AE919E04E4BA10BE23"/>
          </w:pPr>
          <w:r w:rsidRPr="00210208">
            <w:rPr>
              <w:rStyle w:val="PlaceholderText"/>
            </w:rPr>
            <w:t>choose one</w:t>
          </w:r>
        </w:p>
      </w:docPartBody>
    </w:docPart>
    <w:docPart>
      <w:docPartPr>
        <w:name w:val="C6C9C23EEFFB4FC6BA266BB0E290CFDF"/>
        <w:category>
          <w:name w:val="General"/>
          <w:gallery w:val="placeholder"/>
        </w:category>
        <w:types>
          <w:type w:val="bbPlcHdr"/>
        </w:types>
        <w:behaviors>
          <w:behavior w:val="content"/>
        </w:behaviors>
        <w:guid w:val="{BA4A8505-CFEF-4CD0-9C7F-FACC41426CAA}"/>
      </w:docPartPr>
      <w:docPartBody>
        <w:p w:rsidR="0041419A" w:rsidRDefault="00FA7B78" w:rsidP="00FA7B78">
          <w:pPr>
            <w:pStyle w:val="C6C9C23EEFFB4FC6BA266BB0E290CFDF23"/>
          </w:pPr>
          <w:r w:rsidRPr="00210208">
            <w:rPr>
              <w:rStyle w:val="PlaceholderText"/>
            </w:rPr>
            <w:t>choose one</w:t>
          </w:r>
        </w:p>
      </w:docPartBody>
    </w:docPart>
    <w:docPart>
      <w:docPartPr>
        <w:name w:val="F91F760F07324A6F823D0CE8F004E61C"/>
        <w:category>
          <w:name w:val="General"/>
          <w:gallery w:val="placeholder"/>
        </w:category>
        <w:types>
          <w:type w:val="bbPlcHdr"/>
        </w:types>
        <w:behaviors>
          <w:behavior w:val="content"/>
        </w:behaviors>
        <w:guid w:val="{3EBCA944-E6A4-4858-9B61-99E4CD5C1A18}"/>
      </w:docPartPr>
      <w:docPartBody>
        <w:p w:rsidR="0041419A" w:rsidRDefault="00FA7B78" w:rsidP="00FA7B78">
          <w:pPr>
            <w:pStyle w:val="F91F760F07324A6F823D0CE8F004E61C23"/>
          </w:pPr>
          <w:r w:rsidRPr="00210208">
            <w:rPr>
              <w:rStyle w:val="PlaceholderText"/>
            </w:rPr>
            <w:t>Choose one</w:t>
          </w:r>
        </w:p>
      </w:docPartBody>
    </w:docPart>
    <w:docPart>
      <w:docPartPr>
        <w:name w:val="DefaultPlaceholder_1081868574"/>
        <w:category>
          <w:name w:val="General"/>
          <w:gallery w:val="placeholder"/>
        </w:category>
        <w:types>
          <w:type w:val="bbPlcHdr"/>
        </w:types>
        <w:behaviors>
          <w:behavior w:val="content"/>
        </w:behaviors>
        <w:guid w:val="{2E35D06B-075F-46E2-B372-D34188F64AFC}"/>
      </w:docPartPr>
      <w:docPartBody>
        <w:p w:rsidR="008A4E35" w:rsidRDefault="00AF30C6">
          <w:r w:rsidRPr="00235006">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F6238E17-E030-4867-B0ED-623045206D97}"/>
      </w:docPartPr>
      <w:docPartBody>
        <w:p w:rsidR="00AF74AE" w:rsidRDefault="00FA7B78">
          <w:r w:rsidRPr="006D5068">
            <w:rPr>
              <w:rStyle w:val="PlaceholderText"/>
            </w:rPr>
            <w:t>Click or tap here to enter text.</w:t>
          </w:r>
        </w:p>
      </w:docPartBody>
    </w:docPart>
    <w:docPart>
      <w:docPartPr>
        <w:name w:val="1D4872B6D4EC40C6A839B5FB86BED1FA"/>
        <w:category>
          <w:name w:val="General"/>
          <w:gallery w:val="placeholder"/>
        </w:category>
        <w:types>
          <w:type w:val="bbPlcHdr"/>
        </w:types>
        <w:behaviors>
          <w:behavior w:val="content"/>
        </w:behaviors>
        <w:guid w:val="{EA039FC4-792A-495A-AF24-BA9CF0859C3A}"/>
      </w:docPartPr>
      <w:docPartBody>
        <w:p w:rsidR="00AF74AE" w:rsidRDefault="00E258E5" w:rsidP="00E258E5">
          <w:pPr>
            <w:pStyle w:val="1D4872B6D4EC40C6A839B5FB86BED1FA1"/>
          </w:pPr>
          <w:r w:rsidRPr="006D5068">
            <w:rPr>
              <w:rStyle w:val="PlaceholderText"/>
            </w:rPr>
            <w:t>Click or tap here to enter text.</w:t>
          </w:r>
        </w:p>
      </w:docPartBody>
    </w:docPart>
    <w:docPart>
      <w:docPartPr>
        <w:name w:val="DAE8F04F8503401F99228531D5585AD9"/>
        <w:category>
          <w:name w:val="General"/>
          <w:gallery w:val="placeholder"/>
        </w:category>
        <w:types>
          <w:type w:val="bbPlcHdr"/>
        </w:types>
        <w:behaviors>
          <w:behavior w:val="content"/>
        </w:behaviors>
        <w:guid w:val="{6EE24F3F-1675-4915-AE41-0EE14F10940C}"/>
      </w:docPartPr>
      <w:docPartBody>
        <w:p w:rsidR="00304C88" w:rsidRDefault="00DC1C38" w:rsidP="00DC1C38">
          <w:pPr>
            <w:pStyle w:val="DAE8F04F8503401F99228531D5585AD9"/>
          </w:pPr>
          <w:r w:rsidRPr="00210208">
            <w:rPr>
              <w:rFonts w:eastAsia="Times New Roman"/>
            </w:rPr>
            <w:t>Write</w:t>
          </w:r>
          <w:r w:rsidRPr="00210208">
            <w:rPr>
              <w:rStyle w:val="PlaceholderText"/>
            </w:rPr>
            <w:t xml:space="preserve"> a brief summary of the position.</w:t>
          </w:r>
        </w:p>
      </w:docPartBody>
    </w:docPart>
    <w:docPart>
      <w:docPartPr>
        <w:name w:val="A61A5E6EE2154D0FB0520AFB53DCC701"/>
        <w:category>
          <w:name w:val="General"/>
          <w:gallery w:val="placeholder"/>
        </w:category>
        <w:types>
          <w:type w:val="bbPlcHdr"/>
        </w:types>
        <w:behaviors>
          <w:behavior w:val="content"/>
        </w:behaviors>
        <w:guid w:val="{0E3BFAFD-0645-48E3-AF91-849D29581BA3}"/>
      </w:docPartPr>
      <w:docPartBody>
        <w:p w:rsidR="00304C88" w:rsidRDefault="00DC1C38" w:rsidP="00DC1C38">
          <w:pPr>
            <w:pStyle w:val="A61A5E6EE2154D0FB0520AFB53DCC701"/>
          </w:pPr>
          <w:r w:rsidRPr="00210208">
            <w:rPr>
              <w:rStyle w:val="PlaceholderText"/>
            </w:rPr>
            <w:t>List supervisees. If none, write N/A.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CE2"/>
    <w:rsid w:val="00062DAA"/>
    <w:rsid w:val="00072089"/>
    <w:rsid w:val="0007237B"/>
    <w:rsid w:val="001203BE"/>
    <w:rsid w:val="001923C1"/>
    <w:rsid w:val="0023240B"/>
    <w:rsid w:val="00285E05"/>
    <w:rsid w:val="00304C88"/>
    <w:rsid w:val="0039093F"/>
    <w:rsid w:val="0041419A"/>
    <w:rsid w:val="0043303D"/>
    <w:rsid w:val="004B261E"/>
    <w:rsid w:val="004F2B95"/>
    <w:rsid w:val="00513A3D"/>
    <w:rsid w:val="00521F14"/>
    <w:rsid w:val="00567DF4"/>
    <w:rsid w:val="005738CA"/>
    <w:rsid w:val="005D3FC8"/>
    <w:rsid w:val="006A537A"/>
    <w:rsid w:val="007C18B6"/>
    <w:rsid w:val="007E6982"/>
    <w:rsid w:val="00876EE2"/>
    <w:rsid w:val="008A4E35"/>
    <w:rsid w:val="009B590C"/>
    <w:rsid w:val="009D5CE2"/>
    <w:rsid w:val="00A628D4"/>
    <w:rsid w:val="00A64CA5"/>
    <w:rsid w:val="00AA5BAA"/>
    <w:rsid w:val="00AE1BB0"/>
    <w:rsid w:val="00AF30C6"/>
    <w:rsid w:val="00AF74AE"/>
    <w:rsid w:val="00B135E1"/>
    <w:rsid w:val="00B37D87"/>
    <w:rsid w:val="00C87512"/>
    <w:rsid w:val="00CD13F2"/>
    <w:rsid w:val="00D526B3"/>
    <w:rsid w:val="00DB7AB8"/>
    <w:rsid w:val="00DC1C38"/>
    <w:rsid w:val="00E07194"/>
    <w:rsid w:val="00E258E5"/>
    <w:rsid w:val="00EB2FBD"/>
    <w:rsid w:val="00EC3B11"/>
    <w:rsid w:val="00FA7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1C38"/>
    <w:rPr>
      <w:color w:val="808080"/>
    </w:rPr>
  </w:style>
  <w:style w:type="paragraph" w:customStyle="1" w:styleId="3544D9E9DC814173AB2807A29DF281424">
    <w:name w:val="3544D9E9DC814173AB2807A29DF281424"/>
    <w:rsid w:val="00876EE2"/>
    <w:pPr>
      <w:spacing w:after="200" w:line="276" w:lineRule="auto"/>
    </w:pPr>
    <w:rPr>
      <w:rFonts w:ascii="Calibri" w:eastAsiaTheme="minorHAnsi" w:hAnsi="Calibri" w:cs="Times New Roman"/>
      <w:bCs/>
      <w:sz w:val="20"/>
      <w:szCs w:val="20"/>
    </w:rPr>
  </w:style>
  <w:style w:type="paragraph" w:customStyle="1" w:styleId="EAF23B80DC2A4054AE919E04E4BA10BE23">
    <w:name w:val="EAF23B80DC2A4054AE919E04E4BA10BE23"/>
    <w:rsid w:val="00FA7B78"/>
    <w:pPr>
      <w:spacing w:after="200" w:line="276" w:lineRule="auto"/>
    </w:pPr>
    <w:rPr>
      <w:rFonts w:ascii="Calibri" w:eastAsiaTheme="minorHAnsi" w:hAnsi="Calibri" w:cs="Times New Roman"/>
      <w:sz w:val="20"/>
      <w:szCs w:val="20"/>
    </w:rPr>
  </w:style>
  <w:style w:type="paragraph" w:customStyle="1" w:styleId="C6C9C23EEFFB4FC6BA266BB0E290CFDF23">
    <w:name w:val="C6C9C23EEFFB4FC6BA266BB0E290CFDF23"/>
    <w:rsid w:val="00FA7B78"/>
    <w:pPr>
      <w:spacing w:after="200" w:line="276" w:lineRule="auto"/>
    </w:pPr>
    <w:rPr>
      <w:rFonts w:ascii="Calibri" w:eastAsiaTheme="minorHAnsi" w:hAnsi="Calibri" w:cs="Times New Roman"/>
      <w:sz w:val="20"/>
      <w:szCs w:val="20"/>
    </w:rPr>
  </w:style>
  <w:style w:type="paragraph" w:customStyle="1" w:styleId="F91F760F07324A6F823D0CE8F004E61C23">
    <w:name w:val="F91F760F07324A6F823D0CE8F004E61C23"/>
    <w:rsid w:val="00FA7B78"/>
    <w:pPr>
      <w:spacing w:after="200" w:line="276" w:lineRule="auto"/>
    </w:pPr>
    <w:rPr>
      <w:rFonts w:ascii="Calibri" w:eastAsiaTheme="minorHAnsi" w:hAnsi="Calibri" w:cs="Times New Roman"/>
      <w:sz w:val="20"/>
      <w:szCs w:val="20"/>
    </w:rPr>
  </w:style>
  <w:style w:type="paragraph" w:customStyle="1" w:styleId="1D4872B6D4EC40C6A839B5FB86BED1FA1">
    <w:name w:val="1D4872B6D4EC40C6A839B5FB86BED1FA1"/>
    <w:rsid w:val="00E258E5"/>
    <w:pPr>
      <w:spacing w:after="200" w:line="276" w:lineRule="auto"/>
    </w:pPr>
    <w:rPr>
      <w:rFonts w:ascii="Calibri" w:eastAsiaTheme="minorHAnsi" w:hAnsi="Calibri" w:cs="Times New Roman"/>
      <w:sz w:val="20"/>
      <w:szCs w:val="20"/>
    </w:rPr>
  </w:style>
  <w:style w:type="paragraph" w:customStyle="1" w:styleId="DAE8F04F8503401F99228531D5585AD9">
    <w:name w:val="DAE8F04F8503401F99228531D5585AD9"/>
    <w:rsid w:val="00DC1C38"/>
  </w:style>
  <w:style w:type="paragraph" w:customStyle="1" w:styleId="A61A5E6EE2154D0FB0520AFB53DCC701">
    <w:name w:val="A61A5E6EE2154D0FB0520AFB53DCC701"/>
    <w:rsid w:val="00DC1C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2B4A5-C4DA-4693-B112-67FE58E76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Youth &amp; Shelter Services, Inc.</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Nana Alicic</dc:creator>
  <cp:keywords/>
  <dc:description/>
  <cp:lastModifiedBy>Suzanne</cp:lastModifiedBy>
  <cp:revision>2</cp:revision>
  <dcterms:created xsi:type="dcterms:W3CDTF">2021-06-04T16:13:00Z</dcterms:created>
  <dcterms:modified xsi:type="dcterms:W3CDTF">2021-06-04T16:13:00Z</dcterms:modified>
</cp:coreProperties>
</file>