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25" w:rsidRPr="0041242A" w:rsidRDefault="00C51725" w:rsidP="0041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2A">
        <w:rPr>
          <w:rFonts w:ascii="Times New Roman" w:hAnsi="Times New Roman" w:cs="Times New Roman"/>
          <w:b/>
          <w:sz w:val="28"/>
          <w:szCs w:val="28"/>
        </w:rPr>
        <w:t>PARISH SOCIAL MINISTRY CONSULTANT</w:t>
      </w:r>
      <w:bookmarkStart w:id="0" w:name="_GoBack"/>
      <w:bookmarkEnd w:id="0"/>
    </w:p>
    <w:p w:rsidR="007E34C2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 xml:space="preserve">Catholic Charities West </w:t>
      </w:r>
      <w:r w:rsidR="00AB34AF" w:rsidRPr="00AB34AF">
        <w:rPr>
          <w:rFonts w:ascii="Times New Roman" w:hAnsi="Times New Roman" w:cs="Times New Roman"/>
          <w:sz w:val="28"/>
          <w:szCs w:val="28"/>
        </w:rPr>
        <w:t>Virginia</w:t>
      </w:r>
      <w:r w:rsidRPr="00AB34AF">
        <w:rPr>
          <w:rFonts w:ascii="Times New Roman" w:hAnsi="Times New Roman" w:cs="Times New Roman"/>
          <w:sz w:val="28"/>
          <w:szCs w:val="28"/>
        </w:rPr>
        <w:t xml:space="preserve"> </w:t>
      </w:r>
      <w:r w:rsidR="00AB34AF" w:rsidRPr="00AB34AF">
        <w:rPr>
          <w:rFonts w:ascii="Times New Roman" w:hAnsi="Times New Roman" w:cs="Times New Roman"/>
          <w:sz w:val="28"/>
          <w:szCs w:val="28"/>
        </w:rPr>
        <w:t>(CCWVa) wishes</w:t>
      </w:r>
      <w:r w:rsidRPr="00AB34AF">
        <w:rPr>
          <w:rFonts w:ascii="Times New Roman" w:hAnsi="Times New Roman" w:cs="Times New Roman"/>
          <w:sz w:val="28"/>
          <w:szCs w:val="28"/>
        </w:rPr>
        <w:t xml:space="preserve"> to engage someone to serve as its Parish Social Ministr</w:t>
      </w:r>
      <w:r w:rsidR="00AB34AF" w:rsidRPr="00AB34AF">
        <w:rPr>
          <w:rFonts w:ascii="Times New Roman" w:hAnsi="Times New Roman" w:cs="Times New Roman"/>
          <w:sz w:val="28"/>
          <w:szCs w:val="28"/>
        </w:rPr>
        <w:t>y</w:t>
      </w:r>
      <w:r w:rsidRPr="00AB34AF">
        <w:rPr>
          <w:rFonts w:ascii="Times New Roman" w:hAnsi="Times New Roman" w:cs="Times New Roman"/>
          <w:sz w:val="28"/>
          <w:szCs w:val="28"/>
        </w:rPr>
        <w:t xml:space="preserve"> Consultant (PSM).</w:t>
      </w:r>
    </w:p>
    <w:p w:rsidR="00D14D63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The PSM will implement the Church’s social mission as an advocate for</w:t>
      </w:r>
      <w:r w:rsidR="00AB34AF" w:rsidRPr="00AB34AF">
        <w:rPr>
          <w:rFonts w:ascii="Times New Roman" w:hAnsi="Times New Roman" w:cs="Times New Roman"/>
          <w:sz w:val="28"/>
          <w:szCs w:val="28"/>
        </w:rPr>
        <w:t>,</w:t>
      </w:r>
      <w:r w:rsidRPr="00AB34AF">
        <w:rPr>
          <w:rFonts w:ascii="Times New Roman" w:hAnsi="Times New Roman" w:cs="Times New Roman"/>
          <w:sz w:val="28"/>
          <w:szCs w:val="28"/>
        </w:rPr>
        <w:t xml:space="preserve"> and servant of</w:t>
      </w:r>
      <w:r w:rsidR="00AB34AF" w:rsidRPr="00AB34AF">
        <w:rPr>
          <w:rFonts w:ascii="Times New Roman" w:hAnsi="Times New Roman" w:cs="Times New Roman"/>
          <w:sz w:val="28"/>
          <w:szCs w:val="28"/>
        </w:rPr>
        <w:t>,</w:t>
      </w:r>
      <w:r w:rsidRPr="00AB34AF">
        <w:rPr>
          <w:rFonts w:ascii="Times New Roman" w:hAnsi="Times New Roman" w:cs="Times New Roman"/>
          <w:sz w:val="28"/>
          <w:szCs w:val="28"/>
        </w:rPr>
        <w:t xml:space="preserve"> the poor.</w:t>
      </w:r>
      <w:r w:rsidR="00AB34AF" w:rsidRPr="00AB34AF">
        <w:rPr>
          <w:rFonts w:ascii="Times New Roman" w:hAnsi="Times New Roman" w:cs="Times New Roman"/>
          <w:sz w:val="28"/>
          <w:szCs w:val="28"/>
        </w:rPr>
        <w:t xml:space="preserve"> And: </w:t>
      </w:r>
    </w:p>
    <w:p w:rsidR="00D14D63" w:rsidRPr="00AB34AF" w:rsidRDefault="00D14D63" w:rsidP="00AB3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 xml:space="preserve">Encourage and facilitate connections and </w:t>
      </w:r>
      <w:r w:rsidR="00AB34AF" w:rsidRPr="00AB34AF">
        <w:rPr>
          <w:rFonts w:ascii="Times New Roman" w:hAnsi="Times New Roman" w:cs="Times New Roman"/>
          <w:sz w:val="28"/>
          <w:szCs w:val="28"/>
        </w:rPr>
        <w:t>relationships</w:t>
      </w:r>
      <w:r w:rsidRPr="00AB34AF">
        <w:rPr>
          <w:rFonts w:ascii="Times New Roman" w:hAnsi="Times New Roman" w:cs="Times New Roman"/>
          <w:sz w:val="28"/>
          <w:szCs w:val="28"/>
        </w:rPr>
        <w:t xml:space="preserve"> parishes </w:t>
      </w:r>
      <w:r w:rsidR="00AB34AF" w:rsidRPr="00AB34AF">
        <w:rPr>
          <w:rFonts w:ascii="Times New Roman" w:hAnsi="Times New Roman" w:cs="Times New Roman"/>
          <w:sz w:val="28"/>
          <w:szCs w:val="28"/>
        </w:rPr>
        <w:t>between</w:t>
      </w:r>
      <w:r w:rsidRPr="00AB34AF">
        <w:rPr>
          <w:rFonts w:ascii="Times New Roman" w:hAnsi="Times New Roman" w:cs="Times New Roman"/>
          <w:sz w:val="28"/>
          <w:szCs w:val="28"/>
        </w:rPr>
        <w:t xml:space="preserve"> CCWVa program</w:t>
      </w:r>
      <w:r w:rsidR="00AB34AF" w:rsidRPr="00AB34AF">
        <w:rPr>
          <w:rFonts w:ascii="Times New Roman" w:hAnsi="Times New Roman" w:cs="Times New Roman"/>
          <w:sz w:val="28"/>
          <w:szCs w:val="28"/>
        </w:rPr>
        <w:t>s</w:t>
      </w:r>
      <w:r w:rsidRPr="00AB34AF">
        <w:rPr>
          <w:rFonts w:ascii="Times New Roman" w:hAnsi="Times New Roman" w:cs="Times New Roman"/>
          <w:sz w:val="28"/>
          <w:szCs w:val="28"/>
        </w:rPr>
        <w:t xml:space="preserve"> and staff</w:t>
      </w:r>
      <w:r w:rsidR="00AB34AF" w:rsidRPr="00AB34AF">
        <w:rPr>
          <w:rFonts w:ascii="Times New Roman" w:hAnsi="Times New Roman" w:cs="Times New Roman"/>
          <w:sz w:val="28"/>
          <w:szCs w:val="28"/>
        </w:rPr>
        <w:t>.</w:t>
      </w:r>
    </w:p>
    <w:p w:rsidR="00D14D63" w:rsidRPr="00AB34AF" w:rsidRDefault="00D14D63" w:rsidP="00AB3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 xml:space="preserve">Support and be a </w:t>
      </w:r>
      <w:r w:rsidR="00AB34AF" w:rsidRPr="00AB34AF">
        <w:rPr>
          <w:rFonts w:ascii="Times New Roman" w:hAnsi="Times New Roman" w:cs="Times New Roman"/>
          <w:sz w:val="28"/>
          <w:szCs w:val="28"/>
        </w:rPr>
        <w:t>resource</w:t>
      </w:r>
      <w:r w:rsidRPr="00AB34AF">
        <w:rPr>
          <w:rFonts w:ascii="Times New Roman" w:hAnsi="Times New Roman" w:cs="Times New Roman"/>
          <w:sz w:val="28"/>
          <w:szCs w:val="28"/>
        </w:rPr>
        <w:t xml:space="preserve"> to the four Regional Directors’ parish social ministry efforts in local </w:t>
      </w:r>
      <w:r w:rsidR="00AB34AF" w:rsidRPr="00AB34AF">
        <w:rPr>
          <w:rFonts w:ascii="Times New Roman" w:hAnsi="Times New Roman" w:cs="Times New Roman"/>
          <w:sz w:val="28"/>
          <w:szCs w:val="28"/>
        </w:rPr>
        <w:t>geographic regions of West Virginia.</w:t>
      </w:r>
    </w:p>
    <w:p w:rsidR="00D14D63" w:rsidRPr="00AB34AF" w:rsidRDefault="00AB34AF" w:rsidP="00AB3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Perform any/all tasks</w:t>
      </w:r>
      <w:r w:rsidR="00D14D63" w:rsidRPr="00AB34AF">
        <w:rPr>
          <w:rFonts w:ascii="Times New Roman" w:hAnsi="Times New Roman" w:cs="Times New Roman"/>
          <w:sz w:val="28"/>
          <w:szCs w:val="28"/>
        </w:rPr>
        <w:t xml:space="preserve"> involved with fundraising, including but not limited to, an emphasis on the Christmas Collection </w:t>
      </w:r>
      <w:r w:rsidRPr="00AB34AF">
        <w:rPr>
          <w:rFonts w:ascii="Times New Roman" w:hAnsi="Times New Roman" w:cs="Times New Roman"/>
          <w:sz w:val="28"/>
          <w:szCs w:val="28"/>
        </w:rPr>
        <w:t xml:space="preserve">throughout </w:t>
      </w:r>
      <w:r w:rsidR="00D14D63" w:rsidRPr="00AB34AF">
        <w:rPr>
          <w:rFonts w:ascii="Times New Roman" w:hAnsi="Times New Roman" w:cs="Times New Roman"/>
          <w:sz w:val="28"/>
          <w:szCs w:val="28"/>
        </w:rPr>
        <w:t xml:space="preserve">all parishes </w:t>
      </w:r>
      <w:r w:rsidRPr="00AB34AF">
        <w:rPr>
          <w:rFonts w:ascii="Times New Roman" w:hAnsi="Times New Roman" w:cs="Times New Roman"/>
          <w:sz w:val="28"/>
          <w:szCs w:val="28"/>
        </w:rPr>
        <w:t>of</w:t>
      </w:r>
      <w:r w:rsidR="00D14D63" w:rsidRPr="00AB34AF">
        <w:rPr>
          <w:rFonts w:ascii="Times New Roman" w:hAnsi="Times New Roman" w:cs="Times New Roman"/>
          <w:sz w:val="28"/>
          <w:szCs w:val="28"/>
        </w:rPr>
        <w:t xml:space="preserve"> the Diocese of Wheeling-Charleston.</w:t>
      </w:r>
    </w:p>
    <w:p w:rsidR="00D14D63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For more information on CCWVa go to: catholiccharitieswv.org</w:t>
      </w:r>
    </w:p>
    <w:p w:rsidR="00D14D63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For more information on the Diocese of Wheeling-Charleston go to:</w:t>
      </w:r>
      <w:r w:rsidR="00AB34AF" w:rsidRPr="00AB34AF">
        <w:rPr>
          <w:rFonts w:ascii="Times New Roman" w:hAnsi="Times New Roman" w:cs="Times New Roman"/>
          <w:sz w:val="28"/>
          <w:szCs w:val="28"/>
        </w:rPr>
        <w:t xml:space="preserve"> dwc.org</w:t>
      </w:r>
    </w:p>
    <w:p w:rsidR="00AB34AF" w:rsidRPr="00AB34AF" w:rsidRDefault="00AB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will report to the Chief Advancement Officer of CCWVa and part of its Advancement efforts.  </w:t>
      </w:r>
    </w:p>
    <w:p w:rsidR="00D14D63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Consultant will be compensated at an agreed-to hourly rate for an agreed-to amount of hours per month.  Reimbursement for pre-approved expenses will be provided.  Consultant does not have to live in West Virginia, but West Virginia residency  is a plus.  Knowledge of West Virginia and/or Catholic Charities West Virginia and/or the Diocese of Wheeling-Charleston are preferred.</w:t>
      </w:r>
    </w:p>
    <w:p w:rsidR="00D14D63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>Consultant will start as soon as possible</w:t>
      </w:r>
      <w:r w:rsidR="00AB34AF" w:rsidRPr="00AB34AF">
        <w:rPr>
          <w:rFonts w:ascii="Times New Roman" w:hAnsi="Times New Roman" w:cs="Times New Roman"/>
          <w:sz w:val="28"/>
          <w:szCs w:val="28"/>
        </w:rPr>
        <w:t>.  T</w:t>
      </w:r>
      <w:r w:rsidRPr="00AB34AF">
        <w:rPr>
          <w:rFonts w:ascii="Times New Roman" w:hAnsi="Times New Roman" w:cs="Times New Roman"/>
          <w:sz w:val="28"/>
          <w:szCs w:val="28"/>
        </w:rPr>
        <w:t>he contract will expire on or before June 30, 2022 (renewal beyond that date is possible).</w:t>
      </w:r>
    </w:p>
    <w:p w:rsidR="00D14D63" w:rsidRPr="00AB34AF" w:rsidRDefault="00D14D63">
      <w:pPr>
        <w:rPr>
          <w:rFonts w:ascii="Times New Roman" w:hAnsi="Times New Roman" w:cs="Times New Roman"/>
          <w:sz w:val="28"/>
          <w:szCs w:val="28"/>
        </w:rPr>
      </w:pPr>
      <w:r w:rsidRPr="00AB34AF">
        <w:rPr>
          <w:rFonts w:ascii="Times New Roman" w:hAnsi="Times New Roman" w:cs="Times New Roman"/>
          <w:sz w:val="28"/>
          <w:szCs w:val="28"/>
        </w:rPr>
        <w:t xml:space="preserve">Submit credentials to: John Catone, Chief Advancement Officer, CCWVa, 2000 Main Street, Wheeling, WV  26003, email:jcatone@ccwva.org.  No phone calls please.  </w:t>
      </w:r>
    </w:p>
    <w:sectPr w:rsidR="00D14D63" w:rsidRPr="00AB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6EA9"/>
    <w:multiLevelType w:val="hybridMultilevel"/>
    <w:tmpl w:val="1F32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3"/>
    <w:rsid w:val="0041242A"/>
    <w:rsid w:val="00795B13"/>
    <w:rsid w:val="00AB34AF"/>
    <w:rsid w:val="00B92351"/>
    <w:rsid w:val="00C51725"/>
    <w:rsid w:val="00D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9FB6"/>
  <w15:chartTrackingRefBased/>
  <w15:docId w15:val="{9435989D-9639-4ACD-8642-64A00EA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Catone</dc:creator>
  <cp:keywords/>
  <dc:description/>
  <cp:lastModifiedBy>John Catone</cp:lastModifiedBy>
  <cp:revision>2</cp:revision>
  <cp:lastPrinted>2021-10-14T19:46:00Z</cp:lastPrinted>
  <dcterms:created xsi:type="dcterms:W3CDTF">2021-10-14T19:31:00Z</dcterms:created>
  <dcterms:modified xsi:type="dcterms:W3CDTF">2021-10-14T19:52:00Z</dcterms:modified>
</cp:coreProperties>
</file>