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BC75B" w14:textId="77777777" w:rsidR="00245350" w:rsidRPr="00245350" w:rsidRDefault="00245350" w:rsidP="008D0D3E">
      <w:pPr>
        <w:spacing w:after="0" w:line="240" w:lineRule="auto"/>
        <w:rPr>
          <w:b/>
          <w:bCs/>
        </w:rPr>
      </w:pPr>
      <w:r w:rsidRPr="00245350">
        <w:rPr>
          <w:b/>
          <w:bCs/>
        </w:rPr>
        <w:t>FUNDRAISING &amp; DEVELOPMENT ASSISTANT — JOB DESCRIPTION</w:t>
      </w:r>
    </w:p>
    <w:p w14:paraId="442BC354" w14:textId="77777777" w:rsidR="00245350" w:rsidRPr="00245350" w:rsidRDefault="00245350" w:rsidP="008D0D3E">
      <w:pPr>
        <w:spacing w:after="0" w:line="240" w:lineRule="auto"/>
      </w:pPr>
      <w:r w:rsidRPr="00245350">
        <w:t>Title: Fundraising &amp; Development Assistant</w:t>
      </w:r>
      <w:r w:rsidRPr="00245350">
        <w:br/>
        <w:t>Status: Part-time (20–25 hours per week)</w:t>
      </w:r>
      <w:r w:rsidRPr="00245350">
        <w:br/>
        <w:t>Reports to: CEO</w:t>
      </w:r>
    </w:p>
    <w:p w14:paraId="5DF13C1D" w14:textId="77777777" w:rsidR="00245350" w:rsidRPr="00245350" w:rsidRDefault="00245350" w:rsidP="008D0D3E">
      <w:pPr>
        <w:spacing w:after="0" w:line="240" w:lineRule="auto"/>
      </w:pPr>
      <w:r w:rsidRPr="00245350">
        <w:t>Compensation:</w:t>
      </w:r>
    </w:p>
    <w:p w14:paraId="0A9C1322" w14:textId="77777777" w:rsidR="00245350" w:rsidRPr="00245350" w:rsidRDefault="00245350" w:rsidP="008D0D3E">
      <w:pPr>
        <w:numPr>
          <w:ilvl w:val="0"/>
          <w:numId w:val="1"/>
        </w:numPr>
        <w:spacing w:after="0" w:line="240" w:lineRule="auto"/>
      </w:pPr>
      <w:r w:rsidRPr="00245350">
        <w:t>Total compensation budget: Up to $60,000 per year, including wages, employer payroll taxes, workers’ compensation, and health benefits.</w:t>
      </w:r>
    </w:p>
    <w:p w14:paraId="2096B6BA" w14:textId="77777777" w:rsidR="00245350" w:rsidRPr="00245350" w:rsidRDefault="00245350" w:rsidP="008D0D3E">
      <w:pPr>
        <w:numPr>
          <w:ilvl w:val="0"/>
          <w:numId w:val="1"/>
        </w:numPr>
        <w:spacing w:after="0" w:line="240" w:lineRule="auto"/>
      </w:pPr>
      <w:r w:rsidRPr="00245350">
        <w:t>Wage equivalent: Approximately $44–$46 per hour, depending on final hours and benefit elections.</w:t>
      </w:r>
    </w:p>
    <w:p w14:paraId="09B39729" w14:textId="77777777" w:rsidR="008D0D3E" w:rsidRDefault="008D0D3E" w:rsidP="008D0D3E">
      <w:pPr>
        <w:spacing w:after="0" w:line="240" w:lineRule="auto"/>
      </w:pPr>
    </w:p>
    <w:p w14:paraId="24A6FBA5" w14:textId="1123E148" w:rsidR="00245350" w:rsidRPr="00245350" w:rsidRDefault="00245350" w:rsidP="008D0D3E">
      <w:pPr>
        <w:spacing w:after="0" w:line="240" w:lineRule="auto"/>
      </w:pPr>
      <w:r w:rsidRPr="00245350">
        <w:t>Purpose of the Role</w:t>
      </w:r>
      <w:r w:rsidR="002634DC">
        <w:t>:</w:t>
      </w:r>
    </w:p>
    <w:p w14:paraId="3510A449" w14:textId="77777777" w:rsidR="00245350" w:rsidRPr="00245350" w:rsidRDefault="00245350" w:rsidP="008D0D3E">
      <w:pPr>
        <w:spacing w:after="0" w:line="240" w:lineRule="auto"/>
      </w:pPr>
      <w:r w:rsidRPr="00245350">
        <w:t>To support the CEO and strengthen Project 180’s fundraising capacity by managing the day-to-day administrative and operational tasks that support donor relationships, grant activity, campaigns, and development systems.</w:t>
      </w:r>
    </w:p>
    <w:p w14:paraId="5A7B58F6" w14:textId="77777777" w:rsidR="00245350" w:rsidRPr="00245350" w:rsidRDefault="00245350" w:rsidP="008D0D3E">
      <w:pPr>
        <w:spacing w:after="0" w:line="240" w:lineRule="auto"/>
      </w:pPr>
      <w:r w:rsidRPr="00245350">
        <w:t>This role allows the CEO to focus on strategy, relationship-building, and major gifts while ensuring strong follow-through and organization behind the scenes.</w:t>
      </w:r>
    </w:p>
    <w:p w14:paraId="186C4D1D" w14:textId="77777777" w:rsidR="008D0D3E" w:rsidRDefault="008D0D3E" w:rsidP="008D0D3E">
      <w:pPr>
        <w:spacing w:after="0" w:line="240" w:lineRule="auto"/>
      </w:pPr>
    </w:p>
    <w:p w14:paraId="2431C6FC" w14:textId="49BAA582" w:rsidR="00245350" w:rsidRPr="00245350" w:rsidRDefault="00245350" w:rsidP="008D0D3E">
      <w:pPr>
        <w:spacing w:after="0" w:line="240" w:lineRule="auto"/>
      </w:pPr>
      <w:r w:rsidRPr="00245350">
        <w:t>Key Responsibilities</w:t>
      </w:r>
    </w:p>
    <w:p w14:paraId="24AB64CD" w14:textId="77777777" w:rsidR="00245350" w:rsidRPr="00245350" w:rsidRDefault="00245350" w:rsidP="008D0D3E">
      <w:pPr>
        <w:numPr>
          <w:ilvl w:val="0"/>
          <w:numId w:val="2"/>
        </w:numPr>
        <w:spacing w:after="0" w:line="240" w:lineRule="auto"/>
      </w:pPr>
      <w:r w:rsidRPr="00245350">
        <w:t xml:space="preserve">Maintain, update, and clean donor data in </w:t>
      </w:r>
      <w:proofErr w:type="spellStart"/>
      <w:r w:rsidRPr="00245350">
        <w:t>DonorPerfect</w:t>
      </w:r>
      <w:proofErr w:type="spellEnd"/>
      <w:r w:rsidRPr="00245350">
        <w:t>.</w:t>
      </w:r>
    </w:p>
    <w:p w14:paraId="5E46C93D" w14:textId="77777777" w:rsidR="00245350" w:rsidRPr="00245350" w:rsidRDefault="00245350" w:rsidP="008D0D3E">
      <w:pPr>
        <w:numPr>
          <w:ilvl w:val="0"/>
          <w:numId w:val="2"/>
        </w:numPr>
        <w:spacing w:after="0" w:line="240" w:lineRule="auto"/>
      </w:pPr>
      <w:r w:rsidRPr="00245350">
        <w:t>Prepare donor lists, reports, and basic fundraising analytics as needed.</w:t>
      </w:r>
    </w:p>
    <w:p w14:paraId="5CA30EE9" w14:textId="77777777" w:rsidR="00245350" w:rsidRPr="00245350" w:rsidRDefault="00245350" w:rsidP="008D0D3E">
      <w:pPr>
        <w:numPr>
          <w:ilvl w:val="0"/>
          <w:numId w:val="2"/>
        </w:numPr>
        <w:spacing w:after="0" w:line="240" w:lineRule="auto"/>
      </w:pPr>
      <w:r w:rsidRPr="00245350">
        <w:t>Assist with scheduling donor meetings, small cultivation gatherings, and follow-up communications.</w:t>
      </w:r>
    </w:p>
    <w:p w14:paraId="767FF41B" w14:textId="77777777" w:rsidR="00245350" w:rsidRPr="00245350" w:rsidRDefault="00245350" w:rsidP="008D0D3E">
      <w:pPr>
        <w:numPr>
          <w:ilvl w:val="0"/>
          <w:numId w:val="2"/>
        </w:numPr>
        <w:spacing w:after="0" w:line="240" w:lineRule="auto"/>
      </w:pPr>
      <w:r w:rsidRPr="00245350">
        <w:t>Manage donor acknowledgments, thank-you letters, and stewardship touchpoints.</w:t>
      </w:r>
    </w:p>
    <w:p w14:paraId="25C4AC7E" w14:textId="77777777" w:rsidR="00245350" w:rsidRPr="00245350" w:rsidRDefault="00245350" w:rsidP="008D0D3E">
      <w:pPr>
        <w:numPr>
          <w:ilvl w:val="0"/>
          <w:numId w:val="2"/>
        </w:numPr>
        <w:spacing w:after="0" w:line="240" w:lineRule="auto"/>
      </w:pPr>
      <w:r w:rsidRPr="00245350">
        <w:t>Provide administrative support for fundraising and capital campaigns, including donor research, pledge tracking, and preparation of materials.</w:t>
      </w:r>
    </w:p>
    <w:p w14:paraId="051A1AD8" w14:textId="77777777" w:rsidR="00245350" w:rsidRPr="00245350" w:rsidRDefault="00245350" w:rsidP="008D0D3E">
      <w:pPr>
        <w:numPr>
          <w:ilvl w:val="0"/>
          <w:numId w:val="2"/>
        </w:numPr>
        <w:spacing w:after="0" w:line="240" w:lineRule="auto"/>
      </w:pPr>
      <w:r w:rsidRPr="00245350">
        <w:t>Assist with grant-related tasks, including tracking deadlines, assembling attachments, organizing grant calendars, and supporting reporting requirements.</w:t>
      </w:r>
    </w:p>
    <w:p w14:paraId="5584855E" w14:textId="77777777" w:rsidR="00245350" w:rsidRPr="00245350" w:rsidRDefault="00245350" w:rsidP="008D0D3E">
      <w:pPr>
        <w:numPr>
          <w:ilvl w:val="0"/>
          <w:numId w:val="2"/>
        </w:numPr>
        <w:spacing w:after="0" w:line="240" w:lineRule="auto"/>
      </w:pPr>
      <w:r w:rsidRPr="00245350">
        <w:t>Support logistics for fundraising events and activities.</w:t>
      </w:r>
    </w:p>
    <w:p w14:paraId="57FD4A21" w14:textId="77777777" w:rsidR="00245350" w:rsidRPr="00245350" w:rsidRDefault="00245350" w:rsidP="008D0D3E">
      <w:pPr>
        <w:numPr>
          <w:ilvl w:val="0"/>
          <w:numId w:val="2"/>
        </w:numPr>
        <w:spacing w:after="0" w:line="240" w:lineRule="auto"/>
      </w:pPr>
      <w:r w:rsidRPr="00245350">
        <w:t xml:space="preserve">Track weekly hours and provide </w:t>
      </w:r>
      <w:proofErr w:type="gramStart"/>
      <w:r w:rsidRPr="00245350">
        <w:t>a brief summary</w:t>
      </w:r>
      <w:proofErr w:type="gramEnd"/>
      <w:r w:rsidRPr="00245350">
        <w:t xml:space="preserve"> of tasks completed.</w:t>
      </w:r>
    </w:p>
    <w:p w14:paraId="2B11ABCE" w14:textId="77777777" w:rsidR="00245350" w:rsidRPr="00245350" w:rsidRDefault="00245350" w:rsidP="008D0D3E">
      <w:pPr>
        <w:numPr>
          <w:ilvl w:val="0"/>
          <w:numId w:val="2"/>
        </w:numPr>
        <w:spacing w:after="0" w:line="240" w:lineRule="auto"/>
      </w:pPr>
      <w:r w:rsidRPr="00245350">
        <w:t>Maintain confidentiality and represent Project 180 professionally in all communications.</w:t>
      </w:r>
    </w:p>
    <w:p w14:paraId="0C1BFEF3" w14:textId="77777777" w:rsidR="008D0D3E" w:rsidRDefault="008D0D3E" w:rsidP="008D0D3E">
      <w:pPr>
        <w:spacing w:after="0" w:line="240" w:lineRule="auto"/>
      </w:pPr>
    </w:p>
    <w:p w14:paraId="67CA6147" w14:textId="0DD6FFB2" w:rsidR="00245350" w:rsidRPr="00245350" w:rsidRDefault="00245350" w:rsidP="008D0D3E">
      <w:pPr>
        <w:spacing w:after="0" w:line="240" w:lineRule="auto"/>
      </w:pPr>
      <w:r w:rsidRPr="00245350">
        <w:t>Qualifications</w:t>
      </w:r>
    </w:p>
    <w:p w14:paraId="0FEC0051" w14:textId="77777777" w:rsidR="00F1194E" w:rsidRPr="00245350" w:rsidRDefault="00F1194E" w:rsidP="00F1194E">
      <w:pPr>
        <w:numPr>
          <w:ilvl w:val="0"/>
          <w:numId w:val="3"/>
        </w:numPr>
        <w:spacing w:after="0" w:line="240" w:lineRule="auto"/>
      </w:pPr>
      <w:r w:rsidRPr="00245350">
        <w:t>Fundraising experience is a plus but not required for a motivated, teachable candidate who is comfortable with relationship-based work.</w:t>
      </w:r>
    </w:p>
    <w:p w14:paraId="5A02CB44" w14:textId="77777777" w:rsidR="00245350" w:rsidRPr="00245350" w:rsidRDefault="00245350" w:rsidP="008D0D3E">
      <w:pPr>
        <w:numPr>
          <w:ilvl w:val="0"/>
          <w:numId w:val="3"/>
        </w:numPr>
        <w:spacing w:after="0" w:line="240" w:lineRule="auto"/>
      </w:pPr>
      <w:r w:rsidRPr="00245350">
        <w:t>Strong written and verbal communication skills.</w:t>
      </w:r>
    </w:p>
    <w:p w14:paraId="383CCDD0" w14:textId="77777777" w:rsidR="00245350" w:rsidRPr="00245350" w:rsidRDefault="00245350" w:rsidP="008D0D3E">
      <w:pPr>
        <w:numPr>
          <w:ilvl w:val="0"/>
          <w:numId w:val="3"/>
        </w:numPr>
        <w:spacing w:after="0" w:line="240" w:lineRule="auto"/>
      </w:pPr>
      <w:r w:rsidRPr="00245350">
        <w:t>Excellent organizational skills with strong attention to detail and follow-through.</w:t>
      </w:r>
    </w:p>
    <w:p w14:paraId="0FB083CD" w14:textId="77777777" w:rsidR="00245350" w:rsidRPr="00245350" w:rsidRDefault="00245350" w:rsidP="008D0D3E">
      <w:pPr>
        <w:numPr>
          <w:ilvl w:val="0"/>
          <w:numId w:val="3"/>
        </w:numPr>
        <w:spacing w:after="0" w:line="240" w:lineRule="auto"/>
      </w:pPr>
      <w:r w:rsidRPr="00245350">
        <w:t>Comfort working with databases, spreadsheets, and tracking systems.</w:t>
      </w:r>
    </w:p>
    <w:p w14:paraId="01BCFDC8" w14:textId="77777777" w:rsidR="00245350" w:rsidRPr="00245350" w:rsidRDefault="00245350" w:rsidP="008D0D3E">
      <w:pPr>
        <w:numPr>
          <w:ilvl w:val="0"/>
          <w:numId w:val="3"/>
        </w:numPr>
        <w:spacing w:after="0" w:line="240" w:lineRule="auto"/>
      </w:pPr>
      <w:r w:rsidRPr="00245350">
        <w:t>Ability to work independently, manage multiple tasks, and meet deadlines.</w:t>
      </w:r>
    </w:p>
    <w:p w14:paraId="4A609EDF" w14:textId="77777777" w:rsidR="00245350" w:rsidRPr="00245350" w:rsidRDefault="00245350" w:rsidP="008D0D3E">
      <w:pPr>
        <w:numPr>
          <w:ilvl w:val="0"/>
          <w:numId w:val="3"/>
        </w:numPr>
        <w:spacing w:after="0" w:line="240" w:lineRule="auto"/>
      </w:pPr>
      <w:r w:rsidRPr="00245350">
        <w:t>Reliability, discretion, and professionalism.</w:t>
      </w:r>
    </w:p>
    <w:p w14:paraId="5FD739B0" w14:textId="4B35E9F6" w:rsidR="004112B1" w:rsidRPr="00245350" w:rsidRDefault="00245350" w:rsidP="008D0D3E">
      <w:pPr>
        <w:numPr>
          <w:ilvl w:val="0"/>
          <w:numId w:val="3"/>
        </w:numPr>
        <w:spacing w:after="0" w:line="240" w:lineRule="auto"/>
      </w:pPr>
      <w:r w:rsidRPr="00245350">
        <w:t xml:space="preserve">Experience in sales, customer-facing roles, or comfort asking for support or money is </w:t>
      </w:r>
      <w:proofErr w:type="gramStart"/>
      <w:r w:rsidRPr="00245350">
        <w:t>strongly</w:t>
      </w:r>
      <w:proofErr w:type="gramEnd"/>
      <w:r w:rsidRPr="00245350">
        <w:t xml:space="preserve"> preferred. </w:t>
      </w:r>
    </w:p>
    <w:sectPr w:rsidR="004112B1" w:rsidRPr="002453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093B2E"/>
    <w:multiLevelType w:val="multilevel"/>
    <w:tmpl w:val="18E8E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B3C76C3"/>
    <w:multiLevelType w:val="multilevel"/>
    <w:tmpl w:val="DE54E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8121457"/>
    <w:multiLevelType w:val="multilevel"/>
    <w:tmpl w:val="FFD8C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20669730">
    <w:abstractNumId w:val="1"/>
  </w:num>
  <w:num w:numId="2" w16cid:durableId="1169557798">
    <w:abstractNumId w:val="2"/>
  </w:num>
  <w:num w:numId="3" w16cid:durableId="5074085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26A"/>
    <w:rsid w:val="000E4A25"/>
    <w:rsid w:val="00245350"/>
    <w:rsid w:val="002634DC"/>
    <w:rsid w:val="002D20FF"/>
    <w:rsid w:val="004112B1"/>
    <w:rsid w:val="006F740F"/>
    <w:rsid w:val="008D0D3E"/>
    <w:rsid w:val="00BB3D23"/>
    <w:rsid w:val="00F1194E"/>
    <w:rsid w:val="00F92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8D1CC0"/>
  <w15:chartTrackingRefBased/>
  <w15:docId w15:val="{CD0BF1C2-C5FB-4C30-94BC-AB559FA18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922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22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22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22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22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22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22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22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22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22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22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22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226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226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226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226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226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226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22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22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22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22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22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22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226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9226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22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226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226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331</Words>
  <Characters>1887</Characters>
  <Application>Microsoft Office Word</Application>
  <DocSecurity>0</DocSecurity>
  <Lines>15</Lines>
  <Paragraphs>4</Paragraphs>
  <ScaleCrop>false</ScaleCrop>
  <Company/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Toni Rolle</dc:creator>
  <cp:keywords/>
  <dc:description/>
  <cp:lastModifiedBy>Toni Rolle</cp:lastModifiedBy>
  <cp:revision>7</cp:revision>
  <dcterms:created xsi:type="dcterms:W3CDTF">2025-12-18T20:13:00Z</dcterms:created>
  <dcterms:modified xsi:type="dcterms:W3CDTF">2026-01-05T19:20:00Z</dcterms:modified>
</cp:coreProperties>
</file>