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A835D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00DC99A" w:rsidR="00306108" w:rsidRPr="00A775B1" w:rsidRDefault="00026342" w:rsidP="00A320C5">
            <w:pPr>
              <w:pStyle w:val="CompanyNam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D24E56">
              <w:rPr>
                <w:rFonts w:ascii="Times New Roman" w:hAnsi="Times New Roman"/>
                <w:sz w:val="32"/>
                <w:szCs w:val="32"/>
              </w:rPr>
              <w:t>21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Award Nomination Form National Philanthropy Day in Colorado  </w:t>
            </w:r>
          </w:p>
          <w:p w14:paraId="62C4D517" w14:textId="77777777" w:rsidR="00306108" w:rsidRPr="00A835DA" w:rsidRDefault="00306108" w:rsidP="00A320C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1EEA1EBB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216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Lifetime Achievement</w:t>
      </w:r>
    </w:p>
    <w:p w14:paraId="16A9A063" w14:textId="77777777" w:rsidR="00306108" w:rsidRPr="00A775B1" w:rsidRDefault="004D1197" w:rsidP="00306108">
      <w:pPr>
        <w:tabs>
          <w:tab w:val="left" w:pos="450"/>
          <w:tab w:val="left" w:pos="54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88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Large Business (Number of Colorado employees ________________)</w:t>
      </w:r>
    </w:p>
    <w:p w14:paraId="047AAF24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1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Small Business (Number of Colorado employees _______________</w:t>
      </w:r>
      <w:r w:rsidR="008538EB" w:rsidRPr="00A775B1">
        <w:rPr>
          <w:rFonts w:ascii="Times New Roman" w:hAnsi="Times New Roman"/>
          <w:sz w:val="24"/>
        </w:rPr>
        <w:t>_)</w:t>
      </w:r>
    </w:p>
    <w:p w14:paraId="719D9BE4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659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Foundation</w:t>
      </w:r>
    </w:p>
    <w:p w14:paraId="46727349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579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Philanthropist</w:t>
      </w:r>
    </w:p>
    <w:p w14:paraId="2FBDA24B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84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Fundraiser</w:t>
      </w:r>
    </w:p>
    <w:p w14:paraId="1907EADE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07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Grantmaker</w:t>
      </w:r>
    </w:p>
    <w:p w14:paraId="5FCA1565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48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Service Organization</w:t>
      </w:r>
    </w:p>
    <w:p w14:paraId="66A3C038" w14:textId="77777777" w:rsidR="00306108" w:rsidRPr="00A775B1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4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</w:t>
      </w:r>
    </w:p>
    <w:p w14:paraId="33122034" w14:textId="2E981595" w:rsidR="00306108" w:rsidRDefault="004D119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396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 Fundraiser</w:t>
      </w:r>
    </w:p>
    <w:p w14:paraId="6DFEF241" w14:textId="71244F0A" w:rsidR="00D24E56" w:rsidRDefault="00D24E56" w:rsidP="00D24E56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3706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775B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Inspiration Award</w:t>
      </w:r>
    </w:p>
    <w:p w14:paraId="1B80C60E" w14:textId="77777777" w:rsidR="00D24E56" w:rsidRPr="00A775B1" w:rsidRDefault="00D24E56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55163F4F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734003F3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The nomination deadline is </w:t>
      </w:r>
      <w:r w:rsidR="00D24E56">
        <w:rPr>
          <w:rFonts w:ascii="Times New Roman" w:hAnsi="Times New Roman"/>
          <w:b/>
          <w:sz w:val="24"/>
          <w:u w:val="single"/>
        </w:rPr>
        <w:t>Fri</w:t>
      </w:r>
      <w:r w:rsidR="00026342">
        <w:rPr>
          <w:rFonts w:ascii="Times New Roman" w:hAnsi="Times New Roman"/>
          <w:b/>
          <w:sz w:val="24"/>
          <w:u w:val="single"/>
        </w:rPr>
        <w:t>day, July 1</w:t>
      </w:r>
      <w:r w:rsidR="00D24E56">
        <w:rPr>
          <w:rFonts w:ascii="Times New Roman" w:hAnsi="Times New Roman"/>
          <w:b/>
          <w:sz w:val="24"/>
          <w:u w:val="single"/>
        </w:rPr>
        <w:t>6</w:t>
      </w:r>
      <w:r w:rsidR="00026342">
        <w:rPr>
          <w:rFonts w:ascii="Times New Roman" w:hAnsi="Times New Roman"/>
          <w:b/>
          <w:sz w:val="24"/>
          <w:u w:val="single"/>
        </w:rPr>
        <w:t>, 20</w:t>
      </w:r>
      <w:r w:rsidR="00D24E56">
        <w:rPr>
          <w:rFonts w:ascii="Times New Roman" w:hAnsi="Times New Roman"/>
          <w:b/>
          <w:sz w:val="24"/>
          <w:u w:val="single"/>
        </w:rPr>
        <w:t>21</w:t>
      </w:r>
      <w:r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2E91B3DE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July</w:t>
      </w:r>
      <w:r w:rsidR="00CB2970" w:rsidRPr="00CB2970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="004D1197">
        <w:rPr>
          <w:rFonts w:ascii="Times New Roman" w:hAnsi="Times New Roman"/>
          <w:b/>
          <w:color w:val="000000" w:themeColor="text1"/>
          <w:sz w:val="24"/>
          <w:u w:val="single"/>
        </w:rPr>
        <w:t>7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4D1197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1DC5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D1197"/>
    <w:rsid w:val="004F4A12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24E56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3</cp:revision>
  <dcterms:created xsi:type="dcterms:W3CDTF">2021-05-19T16:03:00Z</dcterms:created>
  <dcterms:modified xsi:type="dcterms:W3CDTF">2021-05-19T16:16:00Z</dcterms:modified>
</cp:coreProperties>
</file>