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B4097" w14:textId="33B437DD" w:rsidR="00E815C2" w:rsidRPr="00E04ECF" w:rsidRDefault="00E815C2" w:rsidP="00E815C2">
      <w:pPr>
        <w:jc w:val="center"/>
        <w:rPr>
          <w:rFonts w:ascii="Arial" w:hAnsi="Arial" w:cs="Arial"/>
          <w:b/>
          <w:bCs/>
          <w:sz w:val="24"/>
          <w:szCs w:val="24"/>
        </w:rPr>
      </w:pPr>
      <w:r w:rsidRPr="00E04ECF">
        <w:rPr>
          <w:rFonts w:ascii="Arial" w:hAnsi="Arial" w:cs="Arial"/>
          <w:b/>
          <w:bCs/>
          <w:sz w:val="24"/>
          <w:szCs w:val="24"/>
        </w:rPr>
        <w:t xml:space="preserve">Regional Planned Giving Director – </w:t>
      </w:r>
      <w:r w:rsidR="00CE46A7" w:rsidRPr="00E04ECF">
        <w:rPr>
          <w:rFonts w:ascii="Arial" w:hAnsi="Arial" w:cs="Arial"/>
          <w:b/>
          <w:bCs/>
          <w:sz w:val="24"/>
          <w:szCs w:val="24"/>
        </w:rPr>
        <w:t>Lubbock, Texas</w:t>
      </w:r>
      <w:r w:rsidR="00046326" w:rsidRPr="00E04ECF">
        <w:rPr>
          <w:rFonts w:ascii="Arial" w:hAnsi="Arial" w:cs="Arial"/>
          <w:b/>
          <w:bCs/>
          <w:sz w:val="24"/>
          <w:szCs w:val="24"/>
        </w:rPr>
        <w:t xml:space="preserve"> </w:t>
      </w:r>
      <w:r w:rsidR="00CC4206" w:rsidRPr="00E04ECF">
        <w:rPr>
          <w:rFonts w:ascii="Arial" w:hAnsi="Arial" w:cs="Arial"/>
          <w:b/>
          <w:bCs/>
          <w:sz w:val="24"/>
          <w:szCs w:val="24"/>
        </w:rPr>
        <w:t xml:space="preserve"> </w:t>
      </w:r>
    </w:p>
    <w:p w14:paraId="17A89346" w14:textId="77777777" w:rsidR="00266FDF" w:rsidRPr="00E04ECF" w:rsidRDefault="00266FDF" w:rsidP="00CC18E0">
      <w:pPr>
        <w:spacing w:after="0" w:line="240" w:lineRule="auto"/>
        <w:rPr>
          <w:rFonts w:ascii="Arial" w:eastAsia="Times New Roman" w:hAnsi="Arial" w:cs="Arial"/>
          <w:b/>
          <w:sz w:val="24"/>
          <w:szCs w:val="24"/>
        </w:rPr>
      </w:pPr>
    </w:p>
    <w:p w14:paraId="26346A70" w14:textId="57F0AD50" w:rsidR="00046326" w:rsidRPr="00E04ECF" w:rsidRDefault="00046326" w:rsidP="00046326">
      <w:pPr>
        <w:spacing w:line="252" w:lineRule="auto"/>
        <w:rPr>
          <w:rFonts w:ascii="Arial" w:hAnsi="Arial" w:cs="Arial"/>
          <w:color w:val="000000"/>
          <w:sz w:val="24"/>
          <w:szCs w:val="24"/>
          <w:shd w:val="clear" w:color="auto" w:fill="FFFFFF"/>
        </w:rPr>
      </w:pPr>
      <w:r w:rsidRPr="00E04ECF">
        <w:rPr>
          <w:rFonts w:ascii="Arial" w:hAnsi="Arial" w:cs="Arial"/>
          <w:color w:val="000000"/>
          <w:sz w:val="24"/>
          <w:szCs w:val="24"/>
          <w:shd w:val="clear" w:color="auto" w:fill="FFFFFF"/>
        </w:rPr>
        <w:t xml:space="preserve">The Salvation Army has an outstanding opportunity for a </w:t>
      </w:r>
      <w:r w:rsidRPr="00E04ECF">
        <w:rPr>
          <w:rFonts w:ascii="Arial" w:hAnsi="Arial" w:cs="Arial"/>
          <w:b/>
          <w:bCs/>
          <w:color w:val="000000"/>
          <w:sz w:val="24"/>
          <w:szCs w:val="24"/>
          <w:shd w:val="clear" w:color="auto" w:fill="FFFFFF"/>
        </w:rPr>
        <w:t>Regional Planned Giving Director</w:t>
      </w:r>
      <w:r w:rsidRPr="00E04ECF">
        <w:rPr>
          <w:rFonts w:ascii="Arial" w:hAnsi="Arial" w:cs="Arial"/>
          <w:color w:val="000000"/>
          <w:sz w:val="24"/>
          <w:szCs w:val="24"/>
          <w:shd w:val="clear" w:color="auto" w:fill="FFFFFF"/>
        </w:rPr>
        <w:t xml:space="preserve"> who lives in the </w:t>
      </w:r>
      <w:r w:rsidR="00CE46A7" w:rsidRPr="00E04ECF">
        <w:rPr>
          <w:rFonts w:ascii="Arial" w:hAnsi="Arial" w:cs="Arial"/>
          <w:color w:val="000000"/>
          <w:sz w:val="24"/>
          <w:szCs w:val="24"/>
          <w:shd w:val="clear" w:color="auto" w:fill="FFFFFF"/>
        </w:rPr>
        <w:t>Western Texas r</w:t>
      </w:r>
      <w:r w:rsidRPr="00E04ECF">
        <w:rPr>
          <w:rFonts w:ascii="Arial" w:hAnsi="Arial" w:cs="Arial"/>
          <w:color w:val="000000"/>
          <w:sz w:val="24"/>
          <w:szCs w:val="24"/>
          <w:shd w:val="clear" w:color="auto" w:fill="FFFFFF"/>
        </w:rPr>
        <w:t>egion to expand their skills and grow with one of the oldest and most successful development programs in the United States.</w:t>
      </w:r>
    </w:p>
    <w:p w14:paraId="7C9B9E37" w14:textId="33E42C45" w:rsidR="003143B5" w:rsidRPr="00E04ECF" w:rsidRDefault="003143B5" w:rsidP="009C06C2">
      <w:pPr>
        <w:spacing w:line="252" w:lineRule="auto"/>
        <w:rPr>
          <w:rFonts w:ascii="Arial" w:hAnsi="Arial" w:cs="Arial"/>
          <w:sz w:val="24"/>
          <w:szCs w:val="24"/>
        </w:rPr>
      </w:pPr>
      <w:r w:rsidRPr="00E04ECF">
        <w:rPr>
          <w:rFonts w:ascii="Arial" w:hAnsi="Arial" w:cs="Arial"/>
          <w:sz w:val="24"/>
          <w:szCs w:val="24"/>
        </w:rPr>
        <w:t xml:space="preserve">The Salvation Army operates in communities across the United States. We are committed to meeting human needs wherever we can by providing food distribution, disaster relief, rehabilitation centers, anti-human trafficking efforts, housing for homeless, basic needs assistance, children’s programs, and </w:t>
      </w:r>
      <w:proofErr w:type="gramStart"/>
      <w:r w:rsidRPr="00E04ECF">
        <w:rPr>
          <w:rFonts w:ascii="Arial" w:hAnsi="Arial" w:cs="Arial"/>
          <w:sz w:val="24"/>
          <w:szCs w:val="24"/>
        </w:rPr>
        <w:t>many</w:t>
      </w:r>
      <w:proofErr w:type="gramEnd"/>
      <w:r w:rsidRPr="00E04ECF">
        <w:rPr>
          <w:rFonts w:ascii="Arial" w:hAnsi="Arial" w:cs="Arial"/>
          <w:sz w:val="24"/>
          <w:szCs w:val="24"/>
        </w:rPr>
        <w:t xml:space="preserve"> other programs.</w:t>
      </w:r>
    </w:p>
    <w:p w14:paraId="79119CFD" w14:textId="77777777" w:rsidR="003143B5" w:rsidRPr="00E04ECF" w:rsidRDefault="003143B5" w:rsidP="003143B5">
      <w:pPr>
        <w:spacing w:line="252" w:lineRule="auto"/>
        <w:rPr>
          <w:rFonts w:ascii="Arial" w:hAnsi="Arial" w:cs="Arial"/>
          <w:b/>
          <w:bCs/>
          <w:sz w:val="24"/>
          <w:szCs w:val="24"/>
        </w:rPr>
      </w:pPr>
      <w:r w:rsidRPr="00E04ECF">
        <w:rPr>
          <w:rFonts w:ascii="Arial" w:hAnsi="Arial" w:cs="Arial"/>
          <w:b/>
          <w:bCs/>
          <w:sz w:val="24"/>
          <w:szCs w:val="24"/>
        </w:rPr>
        <w:t>Employee Benefits</w:t>
      </w:r>
    </w:p>
    <w:p w14:paraId="33C07D3D" w14:textId="2EAC3BB1" w:rsidR="003143B5" w:rsidRPr="00E04ECF" w:rsidRDefault="003143B5" w:rsidP="003143B5">
      <w:pPr>
        <w:spacing w:line="252" w:lineRule="auto"/>
        <w:rPr>
          <w:rFonts w:ascii="Arial" w:hAnsi="Arial" w:cs="Arial"/>
          <w:sz w:val="24"/>
          <w:szCs w:val="24"/>
        </w:rPr>
      </w:pPr>
      <w:r w:rsidRPr="00E04ECF">
        <w:rPr>
          <w:rFonts w:ascii="Arial" w:hAnsi="Arial" w:cs="Arial"/>
          <w:sz w:val="24"/>
          <w:szCs w:val="24"/>
        </w:rPr>
        <w:t xml:space="preserve">The Salvation Army recognizes peace of mind is important to our employees and their families. Because of this, we offer </w:t>
      </w:r>
      <w:r w:rsidR="00E31511">
        <w:rPr>
          <w:rFonts w:ascii="Arial" w:hAnsi="Arial" w:cs="Arial"/>
          <w:sz w:val="24"/>
          <w:szCs w:val="24"/>
        </w:rPr>
        <w:t xml:space="preserve">a </w:t>
      </w:r>
      <w:r w:rsidR="00E31511" w:rsidRPr="00E04ECF">
        <w:rPr>
          <w:rFonts w:ascii="Arial" w:hAnsi="Arial" w:cs="Arial"/>
          <w:sz w:val="24"/>
          <w:szCs w:val="24"/>
        </w:rPr>
        <w:t>competitive</w:t>
      </w:r>
      <w:r w:rsidR="00835277" w:rsidRPr="00E04ECF">
        <w:rPr>
          <w:rFonts w:ascii="Arial" w:hAnsi="Arial" w:cs="Arial"/>
          <w:sz w:val="24"/>
          <w:szCs w:val="24"/>
        </w:rPr>
        <w:t xml:space="preserve"> salary</w:t>
      </w:r>
      <w:r w:rsidRPr="00E04ECF">
        <w:rPr>
          <w:rFonts w:ascii="Arial" w:hAnsi="Arial" w:cs="Arial"/>
          <w:sz w:val="24"/>
          <w:szCs w:val="24"/>
        </w:rPr>
        <w:t xml:space="preserve">, </w:t>
      </w:r>
      <w:r w:rsidR="00802DB8" w:rsidRPr="00E04ECF">
        <w:rPr>
          <w:rFonts w:ascii="Arial" w:hAnsi="Arial" w:cs="Arial"/>
          <w:sz w:val="24"/>
          <w:szCs w:val="24"/>
        </w:rPr>
        <w:t xml:space="preserve">company </w:t>
      </w:r>
      <w:r w:rsidR="00C37601" w:rsidRPr="00E04ECF">
        <w:rPr>
          <w:rFonts w:ascii="Arial" w:hAnsi="Arial" w:cs="Arial"/>
          <w:sz w:val="24"/>
          <w:szCs w:val="24"/>
        </w:rPr>
        <w:t xml:space="preserve">automobile, </w:t>
      </w:r>
      <w:r w:rsidRPr="00E04ECF">
        <w:rPr>
          <w:rFonts w:ascii="Arial" w:hAnsi="Arial" w:cs="Arial"/>
          <w:sz w:val="24"/>
          <w:szCs w:val="24"/>
        </w:rPr>
        <w:t xml:space="preserve">home office set up (computer and cell phone), health, dental and life insurance </w:t>
      </w:r>
      <w:r w:rsidR="00FE4807" w:rsidRPr="00E04ECF">
        <w:rPr>
          <w:rFonts w:ascii="Arial" w:hAnsi="Arial" w:cs="Arial"/>
          <w:sz w:val="24"/>
          <w:szCs w:val="24"/>
        </w:rPr>
        <w:t>coverage, retirement plan</w:t>
      </w:r>
      <w:r w:rsidRPr="00E04ECF">
        <w:rPr>
          <w:rFonts w:ascii="Arial" w:hAnsi="Arial" w:cs="Arial"/>
          <w:sz w:val="24"/>
          <w:szCs w:val="24"/>
        </w:rPr>
        <w:t xml:space="preserve">, professional development, training, reimbursed travel </w:t>
      </w:r>
      <w:proofErr w:type="gramStart"/>
      <w:r w:rsidRPr="00E04ECF">
        <w:rPr>
          <w:rFonts w:ascii="Arial" w:hAnsi="Arial" w:cs="Arial"/>
          <w:sz w:val="24"/>
          <w:szCs w:val="24"/>
        </w:rPr>
        <w:t>expenses</w:t>
      </w:r>
      <w:proofErr w:type="gramEnd"/>
      <w:r w:rsidRPr="00E04ECF">
        <w:rPr>
          <w:rFonts w:ascii="Arial" w:hAnsi="Arial" w:cs="Arial"/>
          <w:sz w:val="24"/>
          <w:szCs w:val="24"/>
        </w:rPr>
        <w:t xml:space="preserve"> and paid time off!</w:t>
      </w:r>
    </w:p>
    <w:p w14:paraId="7A915337" w14:textId="77777777" w:rsidR="003143B5" w:rsidRPr="00E04ECF" w:rsidRDefault="003143B5" w:rsidP="003143B5">
      <w:pPr>
        <w:spacing w:line="252" w:lineRule="auto"/>
        <w:rPr>
          <w:rFonts w:ascii="Arial" w:hAnsi="Arial" w:cs="Arial"/>
          <w:b/>
          <w:bCs/>
          <w:sz w:val="24"/>
          <w:szCs w:val="24"/>
        </w:rPr>
      </w:pPr>
      <w:r w:rsidRPr="00E04ECF">
        <w:rPr>
          <w:rFonts w:ascii="Arial" w:hAnsi="Arial" w:cs="Arial"/>
          <w:b/>
          <w:bCs/>
          <w:sz w:val="24"/>
          <w:szCs w:val="24"/>
        </w:rPr>
        <w:t>About this opportunity:</w:t>
      </w:r>
    </w:p>
    <w:p w14:paraId="34325ED1" w14:textId="0C5843C8" w:rsidR="003143B5" w:rsidRPr="00E04ECF" w:rsidRDefault="003143B5" w:rsidP="003143B5">
      <w:pPr>
        <w:spacing w:line="252" w:lineRule="auto"/>
        <w:rPr>
          <w:rFonts w:ascii="Arial" w:hAnsi="Arial" w:cs="Arial"/>
          <w:sz w:val="24"/>
          <w:szCs w:val="24"/>
        </w:rPr>
      </w:pPr>
      <w:r w:rsidRPr="00E04ECF">
        <w:rPr>
          <w:rFonts w:ascii="Arial" w:hAnsi="Arial" w:cs="Arial"/>
          <w:sz w:val="24"/>
          <w:szCs w:val="24"/>
        </w:rPr>
        <w:t>This position is responsible for cultivating, soliciting, securing,</w:t>
      </w:r>
      <w:r w:rsidR="00802DB8" w:rsidRPr="00E04ECF">
        <w:rPr>
          <w:rFonts w:ascii="Arial" w:hAnsi="Arial" w:cs="Arial"/>
          <w:sz w:val="24"/>
          <w:szCs w:val="24"/>
        </w:rPr>
        <w:t xml:space="preserve"> </w:t>
      </w:r>
      <w:r w:rsidR="00FE136C" w:rsidRPr="00E04ECF">
        <w:rPr>
          <w:rFonts w:ascii="Arial" w:hAnsi="Arial" w:cs="Arial"/>
          <w:sz w:val="24"/>
          <w:szCs w:val="24"/>
        </w:rPr>
        <w:t>documenting,</w:t>
      </w:r>
      <w:r w:rsidRPr="00E04ECF">
        <w:rPr>
          <w:rFonts w:ascii="Arial" w:hAnsi="Arial" w:cs="Arial"/>
          <w:sz w:val="24"/>
          <w:szCs w:val="24"/>
        </w:rPr>
        <w:t xml:space="preserve"> </w:t>
      </w:r>
      <w:r w:rsidR="00802DB8" w:rsidRPr="00E04ECF">
        <w:rPr>
          <w:rFonts w:ascii="Arial" w:hAnsi="Arial" w:cs="Arial"/>
          <w:sz w:val="24"/>
          <w:szCs w:val="24"/>
        </w:rPr>
        <w:t xml:space="preserve">and stewarding </w:t>
      </w:r>
      <w:r w:rsidRPr="00E04ECF">
        <w:rPr>
          <w:rFonts w:ascii="Arial" w:hAnsi="Arial" w:cs="Arial"/>
          <w:sz w:val="24"/>
          <w:szCs w:val="24"/>
        </w:rPr>
        <w:t xml:space="preserve">planned gifts, such as wills, </w:t>
      </w:r>
      <w:r w:rsidR="00802DB8" w:rsidRPr="00E04ECF">
        <w:rPr>
          <w:rFonts w:ascii="Arial" w:hAnsi="Arial" w:cs="Arial"/>
          <w:sz w:val="24"/>
          <w:szCs w:val="24"/>
        </w:rPr>
        <w:t xml:space="preserve">charitable </w:t>
      </w:r>
      <w:r w:rsidRPr="00E04ECF">
        <w:rPr>
          <w:rFonts w:ascii="Arial" w:hAnsi="Arial" w:cs="Arial"/>
          <w:sz w:val="24"/>
          <w:szCs w:val="24"/>
        </w:rPr>
        <w:t xml:space="preserve">trusts, </w:t>
      </w:r>
      <w:r w:rsidR="00802DB8" w:rsidRPr="00E04ECF">
        <w:rPr>
          <w:rFonts w:ascii="Arial" w:hAnsi="Arial" w:cs="Arial"/>
          <w:sz w:val="24"/>
          <w:szCs w:val="24"/>
        </w:rPr>
        <w:t xml:space="preserve">charitable </w:t>
      </w:r>
      <w:r w:rsidRPr="00E04ECF">
        <w:rPr>
          <w:rFonts w:ascii="Arial" w:hAnsi="Arial" w:cs="Arial"/>
          <w:sz w:val="24"/>
          <w:szCs w:val="24"/>
        </w:rPr>
        <w:t>gift annuities</w:t>
      </w:r>
      <w:r w:rsidR="00E31511">
        <w:rPr>
          <w:rFonts w:ascii="Arial" w:hAnsi="Arial" w:cs="Arial"/>
          <w:sz w:val="24"/>
          <w:szCs w:val="24"/>
        </w:rPr>
        <w:t>,</w:t>
      </w:r>
      <w:r w:rsidRPr="00E04ECF">
        <w:rPr>
          <w:rFonts w:ascii="Arial" w:hAnsi="Arial" w:cs="Arial"/>
          <w:sz w:val="24"/>
          <w:szCs w:val="24"/>
        </w:rPr>
        <w:t xml:space="preserve"> beneficiary </w:t>
      </w:r>
      <w:proofErr w:type="gramStart"/>
      <w:r w:rsidRPr="00E04ECF">
        <w:rPr>
          <w:rFonts w:ascii="Arial" w:hAnsi="Arial" w:cs="Arial"/>
          <w:sz w:val="24"/>
          <w:szCs w:val="24"/>
        </w:rPr>
        <w:t>designations</w:t>
      </w:r>
      <w:proofErr w:type="gramEnd"/>
      <w:r w:rsidRPr="00E04ECF">
        <w:rPr>
          <w:rFonts w:ascii="Arial" w:hAnsi="Arial" w:cs="Arial"/>
          <w:sz w:val="24"/>
          <w:szCs w:val="24"/>
        </w:rPr>
        <w:t xml:space="preserve"> </w:t>
      </w:r>
      <w:r w:rsidR="00802DB8" w:rsidRPr="00E04ECF">
        <w:rPr>
          <w:rFonts w:ascii="Arial" w:hAnsi="Arial" w:cs="Arial"/>
          <w:sz w:val="24"/>
          <w:szCs w:val="24"/>
        </w:rPr>
        <w:t xml:space="preserve">and other gift strategies </w:t>
      </w:r>
      <w:r w:rsidRPr="00E04ECF">
        <w:rPr>
          <w:rFonts w:ascii="Arial" w:hAnsi="Arial" w:cs="Arial"/>
          <w:sz w:val="24"/>
          <w:szCs w:val="24"/>
        </w:rPr>
        <w:t>to fund the Mission of The Salvation Army.</w:t>
      </w:r>
    </w:p>
    <w:p w14:paraId="0B6C38E4" w14:textId="77777777" w:rsidR="003143B5" w:rsidRPr="00E04ECF" w:rsidRDefault="003143B5" w:rsidP="003143B5">
      <w:pPr>
        <w:spacing w:line="252" w:lineRule="auto"/>
        <w:rPr>
          <w:rFonts w:ascii="Arial" w:hAnsi="Arial" w:cs="Arial"/>
          <w:b/>
          <w:bCs/>
          <w:sz w:val="24"/>
          <w:szCs w:val="24"/>
        </w:rPr>
      </w:pPr>
      <w:r w:rsidRPr="00E04ECF">
        <w:rPr>
          <w:rFonts w:ascii="Arial" w:hAnsi="Arial" w:cs="Arial"/>
          <w:b/>
          <w:bCs/>
          <w:sz w:val="24"/>
          <w:szCs w:val="24"/>
        </w:rPr>
        <w:t xml:space="preserve">Key </w:t>
      </w:r>
      <w:proofErr w:type="gramStart"/>
      <w:r w:rsidRPr="00E04ECF">
        <w:rPr>
          <w:rFonts w:ascii="Arial" w:hAnsi="Arial" w:cs="Arial"/>
          <w:b/>
          <w:bCs/>
          <w:sz w:val="24"/>
          <w:szCs w:val="24"/>
        </w:rPr>
        <w:t>Responsibilities:</w:t>
      </w:r>
      <w:proofErr w:type="gramEnd"/>
    </w:p>
    <w:p w14:paraId="51CF48CF" w14:textId="5C2B36E0" w:rsidR="003143B5" w:rsidRPr="00E04ECF" w:rsidRDefault="003143B5" w:rsidP="00610535">
      <w:pPr>
        <w:pStyle w:val="ListParagraph"/>
        <w:numPr>
          <w:ilvl w:val="0"/>
          <w:numId w:val="15"/>
        </w:numPr>
        <w:spacing w:line="252" w:lineRule="auto"/>
        <w:rPr>
          <w:rFonts w:ascii="Arial" w:hAnsi="Arial" w:cs="Arial"/>
        </w:rPr>
      </w:pPr>
      <w:r w:rsidRPr="00E04ECF">
        <w:rPr>
          <w:rFonts w:ascii="Arial" w:hAnsi="Arial" w:cs="Arial"/>
        </w:rPr>
        <w:t>Cultivates and maintains strong relationships with donors and their professional advisors.</w:t>
      </w:r>
    </w:p>
    <w:p w14:paraId="18292011" w14:textId="171F6A58" w:rsidR="003143B5" w:rsidRPr="00E04ECF" w:rsidRDefault="003143B5" w:rsidP="00610535">
      <w:pPr>
        <w:pStyle w:val="ListParagraph"/>
        <w:numPr>
          <w:ilvl w:val="0"/>
          <w:numId w:val="15"/>
        </w:numPr>
        <w:spacing w:line="252" w:lineRule="auto"/>
        <w:rPr>
          <w:rFonts w:ascii="Arial" w:hAnsi="Arial" w:cs="Arial"/>
        </w:rPr>
      </w:pPr>
      <w:r w:rsidRPr="00E04ECF">
        <w:rPr>
          <w:rFonts w:ascii="Arial" w:hAnsi="Arial" w:cs="Arial"/>
        </w:rPr>
        <w:t>Responds to inquiries and communicates with donors, prospects, advisory board members, Salvation Army staff and Officers.</w:t>
      </w:r>
    </w:p>
    <w:p w14:paraId="7CBFF11B" w14:textId="081B0BBF" w:rsidR="003143B5" w:rsidRPr="00E04ECF" w:rsidRDefault="003143B5" w:rsidP="00610535">
      <w:pPr>
        <w:pStyle w:val="ListParagraph"/>
        <w:numPr>
          <w:ilvl w:val="0"/>
          <w:numId w:val="15"/>
        </w:numPr>
        <w:spacing w:line="252" w:lineRule="auto"/>
        <w:rPr>
          <w:rFonts w:ascii="Arial" w:hAnsi="Arial" w:cs="Arial"/>
        </w:rPr>
      </w:pPr>
      <w:r w:rsidRPr="00E04ECF">
        <w:rPr>
          <w:rFonts w:ascii="Arial" w:hAnsi="Arial" w:cs="Arial"/>
        </w:rPr>
        <w:t>Conducts personal visits after identifying prospects, consults with individuals about specific planned giving vehicles and assists them in their charitable estate planning to help them decide on the most appropriate planned gift for their personal circumstances.</w:t>
      </w:r>
    </w:p>
    <w:p w14:paraId="6A919D34" w14:textId="07E29B28" w:rsidR="003143B5" w:rsidRPr="00E04ECF" w:rsidRDefault="003143B5" w:rsidP="00610535">
      <w:pPr>
        <w:pStyle w:val="ListParagraph"/>
        <w:numPr>
          <w:ilvl w:val="0"/>
          <w:numId w:val="15"/>
        </w:numPr>
        <w:spacing w:line="252" w:lineRule="auto"/>
        <w:rPr>
          <w:rFonts w:ascii="Arial" w:hAnsi="Arial" w:cs="Arial"/>
        </w:rPr>
      </w:pPr>
      <w:r w:rsidRPr="00E04ECF">
        <w:rPr>
          <w:rFonts w:ascii="Arial" w:hAnsi="Arial" w:cs="Arial"/>
        </w:rPr>
        <w:t>Educates advisory boards and presents planned giving success stories and strategies.</w:t>
      </w:r>
    </w:p>
    <w:p w14:paraId="075408FC" w14:textId="2FE9FFFD" w:rsidR="00610535" w:rsidRPr="00E04ECF" w:rsidRDefault="003143B5" w:rsidP="00610535">
      <w:pPr>
        <w:pStyle w:val="ListParagraph"/>
        <w:numPr>
          <w:ilvl w:val="0"/>
          <w:numId w:val="15"/>
        </w:numPr>
        <w:spacing w:before="100" w:beforeAutospacing="1" w:after="100" w:afterAutospacing="1"/>
        <w:rPr>
          <w:rFonts w:ascii="Arial" w:hAnsi="Arial" w:cs="Arial"/>
        </w:rPr>
      </w:pPr>
      <w:r w:rsidRPr="00E04ECF">
        <w:rPr>
          <w:rFonts w:ascii="Arial" w:hAnsi="Arial" w:cs="Arial"/>
        </w:rPr>
        <w:t>Attends and participates in conferences and training sessions, maintains up-to-date knowledge and awareness of planned giving practices and leg</w:t>
      </w:r>
      <w:r w:rsidR="00CE46A7" w:rsidRPr="00E04ECF">
        <w:rPr>
          <w:rFonts w:ascii="Arial" w:hAnsi="Arial" w:cs="Arial"/>
        </w:rPr>
        <w:t>i</w:t>
      </w:r>
      <w:r w:rsidRPr="00E04ECF">
        <w:rPr>
          <w:rFonts w:ascii="Arial" w:hAnsi="Arial" w:cs="Arial"/>
        </w:rPr>
        <w:t>slation in relation to planned giving and taxation.</w:t>
      </w:r>
    </w:p>
    <w:p w14:paraId="1268960A" w14:textId="391B2C5B" w:rsidR="00CE46A7" w:rsidRPr="00E04ECF" w:rsidRDefault="00610535" w:rsidP="00466A2B">
      <w:pPr>
        <w:pStyle w:val="ListParagraph"/>
        <w:numPr>
          <w:ilvl w:val="0"/>
          <w:numId w:val="15"/>
        </w:numPr>
        <w:spacing w:before="100" w:beforeAutospacing="1" w:after="100" w:afterAutospacing="1"/>
        <w:rPr>
          <w:rFonts w:ascii="Arial" w:hAnsi="Arial" w:cs="Arial"/>
        </w:rPr>
      </w:pPr>
      <w:r w:rsidRPr="00E04ECF">
        <w:rPr>
          <w:rFonts w:ascii="Arial" w:hAnsi="Arial" w:cs="Arial"/>
        </w:rPr>
        <w:t xml:space="preserve">Travels often within the following region of </w:t>
      </w:r>
      <w:r w:rsidR="00CE46A7" w:rsidRPr="00E04ECF">
        <w:rPr>
          <w:rFonts w:ascii="Arial" w:hAnsi="Arial" w:cs="Arial"/>
        </w:rPr>
        <w:t>Western Texas including Amarillo, Lubbock, Big Spring, Midland, Odessa, Abilene, San Angelo, and El Paso.</w:t>
      </w:r>
    </w:p>
    <w:p w14:paraId="4B00F687" w14:textId="7640B289" w:rsidR="00610535" w:rsidRPr="00E04ECF" w:rsidRDefault="00610535" w:rsidP="00CE46A7">
      <w:pPr>
        <w:pStyle w:val="ListParagraph"/>
        <w:numPr>
          <w:ilvl w:val="0"/>
          <w:numId w:val="15"/>
        </w:numPr>
        <w:spacing w:line="256" w:lineRule="auto"/>
        <w:rPr>
          <w:rFonts w:ascii="Arial" w:hAnsi="Arial" w:cs="Arial"/>
          <w:b/>
          <w:bCs/>
          <w:color w:val="000000"/>
        </w:rPr>
      </w:pPr>
      <w:r w:rsidRPr="00E04ECF">
        <w:rPr>
          <w:rFonts w:ascii="Arial" w:hAnsi="Arial" w:cs="Arial"/>
          <w:b/>
          <w:bCs/>
          <w:color w:val="000000"/>
        </w:rPr>
        <w:t>Ideal candidate to reside in</w:t>
      </w:r>
      <w:r w:rsidR="00CE46A7" w:rsidRPr="00E04ECF">
        <w:rPr>
          <w:rFonts w:ascii="Arial" w:hAnsi="Arial" w:cs="Arial"/>
          <w:b/>
          <w:bCs/>
          <w:color w:val="000000"/>
        </w:rPr>
        <w:t xml:space="preserve"> the following: Lubbock, Midland/Odessa, </w:t>
      </w:r>
      <w:r w:rsidR="00D43F3C">
        <w:rPr>
          <w:rFonts w:ascii="Arial" w:hAnsi="Arial" w:cs="Arial"/>
          <w:b/>
          <w:bCs/>
          <w:color w:val="000000"/>
        </w:rPr>
        <w:t xml:space="preserve">or </w:t>
      </w:r>
      <w:r w:rsidR="00CE46A7" w:rsidRPr="00E04ECF">
        <w:rPr>
          <w:rFonts w:ascii="Arial" w:hAnsi="Arial" w:cs="Arial"/>
          <w:b/>
          <w:bCs/>
          <w:color w:val="000000"/>
        </w:rPr>
        <w:t>Abilene, Texas area.</w:t>
      </w:r>
      <w:r w:rsidRPr="00E04ECF">
        <w:rPr>
          <w:rFonts w:ascii="Arial" w:hAnsi="Arial" w:cs="Arial"/>
          <w:b/>
          <w:bCs/>
          <w:color w:val="000000"/>
        </w:rPr>
        <w:t xml:space="preserve"> </w:t>
      </w:r>
    </w:p>
    <w:p w14:paraId="339AC689" w14:textId="77777777" w:rsidR="00804B0B" w:rsidRDefault="00804B0B" w:rsidP="003143B5">
      <w:pPr>
        <w:spacing w:line="252" w:lineRule="auto"/>
        <w:rPr>
          <w:rFonts w:ascii="Arial" w:hAnsi="Arial" w:cs="Arial"/>
          <w:b/>
          <w:bCs/>
        </w:rPr>
      </w:pPr>
    </w:p>
    <w:p w14:paraId="57C3F0FA" w14:textId="7622E43C" w:rsidR="003143B5" w:rsidRPr="00E04ECF" w:rsidRDefault="003143B5" w:rsidP="003143B5">
      <w:pPr>
        <w:spacing w:line="252" w:lineRule="auto"/>
        <w:rPr>
          <w:rFonts w:ascii="Arial" w:hAnsi="Arial" w:cs="Arial"/>
          <w:b/>
          <w:bCs/>
          <w:sz w:val="24"/>
          <w:szCs w:val="24"/>
        </w:rPr>
      </w:pPr>
      <w:r w:rsidRPr="00E04ECF">
        <w:rPr>
          <w:rFonts w:ascii="Arial" w:hAnsi="Arial" w:cs="Arial"/>
          <w:b/>
          <w:bCs/>
          <w:sz w:val="24"/>
          <w:szCs w:val="24"/>
        </w:rPr>
        <w:t>You are an ideal match for the role if you have:</w:t>
      </w:r>
    </w:p>
    <w:p w14:paraId="1300860F" w14:textId="58AEC77B" w:rsidR="003143B5" w:rsidRPr="00E04ECF" w:rsidRDefault="003143B5" w:rsidP="00610535">
      <w:pPr>
        <w:pStyle w:val="ListParagraph"/>
        <w:numPr>
          <w:ilvl w:val="0"/>
          <w:numId w:val="16"/>
        </w:numPr>
        <w:spacing w:line="252" w:lineRule="auto"/>
        <w:rPr>
          <w:rFonts w:ascii="Arial" w:hAnsi="Arial" w:cs="Arial"/>
        </w:rPr>
      </w:pPr>
      <w:r w:rsidRPr="00E04ECF">
        <w:rPr>
          <w:rFonts w:ascii="Arial" w:hAnsi="Arial" w:cs="Arial"/>
        </w:rPr>
        <w:t xml:space="preserve">Three years’ experience achieving results in the fundraising field; planned giving, major gifts, development, capital campaigns or related (financial advisor, outside territorial sales, </w:t>
      </w:r>
      <w:proofErr w:type="gramStart"/>
      <w:r w:rsidRPr="00E04ECF">
        <w:rPr>
          <w:rFonts w:ascii="Arial" w:hAnsi="Arial" w:cs="Arial"/>
        </w:rPr>
        <w:t>etc.</w:t>
      </w:r>
      <w:proofErr w:type="gramEnd"/>
      <w:r w:rsidRPr="00E04ECF">
        <w:rPr>
          <w:rFonts w:ascii="Arial" w:hAnsi="Arial" w:cs="Arial"/>
        </w:rPr>
        <w:t>)</w:t>
      </w:r>
      <w:r w:rsidR="002F503F" w:rsidRPr="00E04ECF">
        <w:rPr>
          <w:rFonts w:ascii="Arial" w:hAnsi="Arial" w:cs="Arial"/>
        </w:rPr>
        <w:t>.</w:t>
      </w:r>
    </w:p>
    <w:p w14:paraId="16239BC2" w14:textId="503E6AB2" w:rsidR="003143B5" w:rsidRPr="00E04ECF" w:rsidRDefault="003143B5" w:rsidP="00610535">
      <w:pPr>
        <w:pStyle w:val="ListParagraph"/>
        <w:numPr>
          <w:ilvl w:val="0"/>
          <w:numId w:val="16"/>
        </w:numPr>
        <w:spacing w:line="252" w:lineRule="auto"/>
        <w:rPr>
          <w:rFonts w:ascii="Arial" w:hAnsi="Arial" w:cs="Arial"/>
        </w:rPr>
      </w:pPr>
      <w:r w:rsidRPr="00E04ECF">
        <w:rPr>
          <w:rFonts w:ascii="Arial" w:hAnsi="Arial" w:cs="Arial"/>
        </w:rPr>
        <w:t>Bachelor’s degree (</w:t>
      </w:r>
      <w:r w:rsidR="002E6E1A" w:rsidRPr="00E04ECF">
        <w:rPr>
          <w:rFonts w:ascii="Arial" w:hAnsi="Arial" w:cs="Arial"/>
        </w:rPr>
        <w:t>preferred but</w:t>
      </w:r>
      <w:r w:rsidRPr="00E04ECF">
        <w:rPr>
          <w:rFonts w:ascii="Arial" w:hAnsi="Arial" w:cs="Arial"/>
        </w:rPr>
        <w:t xml:space="preserve"> not required).</w:t>
      </w:r>
    </w:p>
    <w:p w14:paraId="6F1B1EB1" w14:textId="0EEDA4F5" w:rsidR="003143B5" w:rsidRPr="00E04ECF" w:rsidRDefault="003143B5" w:rsidP="00610535">
      <w:pPr>
        <w:pStyle w:val="ListParagraph"/>
        <w:numPr>
          <w:ilvl w:val="0"/>
          <w:numId w:val="16"/>
        </w:numPr>
        <w:spacing w:line="252" w:lineRule="auto"/>
        <w:rPr>
          <w:rFonts w:ascii="Arial" w:hAnsi="Arial" w:cs="Arial"/>
        </w:rPr>
      </w:pPr>
      <w:r w:rsidRPr="00E04ECF">
        <w:rPr>
          <w:rFonts w:ascii="Arial" w:hAnsi="Arial" w:cs="Arial"/>
        </w:rPr>
        <w:t xml:space="preserve">Demonstrated ability and experience building strong relationships with </w:t>
      </w:r>
      <w:r w:rsidR="00802DB8" w:rsidRPr="00E04ECF">
        <w:rPr>
          <w:rFonts w:ascii="Arial" w:hAnsi="Arial" w:cs="Arial"/>
        </w:rPr>
        <w:t xml:space="preserve">individual </w:t>
      </w:r>
      <w:r w:rsidRPr="00E04ECF">
        <w:rPr>
          <w:rFonts w:ascii="Arial" w:hAnsi="Arial" w:cs="Arial"/>
        </w:rPr>
        <w:t>clients.</w:t>
      </w:r>
    </w:p>
    <w:p w14:paraId="7E75557F" w14:textId="0BAFB348" w:rsidR="003143B5" w:rsidRPr="00E04ECF" w:rsidRDefault="003143B5" w:rsidP="00610535">
      <w:pPr>
        <w:pStyle w:val="ListParagraph"/>
        <w:numPr>
          <w:ilvl w:val="0"/>
          <w:numId w:val="16"/>
        </w:numPr>
        <w:spacing w:line="252" w:lineRule="auto"/>
        <w:rPr>
          <w:rFonts w:ascii="Arial" w:hAnsi="Arial" w:cs="Arial"/>
        </w:rPr>
      </w:pPr>
      <w:r w:rsidRPr="00E04ECF">
        <w:rPr>
          <w:rFonts w:ascii="Arial" w:hAnsi="Arial" w:cs="Arial"/>
        </w:rPr>
        <w:t xml:space="preserve">Demonstrated </w:t>
      </w:r>
      <w:proofErr w:type="gramStart"/>
      <w:r w:rsidRPr="00E04ECF">
        <w:rPr>
          <w:rFonts w:ascii="Arial" w:hAnsi="Arial" w:cs="Arial"/>
        </w:rPr>
        <w:t>self-starter</w:t>
      </w:r>
      <w:proofErr w:type="gramEnd"/>
      <w:r w:rsidRPr="00E04ECF">
        <w:rPr>
          <w:rFonts w:ascii="Arial" w:hAnsi="Arial" w:cs="Arial"/>
        </w:rPr>
        <w:t>, and ability to work with minimal supervision from a personal home office.</w:t>
      </w:r>
    </w:p>
    <w:p w14:paraId="765DEA3C" w14:textId="279E6D96" w:rsidR="003143B5" w:rsidRPr="00E04ECF" w:rsidRDefault="003143B5" w:rsidP="00610535">
      <w:pPr>
        <w:pStyle w:val="ListParagraph"/>
        <w:numPr>
          <w:ilvl w:val="0"/>
          <w:numId w:val="16"/>
        </w:numPr>
        <w:spacing w:line="252" w:lineRule="auto"/>
        <w:rPr>
          <w:rFonts w:ascii="Arial" w:hAnsi="Arial" w:cs="Arial"/>
        </w:rPr>
      </w:pPr>
      <w:r w:rsidRPr="00E04ECF">
        <w:rPr>
          <w:rFonts w:ascii="Arial" w:hAnsi="Arial" w:cs="Arial"/>
        </w:rPr>
        <w:lastRenderedPageBreak/>
        <w:t xml:space="preserve">Experience actively developing, cultivating, </w:t>
      </w:r>
      <w:r w:rsidR="00FE136C" w:rsidRPr="00E04ECF">
        <w:rPr>
          <w:rFonts w:ascii="Arial" w:hAnsi="Arial" w:cs="Arial"/>
        </w:rPr>
        <w:t>stewarding,</w:t>
      </w:r>
      <w:r w:rsidR="00802DB8" w:rsidRPr="00E04ECF">
        <w:rPr>
          <w:rFonts w:ascii="Arial" w:hAnsi="Arial" w:cs="Arial"/>
        </w:rPr>
        <w:t xml:space="preserve"> </w:t>
      </w:r>
      <w:r w:rsidRPr="00E04ECF">
        <w:rPr>
          <w:rFonts w:ascii="Arial" w:hAnsi="Arial" w:cs="Arial"/>
        </w:rPr>
        <w:t>and managing a portfolio of donors (or prospects).</w:t>
      </w:r>
    </w:p>
    <w:p w14:paraId="5CB61F02" w14:textId="733E79DC" w:rsidR="001E3FB2" w:rsidRPr="00E04ECF" w:rsidRDefault="003143B5" w:rsidP="00610535">
      <w:pPr>
        <w:pStyle w:val="ListParagraph"/>
        <w:numPr>
          <w:ilvl w:val="0"/>
          <w:numId w:val="16"/>
        </w:numPr>
        <w:spacing w:line="252" w:lineRule="auto"/>
        <w:rPr>
          <w:rFonts w:ascii="Arial" w:hAnsi="Arial" w:cs="Arial"/>
        </w:rPr>
      </w:pPr>
      <w:r w:rsidRPr="00E04ECF">
        <w:rPr>
          <w:rFonts w:ascii="Arial" w:hAnsi="Arial" w:cs="Arial"/>
        </w:rPr>
        <w:t>Excellent oral and written communication skills, including public presentations.</w:t>
      </w:r>
    </w:p>
    <w:p w14:paraId="2CD13AFA" w14:textId="23BCAAD3" w:rsidR="00FD3289" w:rsidRPr="00C528D9" w:rsidRDefault="00FD3289" w:rsidP="00607DF1">
      <w:pPr>
        <w:pStyle w:val="ListParagraph"/>
        <w:spacing w:line="252" w:lineRule="auto"/>
        <w:rPr>
          <w:rFonts w:ascii="Arial" w:hAnsi="Arial" w:cs="Arial"/>
          <w:sz w:val="22"/>
          <w:szCs w:val="22"/>
        </w:rPr>
      </w:pPr>
    </w:p>
    <w:p w14:paraId="00E0CE80" w14:textId="1B97E24C" w:rsidR="003143B5" w:rsidRPr="00C528D9" w:rsidRDefault="003143B5" w:rsidP="00FD3289">
      <w:pPr>
        <w:spacing w:line="252" w:lineRule="auto"/>
        <w:rPr>
          <w:rFonts w:ascii="Arial" w:hAnsi="Arial" w:cs="Arial"/>
        </w:rPr>
      </w:pPr>
      <w:r w:rsidRPr="00C528D9">
        <w:rPr>
          <w:rFonts w:ascii="Arial" w:hAnsi="Arial" w:cs="Arial"/>
        </w:rPr>
        <w:t>For consideration, please send a cover letter, resume and salary requirements to: search2@carrassessment.com.</w:t>
      </w:r>
    </w:p>
    <w:p w14:paraId="3C1C1789" w14:textId="77777777" w:rsidR="00CE46A7" w:rsidRPr="00ED4915" w:rsidRDefault="00CE46A7" w:rsidP="00CE46A7">
      <w:pPr>
        <w:rPr>
          <w:rFonts w:ascii="Arial" w:hAnsi="Arial" w:cs="Arial"/>
          <w:shd w:val="clear" w:color="auto" w:fill="FFFFFF"/>
        </w:rPr>
      </w:pPr>
      <w:r w:rsidRPr="00ED4915">
        <w:rPr>
          <w:rFonts w:ascii="Arial" w:hAnsi="Arial" w:cs="Arial"/>
          <w:color w:val="000000"/>
          <w:shd w:val="clear" w:color="auto" w:fill="FFFFFF"/>
        </w:rPr>
        <w:t xml:space="preserve">All qualified applicants will receive consideration for employment without regard to race, color, religion, sex, national origin, or protected veteran status and will not </w:t>
      </w:r>
      <w:proofErr w:type="gramStart"/>
      <w:r w:rsidRPr="00ED4915">
        <w:rPr>
          <w:rFonts w:ascii="Arial" w:hAnsi="Arial" w:cs="Arial"/>
          <w:color w:val="000000"/>
          <w:shd w:val="clear" w:color="auto" w:fill="FFFFFF"/>
        </w:rPr>
        <w:t>be discriminated</w:t>
      </w:r>
      <w:proofErr w:type="gramEnd"/>
      <w:r w:rsidRPr="00ED4915">
        <w:rPr>
          <w:rFonts w:ascii="Arial" w:hAnsi="Arial" w:cs="Arial"/>
          <w:color w:val="000000"/>
          <w:shd w:val="clear" w:color="auto" w:fill="FFFFFF"/>
        </w:rPr>
        <w:t xml:space="preserve"> against </w:t>
      </w:r>
      <w:proofErr w:type="gramStart"/>
      <w:r w:rsidRPr="00ED4915">
        <w:rPr>
          <w:rFonts w:ascii="Arial" w:hAnsi="Arial" w:cs="Arial"/>
          <w:color w:val="000000"/>
          <w:shd w:val="clear" w:color="auto" w:fill="FFFFFF"/>
        </w:rPr>
        <w:t>on the basis of</w:t>
      </w:r>
      <w:proofErr w:type="gramEnd"/>
      <w:r w:rsidRPr="00ED4915">
        <w:rPr>
          <w:rFonts w:ascii="Arial" w:hAnsi="Arial" w:cs="Arial"/>
          <w:color w:val="000000"/>
          <w:shd w:val="clear" w:color="auto" w:fill="FFFFFF"/>
        </w:rPr>
        <w:t xml:space="preserve"> disability.</w:t>
      </w:r>
    </w:p>
    <w:p w14:paraId="7FD67F51" w14:textId="77777777" w:rsidR="00CE46A7" w:rsidRPr="00ED4915" w:rsidRDefault="00CE46A7" w:rsidP="00CE46A7">
      <w:pPr>
        <w:rPr>
          <w:rFonts w:ascii="Arial" w:hAnsi="Arial" w:cs="Arial"/>
        </w:rPr>
      </w:pPr>
      <w:r w:rsidRPr="00ED4915">
        <w:rPr>
          <w:rFonts w:ascii="Arial" w:hAnsi="Arial" w:cs="Arial"/>
        </w:rPr>
        <w:t>Candidates should recognize that The Salvation Army is a Church and agree that they will do nothing as an employee of The Salvation Army to undermine its religious mission. </w:t>
      </w:r>
    </w:p>
    <w:p w14:paraId="2CD5E718" w14:textId="77777777" w:rsidR="00CE46A7" w:rsidRPr="00ED4915" w:rsidRDefault="00CE46A7" w:rsidP="00CE46A7">
      <w:pPr>
        <w:rPr>
          <w:rFonts w:ascii="Arial" w:hAnsi="Arial" w:cs="Arial"/>
          <w:shd w:val="clear" w:color="auto" w:fill="FFFFFF"/>
        </w:rPr>
      </w:pPr>
      <w:r w:rsidRPr="00ED4915">
        <w:rPr>
          <w:rFonts w:ascii="Arial" w:hAnsi="Arial" w:cs="Arial"/>
          <w:shd w:val="clear" w:color="auto" w:fill="FFFFFF"/>
        </w:rPr>
        <w:t>Equal Opportunity Employer: Veterans | Disabled</w:t>
      </w:r>
    </w:p>
    <w:p w14:paraId="56185010" w14:textId="77777777" w:rsidR="00CE46A7" w:rsidRPr="00E04ECF" w:rsidRDefault="00CE46A7" w:rsidP="00CE46A7">
      <w:pPr>
        <w:pStyle w:val="NormalWeb"/>
        <w:shd w:val="clear" w:color="auto" w:fill="FFFFFF"/>
        <w:spacing w:before="0" w:beforeAutospacing="0" w:after="0" w:afterAutospacing="0" w:line="360" w:lineRule="atLeast"/>
        <w:jc w:val="both"/>
        <w:rPr>
          <w:rFonts w:ascii="Calibri" w:hAnsi="Calibri" w:cs="Calibri"/>
          <w:color w:val="000000"/>
          <w:lang w:val="fr-FR"/>
        </w:rPr>
      </w:pPr>
      <w:r w:rsidRPr="00E04ECF">
        <w:rPr>
          <w:rFonts w:ascii="Arial" w:hAnsi="Arial" w:cs="Arial"/>
          <w:b/>
          <w:bCs/>
          <w:color w:val="000000"/>
          <w:lang w:val="fr-FR"/>
        </w:rPr>
        <w:t>Bona-fide Occupational Qualification (BFOQ):</w:t>
      </w:r>
    </w:p>
    <w:p w14:paraId="7DC46C7F" w14:textId="77777777" w:rsidR="00CE46A7" w:rsidRPr="00ED4915" w:rsidRDefault="00CE46A7" w:rsidP="00CE46A7">
      <w:pPr>
        <w:pStyle w:val="NormalWeb"/>
        <w:shd w:val="clear" w:color="auto" w:fill="FFFFFF"/>
        <w:spacing w:before="0" w:beforeAutospacing="0" w:after="0" w:afterAutospacing="0" w:line="360" w:lineRule="atLeast"/>
        <w:jc w:val="both"/>
        <w:rPr>
          <w:rFonts w:ascii="Calibri" w:hAnsi="Calibri" w:cs="Calibri"/>
          <w:color w:val="000000"/>
          <w:sz w:val="22"/>
          <w:szCs w:val="22"/>
        </w:rPr>
      </w:pPr>
      <w:r w:rsidRPr="00ED4915">
        <w:rPr>
          <w:rFonts w:ascii="Arial" w:hAnsi="Arial" w:cs="Arial"/>
          <w:color w:val="000000"/>
          <w:sz w:val="22"/>
          <w:szCs w:val="22"/>
        </w:rPr>
        <w:t>This position requires an active Christian faith in harmony with Salvation Army doctrine and practice.</w:t>
      </w:r>
    </w:p>
    <w:p w14:paraId="75B1FA51" w14:textId="77777777" w:rsidR="000C7953" w:rsidRPr="00ED4915" w:rsidRDefault="000C7953" w:rsidP="003143B5">
      <w:pPr>
        <w:spacing w:line="252" w:lineRule="auto"/>
      </w:pPr>
    </w:p>
    <w:sectPr w:rsidR="000C7953" w:rsidRPr="00ED4915" w:rsidSect="00A534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212"/>
    <w:multiLevelType w:val="hybridMultilevel"/>
    <w:tmpl w:val="E39A4C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D4210"/>
    <w:multiLevelType w:val="hybridMultilevel"/>
    <w:tmpl w:val="62642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75E94"/>
    <w:multiLevelType w:val="hybridMultilevel"/>
    <w:tmpl w:val="3F307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583246"/>
    <w:multiLevelType w:val="multilevel"/>
    <w:tmpl w:val="AF18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A286D"/>
    <w:multiLevelType w:val="hybridMultilevel"/>
    <w:tmpl w:val="4244B9E0"/>
    <w:lvl w:ilvl="0" w:tplc="2F5AD5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B315C"/>
    <w:multiLevelType w:val="hybridMultilevel"/>
    <w:tmpl w:val="427E5FEE"/>
    <w:lvl w:ilvl="0" w:tplc="2F5AD5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40AF0"/>
    <w:multiLevelType w:val="hybridMultilevel"/>
    <w:tmpl w:val="925A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22032"/>
    <w:multiLevelType w:val="hybridMultilevel"/>
    <w:tmpl w:val="BE846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146F98"/>
    <w:multiLevelType w:val="hybridMultilevel"/>
    <w:tmpl w:val="C8E0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72015"/>
    <w:multiLevelType w:val="hybridMultilevel"/>
    <w:tmpl w:val="E4983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9A19A6"/>
    <w:multiLevelType w:val="hybridMultilevel"/>
    <w:tmpl w:val="7A489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894591"/>
    <w:multiLevelType w:val="hybridMultilevel"/>
    <w:tmpl w:val="19B2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259EE"/>
    <w:multiLevelType w:val="hybridMultilevel"/>
    <w:tmpl w:val="62DE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445B9"/>
    <w:multiLevelType w:val="hybridMultilevel"/>
    <w:tmpl w:val="1B1457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956918"/>
    <w:multiLevelType w:val="hybridMultilevel"/>
    <w:tmpl w:val="06F2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312323">
    <w:abstractNumId w:val="13"/>
  </w:num>
  <w:num w:numId="2" w16cid:durableId="5257904">
    <w:abstractNumId w:val="0"/>
  </w:num>
  <w:num w:numId="3" w16cid:durableId="1125391657">
    <w:abstractNumId w:val="12"/>
  </w:num>
  <w:num w:numId="4" w16cid:durableId="647251629">
    <w:abstractNumId w:val="6"/>
  </w:num>
  <w:num w:numId="5" w16cid:durableId="936407110">
    <w:abstractNumId w:val="1"/>
  </w:num>
  <w:num w:numId="6" w16cid:durableId="1134787898">
    <w:abstractNumId w:val="11"/>
  </w:num>
  <w:num w:numId="7" w16cid:durableId="776146401">
    <w:abstractNumId w:val="7"/>
  </w:num>
  <w:num w:numId="8" w16cid:durableId="91631958">
    <w:abstractNumId w:val="14"/>
  </w:num>
  <w:num w:numId="9" w16cid:durableId="1771974857">
    <w:abstractNumId w:val="8"/>
  </w:num>
  <w:num w:numId="10" w16cid:durableId="1310817652">
    <w:abstractNumId w:val="5"/>
  </w:num>
  <w:num w:numId="11" w16cid:durableId="2125610338">
    <w:abstractNumId w:val="4"/>
  </w:num>
  <w:num w:numId="12" w16cid:durableId="567155417">
    <w:abstractNumId w:val="6"/>
  </w:num>
  <w:num w:numId="13" w16cid:durableId="1561599280">
    <w:abstractNumId w:val="3"/>
  </w:num>
  <w:num w:numId="14" w16cid:durableId="2146115534">
    <w:abstractNumId w:val="10"/>
  </w:num>
  <w:num w:numId="15" w16cid:durableId="1556624260">
    <w:abstractNumId w:val="2"/>
  </w:num>
  <w:num w:numId="16" w16cid:durableId="1571194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58"/>
    <w:rsid w:val="0002263D"/>
    <w:rsid w:val="00032A52"/>
    <w:rsid w:val="00034FCD"/>
    <w:rsid w:val="0004208B"/>
    <w:rsid w:val="00046326"/>
    <w:rsid w:val="000B0FDF"/>
    <w:rsid w:val="000C7953"/>
    <w:rsid w:val="000D4E00"/>
    <w:rsid w:val="00117B9B"/>
    <w:rsid w:val="001252D0"/>
    <w:rsid w:val="00133BF9"/>
    <w:rsid w:val="00154C07"/>
    <w:rsid w:val="001601E4"/>
    <w:rsid w:val="0019238A"/>
    <w:rsid w:val="001975EB"/>
    <w:rsid w:val="001C2EED"/>
    <w:rsid w:val="001D06FB"/>
    <w:rsid w:val="001D55ED"/>
    <w:rsid w:val="001E3FB2"/>
    <w:rsid w:val="001E61AA"/>
    <w:rsid w:val="00244AD6"/>
    <w:rsid w:val="00253C13"/>
    <w:rsid w:val="00260B5E"/>
    <w:rsid w:val="00266AF6"/>
    <w:rsid w:val="00266FDF"/>
    <w:rsid w:val="00270DC4"/>
    <w:rsid w:val="00277F15"/>
    <w:rsid w:val="00292003"/>
    <w:rsid w:val="002C7DB0"/>
    <w:rsid w:val="002D2642"/>
    <w:rsid w:val="002E6E1A"/>
    <w:rsid w:val="002F503F"/>
    <w:rsid w:val="00302B31"/>
    <w:rsid w:val="003143B5"/>
    <w:rsid w:val="003469A0"/>
    <w:rsid w:val="0034756B"/>
    <w:rsid w:val="0035443C"/>
    <w:rsid w:val="003816F8"/>
    <w:rsid w:val="003860C9"/>
    <w:rsid w:val="003947E2"/>
    <w:rsid w:val="003A32B3"/>
    <w:rsid w:val="003C27A3"/>
    <w:rsid w:val="004035C3"/>
    <w:rsid w:val="004072E4"/>
    <w:rsid w:val="0041214E"/>
    <w:rsid w:val="00424B6D"/>
    <w:rsid w:val="00433802"/>
    <w:rsid w:val="00446872"/>
    <w:rsid w:val="00453C68"/>
    <w:rsid w:val="00464FD6"/>
    <w:rsid w:val="004B3C09"/>
    <w:rsid w:val="004B767D"/>
    <w:rsid w:val="004C357A"/>
    <w:rsid w:val="004E6A9E"/>
    <w:rsid w:val="004F2D81"/>
    <w:rsid w:val="00527ED3"/>
    <w:rsid w:val="00535BCB"/>
    <w:rsid w:val="00574FE6"/>
    <w:rsid w:val="005A38A1"/>
    <w:rsid w:val="005C1663"/>
    <w:rsid w:val="005F6E7A"/>
    <w:rsid w:val="00607DF1"/>
    <w:rsid w:val="00610535"/>
    <w:rsid w:val="006528C3"/>
    <w:rsid w:val="00680888"/>
    <w:rsid w:val="0069424C"/>
    <w:rsid w:val="006A5652"/>
    <w:rsid w:val="006B1F78"/>
    <w:rsid w:val="006F3801"/>
    <w:rsid w:val="0071099B"/>
    <w:rsid w:val="007504B7"/>
    <w:rsid w:val="00760F2D"/>
    <w:rsid w:val="007745B1"/>
    <w:rsid w:val="007B0622"/>
    <w:rsid w:val="007C0C2D"/>
    <w:rsid w:val="007C4502"/>
    <w:rsid w:val="007C6B28"/>
    <w:rsid w:val="007D32A7"/>
    <w:rsid w:val="007D78BB"/>
    <w:rsid w:val="007E26CF"/>
    <w:rsid w:val="0080202C"/>
    <w:rsid w:val="008022BF"/>
    <w:rsid w:val="00802DB8"/>
    <w:rsid w:val="00804B0B"/>
    <w:rsid w:val="00804E9D"/>
    <w:rsid w:val="00813255"/>
    <w:rsid w:val="00820752"/>
    <w:rsid w:val="00835277"/>
    <w:rsid w:val="0085393E"/>
    <w:rsid w:val="00855858"/>
    <w:rsid w:val="00867E3C"/>
    <w:rsid w:val="008818EF"/>
    <w:rsid w:val="008E1FDB"/>
    <w:rsid w:val="00931505"/>
    <w:rsid w:val="00950028"/>
    <w:rsid w:val="00964911"/>
    <w:rsid w:val="009666E0"/>
    <w:rsid w:val="0096774A"/>
    <w:rsid w:val="009822CE"/>
    <w:rsid w:val="009A7AF6"/>
    <w:rsid w:val="009C06C2"/>
    <w:rsid w:val="009C3899"/>
    <w:rsid w:val="009C4C4F"/>
    <w:rsid w:val="009D2B6D"/>
    <w:rsid w:val="009E09E3"/>
    <w:rsid w:val="00A06B21"/>
    <w:rsid w:val="00A108E0"/>
    <w:rsid w:val="00A324F8"/>
    <w:rsid w:val="00A4769D"/>
    <w:rsid w:val="00A515AC"/>
    <w:rsid w:val="00A53435"/>
    <w:rsid w:val="00A62D09"/>
    <w:rsid w:val="00A904D2"/>
    <w:rsid w:val="00AB5F4E"/>
    <w:rsid w:val="00AE29BB"/>
    <w:rsid w:val="00AF4C69"/>
    <w:rsid w:val="00AF52B9"/>
    <w:rsid w:val="00B22192"/>
    <w:rsid w:val="00B523A6"/>
    <w:rsid w:val="00B73014"/>
    <w:rsid w:val="00B86069"/>
    <w:rsid w:val="00BB07AF"/>
    <w:rsid w:val="00BB7B64"/>
    <w:rsid w:val="00BD010F"/>
    <w:rsid w:val="00BD081A"/>
    <w:rsid w:val="00BE15AC"/>
    <w:rsid w:val="00BE1D04"/>
    <w:rsid w:val="00BF63FA"/>
    <w:rsid w:val="00BF6891"/>
    <w:rsid w:val="00C37601"/>
    <w:rsid w:val="00C43CBC"/>
    <w:rsid w:val="00C5090B"/>
    <w:rsid w:val="00C528D9"/>
    <w:rsid w:val="00C54323"/>
    <w:rsid w:val="00C54E30"/>
    <w:rsid w:val="00C56424"/>
    <w:rsid w:val="00C77154"/>
    <w:rsid w:val="00CB5E10"/>
    <w:rsid w:val="00CC18E0"/>
    <w:rsid w:val="00CC4206"/>
    <w:rsid w:val="00CD6C92"/>
    <w:rsid w:val="00CE2C0F"/>
    <w:rsid w:val="00CE46A7"/>
    <w:rsid w:val="00D11C4B"/>
    <w:rsid w:val="00D43F3C"/>
    <w:rsid w:val="00D477AD"/>
    <w:rsid w:val="00D54127"/>
    <w:rsid w:val="00D55920"/>
    <w:rsid w:val="00D87837"/>
    <w:rsid w:val="00D950F1"/>
    <w:rsid w:val="00D96F26"/>
    <w:rsid w:val="00DA5E1D"/>
    <w:rsid w:val="00DB21C7"/>
    <w:rsid w:val="00DD36F7"/>
    <w:rsid w:val="00DF5B5D"/>
    <w:rsid w:val="00E04ECF"/>
    <w:rsid w:val="00E06F7F"/>
    <w:rsid w:val="00E07FAC"/>
    <w:rsid w:val="00E11FCB"/>
    <w:rsid w:val="00E31511"/>
    <w:rsid w:val="00E50D26"/>
    <w:rsid w:val="00E720DF"/>
    <w:rsid w:val="00E80CDA"/>
    <w:rsid w:val="00E815C2"/>
    <w:rsid w:val="00E86F18"/>
    <w:rsid w:val="00E939D0"/>
    <w:rsid w:val="00E943E2"/>
    <w:rsid w:val="00E968B4"/>
    <w:rsid w:val="00EA19CF"/>
    <w:rsid w:val="00EB6E60"/>
    <w:rsid w:val="00ED4915"/>
    <w:rsid w:val="00EF0A81"/>
    <w:rsid w:val="00EF38EE"/>
    <w:rsid w:val="00F16BC4"/>
    <w:rsid w:val="00F225D4"/>
    <w:rsid w:val="00F22D69"/>
    <w:rsid w:val="00F4779E"/>
    <w:rsid w:val="00F71D89"/>
    <w:rsid w:val="00F814AB"/>
    <w:rsid w:val="00FB4648"/>
    <w:rsid w:val="00FC601B"/>
    <w:rsid w:val="00FD054B"/>
    <w:rsid w:val="00FD3289"/>
    <w:rsid w:val="00FE136C"/>
    <w:rsid w:val="00FE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C987"/>
  <w15:chartTrackingRefBased/>
  <w15:docId w15:val="{7D8FEBBA-AF15-42CD-B15C-759C25B3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858"/>
  </w:style>
  <w:style w:type="paragraph" w:styleId="Heading1">
    <w:name w:val="heading 1"/>
    <w:basedOn w:val="Normal"/>
    <w:link w:val="Heading1Char"/>
    <w:uiPriority w:val="9"/>
    <w:qFormat/>
    <w:rsid w:val="006F38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58"/>
    <w:pPr>
      <w:spacing w:after="0" w:line="240" w:lineRule="auto"/>
      <w:ind w:left="720"/>
      <w:contextualSpacing/>
    </w:pPr>
    <w:rPr>
      <w:rFonts w:ascii="Times New Roman" w:eastAsia="Times New Roman" w:hAnsi="Times New Roman" w:cs="Times New Roman"/>
      <w:sz w:val="24"/>
      <w:szCs w:val="24"/>
    </w:rPr>
  </w:style>
  <w:style w:type="paragraph" w:customStyle="1" w:styleId="s5">
    <w:name w:val="s5"/>
    <w:basedOn w:val="Normal"/>
    <w:rsid w:val="00446872"/>
    <w:pPr>
      <w:spacing w:before="100" w:beforeAutospacing="1" w:after="100" w:afterAutospacing="1" w:line="240" w:lineRule="auto"/>
    </w:pPr>
    <w:rPr>
      <w:rFonts w:ascii="Calibri" w:hAnsi="Calibri" w:cs="Calibri"/>
    </w:rPr>
  </w:style>
  <w:style w:type="paragraph" w:customStyle="1" w:styleId="s15">
    <w:name w:val="s15"/>
    <w:basedOn w:val="Normal"/>
    <w:rsid w:val="00446872"/>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446872"/>
  </w:style>
  <w:style w:type="character" w:customStyle="1" w:styleId="Heading1Char">
    <w:name w:val="Heading 1 Char"/>
    <w:basedOn w:val="DefaultParagraphFont"/>
    <w:link w:val="Heading1"/>
    <w:uiPriority w:val="9"/>
    <w:rsid w:val="006F380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C79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CC18E0"/>
    <w:rPr>
      <w:color w:val="0000FF"/>
      <w:u w:val="single"/>
    </w:rPr>
  </w:style>
  <w:style w:type="character" w:styleId="Strong">
    <w:name w:val="Strong"/>
    <w:basedOn w:val="DefaultParagraphFont"/>
    <w:uiPriority w:val="22"/>
    <w:qFormat/>
    <w:rsid w:val="00CC18E0"/>
    <w:rPr>
      <w:b/>
      <w:bCs/>
    </w:rPr>
  </w:style>
  <w:style w:type="character" w:styleId="Emphasis">
    <w:name w:val="Emphasis"/>
    <w:basedOn w:val="DefaultParagraphFont"/>
    <w:uiPriority w:val="20"/>
    <w:qFormat/>
    <w:rsid w:val="0085393E"/>
    <w:rPr>
      <w:i/>
      <w:iCs/>
    </w:rPr>
  </w:style>
  <w:style w:type="paragraph" w:styleId="Revision">
    <w:name w:val="Revision"/>
    <w:hidden/>
    <w:uiPriority w:val="99"/>
    <w:semiHidden/>
    <w:rsid w:val="005A38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2349">
      <w:bodyDiv w:val="1"/>
      <w:marLeft w:val="0"/>
      <w:marRight w:val="0"/>
      <w:marTop w:val="0"/>
      <w:marBottom w:val="0"/>
      <w:divBdr>
        <w:top w:val="none" w:sz="0" w:space="0" w:color="auto"/>
        <w:left w:val="none" w:sz="0" w:space="0" w:color="auto"/>
        <w:bottom w:val="none" w:sz="0" w:space="0" w:color="auto"/>
        <w:right w:val="none" w:sz="0" w:space="0" w:color="auto"/>
      </w:divBdr>
    </w:div>
    <w:div w:id="368727470">
      <w:bodyDiv w:val="1"/>
      <w:marLeft w:val="0"/>
      <w:marRight w:val="0"/>
      <w:marTop w:val="0"/>
      <w:marBottom w:val="0"/>
      <w:divBdr>
        <w:top w:val="none" w:sz="0" w:space="0" w:color="auto"/>
        <w:left w:val="none" w:sz="0" w:space="0" w:color="auto"/>
        <w:bottom w:val="none" w:sz="0" w:space="0" w:color="auto"/>
        <w:right w:val="none" w:sz="0" w:space="0" w:color="auto"/>
      </w:divBdr>
    </w:div>
    <w:div w:id="662205377">
      <w:bodyDiv w:val="1"/>
      <w:marLeft w:val="0"/>
      <w:marRight w:val="0"/>
      <w:marTop w:val="0"/>
      <w:marBottom w:val="0"/>
      <w:divBdr>
        <w:top w:val="none" w:sz="0" w:space="0" w:color="auto"/>
        <w:left w:val="none" w:sz="0" w:space="0" w:color="auto"/>
        <w:bottom w:val="none" w:sz="0" w:space="0" w:color="auto"/>
        <w:right w:val="none" w:sz="0" w:space="0" w:color="auto"/>
      </w:divBdr>
    </w:div>
    <w:div w:id="819150935">
      <w:bodyDiv w:val="1"/>
      <w:marLeft w:val="0"/>
      <w:marRight w:val="0"/>
      <w:marTop w:val="0"/>
      <w:marBottom w:val="0"/>
      <w:divBdr>
        <w:top w:val="none" w:sz="0" w:space="0" w:color="auto"/>
        <w:left w:val="none" w:sz="0" w:space="0" w:color="auto"/>
        <w:bottom w:val="none" w:sz="0" w:space="0" w:color="auto"/>
        <w:right w:val="none" w:sz="0" w:space="0" w:color="auto"/>
      </w:divBdr>
    </w:div>
    <w:div w:id="822544017">
      <w:bodyDiv w:val="1"/>
      <w:marLeft w:val="0"/>
      <w:marRight w:val="0"/>
      <w:marTop w:val="0"/>
      <w:marBottom w:val="0"/>
      <w:divBdr>
        <w:top w:val="none" w:sz="0" w:space="0" w:color="auto"/>
        <w:left w:val="none" w:sz="0" w:space="0" w:color="auto"/>
        <w:bottom w:val="none" w:sz="0" w:space="0" w:color="auto"/>
        <w:right w:val="none" w:sz="0" w:space="0" w:color="auto"/>
      </w:divBdr>
    </w:div>
    <w:div w:id="836044489">
      <w:bodyDiv w:val="1"/>
      <w:marLeft w:val="0"/>
      <w:marRight w:val="0"/>
      <w:marTop w:val="0"/>
      <w:marBottom w:val="0"/>
      <w:divBdr>
        <w:top w:val="none" w:sz="0" w:space="0" w:color="auto"/>
        <w:left w:val="none" w:sz="0" w:space="0" w:color="auto"/>
        <w:bottom w:val="none" w:sz="0" w:space="0" w:color="auto"/>
        <w:right w:val="none" w:sz="0" w:space="0" w:color="auto"/>
      </w:divBdr>
    </w:div>
    <w:div w:id="862746800">
      <w:bodyDiv w:val="1"/>
      <w:marLeft w:val="0"/>
      <w:marRight w:val="0"/>
      <w:marTop w:val="0"/>
      <w:marBottom w:val="0"/>
      <w:divBdr>
        <w:top w:val="none" w:sz="0" w:space="0" w:color="auto"/>
        <w:left w:val="none" w:sz="0" w:space="0" w:color="auto"/>
        <w:bottom w:val="none" w:sz="0" w:space="0" w:color="auto"/>
        <w:right w:val="none" w:sz="0" w:space="0" w:color="auto"/>
      </w:divBdr>
    </w:div>
    <w:div w:id="934630263">
      <w:bodyDiv w:val="1"/>
      <w:marLeft w:val="0"/>
      <w:marRight w:val="0"/>
      <w:marTop w:val="0"/>
      <w:marBottom w:val="0"/>
      <w:divBdr>
        <w:top w:val="none" w:sz="0" w:space="0" w:color="auto"/>
        <w:left w:val="none" w:sz="0" w:space="0" w:color="auto"/>
        <w:bottom w:val="none" w:sz="0" w:space="0" w:color="auto"/>
        <w:right w:val="none" w:sz="0" w:space="0" w:color="auto"/>
      </w:divBdr>
    </w:div>
    <w:div w:id="960262752">
      <w:bodyDiv w:val="1"/>
      <w:marLeft w:val="0"/>
      <w:marRight w:val="0"/>
      <w:marTop w:val="0"/>
      <w:marBottom w:val="0"/>
      <w:divBdr>
        <w:top w:val="none" w:sz="0" w:space="0" w:color="auto"/>
        <w:left w:val="none" w:sz="0" w:space="0" w:color="auto"/>
        <w:bottom w:val="none" w:sz="0" w:space="0" w:color="auto"/>
        <w:right w:val="none" w:sz="0" w:space="0" w:color="auto"/>
      </w:divBdr>
    </w:div>
    <w:div w:id="1180897011">
      <w:bodyDiv w:val="1"/>
      <w:marLeft w:val="0"/>
      <w:marRight w:val="0"/>
      <w:marTop w:val="0"/>
      <w:marBottom w:val="0"/>
      <w:divBdr>
        <w:top w:val="none" w:sz="0" w:space="0" w:color="auto"/>
        <w:left w:val="none" w:sz="0" w:space="0" w:color="auto"/>
        <w:bottom w:val="none" w:sz="0" w:space="0" w:color="auto"/>
        <w:right w:val="none" w:sz="0" w:space="0" w:color="auto"/>
      </w:divBdr>
    </w:div>
    <w:div w:id="1380713618">
      <w:bodyDiv w:val="1"/>
      <w:marLeft w:val="0"/>
      <w:marRight w:val="0"/>
      <w:marTop w:val="0"/>
      <w:marBottom w:val="0"/>
      <w:divBdr>
        <w:top w:val="none" w:sz="0" w:space="0" w:color="auto"/>
        <w:left w:val="none" w:sz="0" w:space="0" w:color="auto"/>
        <w:bottom w:val="none" w:sz="0" w:space="0" w:color="auto"/>
        <w:right w:val="none" w:sz="0" w:space="0" w:color="auto"/>
      </w:divBdr>
    </w:div>
    <w:div w:id="1772160796">
      <w:bodyDiv w:val="1"/>
      <w:marLeft w:val="0"/>
      <w:marRight w:val="0"/>
      <w:marTop w:val="0"/>
      <w:marBottom w:val="0"/>
      <w:divBdr>
        <w:top w:val="none" w:sz="0" w:space="0" w:color="auto"/>
        <w:left w:val="none" w:sz="0" w:space="0" w:color="auto"/>
        <w:bottom w:val="none" w:sz="0" w:space="0" w:color="auto"/>
        <w:right w:val="none" w:sz="0" w:space="0" w:color="auto"/>
      </w:divBdr>
    </w:div>
    <w:div w:id="2099517696">
      <w:bodyDiv w:val="1"/>
      <w:marLeft w:val="0"/>
      <w:marRight w:val="0"/>
      <w:marTop w:val="0"/>
      <w:marBottom w:val="0"/>
      <w:divBdr>
        <w:top w:val="none" w:sz="0" w:space="0" w:color="auto"/>
        <w:left w:val="none" w:sz="0" w:space="0" w:color="auto"/>
        <w:bottom w:val="none" w:sz="0" w:space="0" w:color="auto"/>
        <w:right w:val="none" w:sz="0" w:space="0" w:color="auto"/>
      </w:divBdr>
    </w:div>
    <w:div w:id="2118139886">
      <w:bodyDiv w:val="1"/>
      <w:marLeft w:val="0"/>
      <w:marRight w:val="0"/>
      <w:marTop w:val="0"/>
      <w:marBottom w:val="0"/>
      <w:divBdr>
        <w:top w:val="none" w:sz="0" w:space="0" w:color="auto"/>
        <w:left w:val="none" w:sz="0" w:space="0" w:color="auto"/>
        <w:bottom w:val="none" w:sz="0" w:space="0" w:color="auto"/>
        <w:right w:val="none" w:sz="0" w:space="0" w:color="auto"/>
      </w:divBdr>
    </w:div>
    <w:div w:id="214330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Boggs</dc:creator>
  <cp:keywords/>
  <dc:description/>
  <cp:lastModifiedBy>Valerie Hoover</cp:lastModifiedBy>
  <cp:revision>9</cp:revision>
  <cp:lastPrinted>2023-12-09T16:54:00Z</cp:lastPrinted>
  <dcterms:created xsi:type="dcterms:W3CDTF">2026-05-18T18:32:00Z</dcterms:created>
  <dcterms:modified xsi:type="dcterms:W3CDTF">2026-05-20T15:14:00Z</dcterms:modified>
</cp:coreProperties>
</file>