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500A" w14:textId="13B7681C" w:rsidR="009D0873" w:rsidRPr="00242DE0" w:rsidRDefault="009D0873" w:rsidP="009D0873">
      <w:pPr>
        <w:spacing w:after="0" w:line="240" w:lineRule="auto"/>
        <w:rPr>
          <w:sz w:val="20"/>
          <w:szCs w:val="20"/>
        </w:rPr>
      </w:pPr>
      <w:bookmarkStart w:id="0" w:name="_Hlk59515835"/>
    </w:p>
    <w:bookmarkEnd w:id="0"/>
    <w:p w14:paraId="643D930C" w14:textId="77777777" w:rsidR="003836E5" w:rsidRDefault="003836E5" w:rsidP="009D0873">
      <w:pPr>
        <w:spacing w:after="30" w:line="240" w:lineRule="auto"/>
        <w:jc w:val="center"/>
        <w:outlineLvl w:val="0"/>
        <w:rPr>
          <w:rFonts w:ascii="Arial" w:hAnsi="Arial" w:cs="Arial"/>
          <w:b/>
          <w:color w:val="00508F"/>
          <w:sz w:val="40"/>
          <w:szCs w:val="44"/>
        </w:rPr>
      </w:pPr>
      <w:r>
        <w:rPr>
          <w:rFonts w:ascii="Arial" w:hAnsi="Arial" w:cs="Arial"/>
          <w:b/>
          <w:color w:val="00508F"/>
          <w:sz w:val="40"/>
          <w:szCs w:val="44"/>
        </w:rPr>
        <w:t>Manager</w:t>
      </w:r>
      <w:r w:rsidR="0050729D" w:rsidRPr="00544E79">
        <w:rPr>
          <w:rFonts w:ascii="Arial" w:hAnsi="Arial" w:cs="Arial"/>
          <w:b/>
          <w:color w:val="00508F"/>
          <w:sz w:val="40"/>
          <w:szCs w:val="44"/>
        </w:rPr>
        <w:t>,</w:t>
      </w:r>
      <w:r>
        <w:rPr>
          <w:rFonts w:ascii="Arial" w:hAnsi="Arial" w:cs="Arial"/>
          <w:b/>
          <w:color w:val="00508F"/>
          <w:sz w:val="40"/>
          <w:szCs w:val="44"/>
        </w:rPr>
        <w:t xml:space="preserve"> Grants &amp; Community Partnerships</w:t>
      </w:r>
      <w:r w:rsidR="0050729D" w:rsidRPr="00544E79">
        <w:rPr>
          <w:rFonts w:ascii="Arial" w:hAnsi="Arial" w:cs="Arial"/>
          <w:b/>
          <w:color w:val="00508F"/>
          <w:sz w:val="40"/>
          <w:szCs w:val="44"/>
        </w:rPr>
        <w:t xml:space="preserve"> </w:t>
      </w:r>
    </w:p>
    <w:p w14:paraId="2B460463" w14:textId="43BD65AB" w:rsidR="009D0873" w:rsidRPr="00544E79" w:rsidRDefault="00A020DD" w:rsidP="009D0873">
      <w:pPr>
        <w:spacing w:after="30" w:line="240" w:lineRule="auto"/>
        <w:jc w:val="center"/>
        <w:outlineLvl w:val="0"/>
        <w:rPr>
          <w:rFonts w:ascii="Arial" w:hAnsi="Arial" w:cs="Arial"/>
          <w:b/>
          <w:color w:val="00508F"/>
          <w:sz w:val="40"/>
          <w:szCs w:val="44"/>
        </w:rPr>
      </w:pPr>
      <w:r>
        <w:rPr>
          <w:rFonts w:ascii="Arial" w:hAnsi="Arial" w:cs="Arial"/>
          <w:b/>
          <w:color w:val="00508F"/>
          <w:sz w:val="40"/>
          <w:szCs w:val="44"/>
        </w:rPr>
        <w:t xml:space="preserve">Remote, </w:t>
      </w:r>
      <w:r w:rsidR="003836E5">
        <w:rPr>
          <w:rFonts w:ascii="Arial" w:hAnsi="Arial" w:cs="Arial"/>
          <w:b/>
          <w:color w:val="00508F"/>
          <w:sz w:val="40"/>
          <w:szCs w:val="44"/>
        </w:rPr>
        <w:t>Western Canada</w:t>
      </w:r>
    </w:p>
    <w:p w14:paraId="334773DE" w14:textId="77777777" w:rsidR="009D0873" w:rsidRPr="00845183" w:rsidRDefault="009D0873" w:rsidP="009D0873">
      <w:pPr>
        <w:spacing w:after="0" w:line="240" w:lineRule="auto"/>
        <w:rPr>
          <w:rFonts w:ascii="Arial" w:eastAsia="Times New Roman" w:hAnsi="Arial" w:cs="Arial"/>
          <w:b/>
          <w:sz w:val="6"/>
          <w:lang w:val="en-US"/>
        </w:rPr>
      </w:pPr>
    </w:p>
    <w:p w14:paraId="5734DF1E" w14:textId="77777777" w:rsidR="009D0873" w:rsidRPr="00C32D03" w:rsidRDefault="009D0873" w:rsidP="009D0873">
      <w:pPr>
        <w:spacing w:after="80" w:line="240" w:lineRule="auto"/>
        <w:jc w:val="both"/>
        <w:rPr>
          <w:rFonts w:ascii="Arial" w:hAnsi="Arial" w:cs="Arial"/>
          <w:b/>
          <w:color w:val="ED008C"/>
          <w:sz w:val="20"/>
          <w:szCs w:val="20"/>
        </w:rPr>
      </w:pPr>
      <w:r w:rsidRPr="001F38B9">
        <w:rPr>
          <w:noProof/>
          <w:color w:val="000000" w:themeColor="text1"/>
          <w:sz w:val="14"/>
          <w:szCs w:val="14"/>
          <w:lang w:eastAsia="en-CA"/>
        </w:rPr>
        <mc:AlternateContent>
          <mc:Choice Requires="wps">
            <w:drawing>
              <wp:anchor distT="0" distB="0" distL="114300" distR="114300" simplePos="0" relativeHeight="251657216" behindDoc="0" locked="0" layoutInCell="1" allowOverlap="1" wp14:anchorId="2B11AE9C" wp14:editId="7B3A4AF6">
                <wp:simplePos x="0" y="0"/>
                <wp:positionH relativeFrom="column">
                  <wp:posOffset>-41275</wp:posOffset>
                </wp:positionH>
                <wp:positionV relativeFrom="paragraph">
                  <wp:posOffset>60589</wp:posOffset>
                </wp:positionV>
                <wp:extent cx="6332220" cy="0"/>
                <wp:effectExtent l="0" t="19050" r="49530" b="38100"/>
                <wp:wrapNone/>
                <wp:docPr id="238" name="Straight Connector 238"/>
                <wp:cNvGraphicFramePr/>
                <a:graphic xmlns:a="http://schemas.openxmlformats.org/drawingml/2006/main">
                  <a:graphicData uri="http://schemas.microsoft.com/office/word/2010/wordprocessingShape">
                    <wps:wsp>
                      <wps:cNvCnPr/>
                      <wps:spPr>
                        <a:xfrm>
                          <a:off x="0" y="0"/>
                          <a:ext cx="6332220" cy="0"/>
                        </a:xfrm>
                        <a:prstGeom prst="line">
                          <a:avLst/>
                        </a:prstGeom>
                        <a:noFill/>
                        <a:ln w="57150" cap="flat" cmpd="sng" algn="ctr">
                          <a:solidFill>
                            <a:srgbClr val="4BA6DD"/>
                          </a:solidFill>
                          <a:prstDash val="solid"/>
                        </a:ln>
                        <a:effectLst/>
                      </wps:spPr>
                      <wps:bodyPr/>
                    </wps:wsp>
                  </a:graphicData>
                </a:graphic>
                <wp14:sizeRelH relativeFrom="margin">
                  <wp14:pctWidth>0</wp14:pctWidth>
                </wp14:sizeRelH>
              </wp:anchor>
            </w:drawing>
          </mc:Choice>
          <mc:Fallback>
            <w:pict>
              <v:line w14:anchorId="536ADF5B" id="Straight Connector 238"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pt,4.75pt" to="495.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8dnwEAAC8DAAAOAAAAZHJzL2Uyb0RvYy54bWysUs1u2zAMvg/YOwi6L0rcNRuMOEVXo70U&#10;W4FtD8DIki1AfxC1OHn7Umqadt1t6IXinz6SH7m5OjjL9iqhCb7jq8WSM+VlGIwfO/771+2nr5xh&#10;Bj+ADV51/KiQX20/ftjMsVVNmIIdVGIE4rGdY8ennGMrBMpJOcBFiMpTUIfkIJOZRjEkmAndWdEs&#10;l2sxhzTEFKRCJG//FOTbiq+1kvmH1qgysx2n3nKVqcpdkWK7gXZMECcjT23Af3ThwHgqeobqIQP7&#10;k8w/UM7IFDDovJDBiaC1karOQNOslm+m+TlBVHUWIgfjmSZ8P1j5fX/jHxLRMEdsMT6kMsVBJ1de&#10;6o8dKlnHM1nqkJkk5/riomka4lQ+x8TLx5gw36ngWFE6bo0vc0AL+3vMVIxSn1OK24dbY23dhfVs&#10;7vjll9VlgQY6CW0hk+ri0HH0I2dgR7o1mVOFxGDNUL4XIEzj7sYmtgfa9+dv1+u+Lyumcn+lldo9&#10;4PSUV0OnNOsLjKqXc2r1hZii7cJwrHyJYtFWKvrpgsraX9ukv77z7SMAAAD//wMAUEsDBBQABgAI&#10;AAAAIQCXRLIr2wAAAAYBAAAPAAAAZHJzL2Rvd25yZXYueG1sTI5BS8NAFITvgv9heYK3dqPQxsRs&#10;ihSKJw/GQK/b7Gs2uPs2ZLdt6q/36UVPwzDDzFdtZu/EGac4BFLwsMxAIHXBDNQraD92iycQMWky&#10;2gVCBVeMsKlvbypdmnChdzw3qRc8QrHUCmxKYyll7Cx6HZdhROLsGCavE9upl2bSFx73Tj5m2Vp6&#10;PRA/WD3i1mL32Zy8gp3L273bvo77Y3FddTZvm7evVqn7u/nlGUTCOf2V4Qef0aFmpkM4kYnCKVis&#10;V9xUULBwXBRZDuLw62Vdyf/49TcAAAD//wMAUEsBAi0AFAAGAAgAAAAhALaDOJL+AAAA4QEAABMA&#10;AAAAAAAAAAAAAAAAAAAAAFtDb250ZW50X1R5cGVzXS54bWxQSwECLQAUAAYACAAAACEAOP0h/9YA&#10;AACUAQAACwAAAAAAAAAAAAAAAAAvAQAAX3JlbHMvLnJlbHNQSwECLQAUAAYACAAAACEAxIO/HZ8B&#10;AAAvAwAADgAAAAAAAAAAAAAAAAAuAgAAZHJzL2Uyb0RvYy54bWxQSwECLQAUAAYACAAAACEAl0Sy&#10;K9sAAAAGAQAADwAAAAAAAAAAAAAAAAD5AwAAZHJzL2Rvd25yZXYueG1sUEsFBgAAAAAEAAQA8wAA&#10;AAEFAAAAAA==&#10;" strokecolor="#4ba6dd" strokeweight="4.5pt"/>
            </w:pict>
          </mc:Fallback>
        </mc:AlternateContent>
      </w:r>
    </w:p>
    <w:p w14:paraId="22606914" w14:textId="3B0D8153" w:rsidR="009D0873" w:rsidRPr="00544E79" w:rsidRDefault="009D0873" w:rsidP="00F028F4">
      <w:pPr>
        <w:spacing w:after="150" w:line="240" w:lineRule="auto"/>
        <w:jc w:val="both"/>
        <w:rPr>
          <w:rFonts w:ascii="Arial" w:hAnsi="Arial" w:cs="Arial"/>
          <w:b/>
          <w:color w:val="00508F"/>
          <w:sz w:val="30"/>
          <w:szCs w:val="30"/>
        </w:rPr>
      </w:pPr>
      <w:r w:rsidRPr="00544E79">
        <w:rPr>
          <w:rFonts w:ascii="Arial" w:hAnsi="Arial" w:cs="Arial"/>
          <w:b/>
          <w:color w:val="00508F"/>
          <w:sz w:val="30"/>
          <w:szCs w:val="30"/>
        </w:rPr>
        <w:t>THE OPPORTUNITY</w:t>
      </w:r>
    </w:p>
    <w:p w14:paraId="679921E8" w14:textId="4974A6C1" w:rsidR="004729B2" w:rsidRDefault="004729B2" w:rsidP="00645BAB">
      <w:pPr>
        <w:jc w:val="both"/>
        <w:rPr>
          <w:rFonts w:ascii="Arial" w:eastAsia="Times New Roman" w:hAnsi="Arial" w:cs="Arial"/>
          <w:lang w:eastAsia="en-CA"/>
        </w:rPr>
      </w:pPr>
      <w:r w:rsidRPr="004729B2">
        <w:rPr>
          <w:rFonts w:ascii="Arial" w:eastAsia="Times New Roman" w:hAnsi="Arial" w:cs="Arial"/>
          <w:lang w:eastAsia="en-CA"/>
        </w:rPr>
        <w:t xml:space="preserve">Arthritis Society Canada (ASC) is looking for a team-oriented and </w:t>
      </w:r>
      <w:r>
        <w:rPr>
          <w:rFonts w:ascii="Arial" w:eastAsia="Times New Roman" w:hAnsi="Arial" w:cs="Arial"/>
          <w:lang w:eastAsia="en-CA"/>
        </w:rPr>
        <w:t>innovative</w:t>
      </w:r>
      <w:r w:rsidRPr="004729B2">
        <w:rPr>
          <w:rFonts w:ascii="Arial" w:eastAsia="Times New Roman" w:hAnsi="Arial" w:cs="Arial"/>
          <w:lang w:eastAsia="en-CA"/>
        </w:rPr>
        <w:t xml:space="preserve"> fundraiser to serve as Manager, Grants &amp; Community Partnerships for Western Canada. The Manager will have a successful track record of delivering results and will bring a proactive approach to identifying new opportunities. They will bring strong writing skills, relationship instincts, and a genuine commitment to mission-driven work to help advance ASC's impact across the region.</w:t>
      </w:r>
    </w:p>
    <w:p w14:paraId="7EAEA240" w14:textId="2DA32720" w:rsidR="003836E5" w:rsidRPr="001374F3" w:rsidRDefault="00FE3EC4" w:rsidP="00645BAB">
      <w:pPr>
        <w:jc w:val="both"/>
        <w:rPr>
          <w:rFonts w:ascii="Gibson Light" w:hAnsi="Gibson Light" w:cs="Calibri"/>
          <w:sz w:val="21"/>
          <w:szCs w:val="21"/>
        </w:rPr>
      </w:pPr>
      <w:r w:rsidRPr="001374F3">
        <w:rPr>
          <w:rFonts w:ascii="Arial" w:eastAsia="Times New Roman" w:hAnsi="Arial" w:cs="Arial"/>
          <w:lang w:eastAsia="en-CA"/>
        </w:rPr>
        <w:t xml:space="preserve">Reporting to the Vice President, Western Canada, and working as part of </w:t>
      </w:r>
      <w:r w:rsidR="002C0855" w:rsidRPr="001374F3">
        <w:rPr>
          <w:rFonts w:ascii="Arial" w:eastAsia="Times New Roman" w:hAnsi="Arial" w:cs="Arial"/>
          <w:lang w:eastAsia="en-CA"/>
        </w:rPr>
        <w:t>the</w:t>
      </w:r>
      <w:r w:rsidRPr="001374F3">
        <w:rPr>
          <w:rFonts w:ascii="Arial" w:eastAsia="Times New Roman" w:hAnsi="Arial" w:cs="Arial"/>
          <w:lang w:eastAsia="en-CA"/>
        </w:rPr>
        <w:t xml:space="preserve"> </w:t>
      </w:r>
      <w:r w:rsidR="002C0855" w:rsidRPr="001374F3">
        <w:rPr>
          <w:rFonts w:ascii="Arial" w:eastAsia="Times New Roman" w:hAnsi="Arial" w:cs="Arial"/>
          <w:lang w:eastAsia="en-CA"/>
        </w:rPr>
        <w:t>National</w:t>
      </w:r>
      <w:r w:rsidRPr="001374F3">
        <w:rPr>
          <w:rFonts w:ascii="Arial" w:eastAsia="Times New Roman" w:hAnsi="Arial" w:cs="Arial"/>
          <w:lang w:eastAsia="en-CA"/>
        </w:rPr>
        <w:t xml:space="preserve"> Revenue Development </w:t>
      </w:r>
      <w:r w:rsidR="002C0855" w:rsidRPr="001374F3">
        <w:rPr>
          <w:rFonts w:ascii="Arial" w:eastAsia="Times New Roman" w:hAnsi="Arial" w:cs="Arial"/>
          <w:lang w:eastAsia="en-CA"/>
        </w:rPr>
        <w:t>T</w:t>
      </w:r>
      <w:r w:rsidRPr="001374F3">
        <w:rPr>
          <w:rFonts w:ascii="Arial" w:eastAsia="Times New Roman" w:hAnsi="Arial" w:cs="Arial"/>
          <w:lang w:eastAsia="en-CA"/>
        </w:rPr>
        <w:t xml:space="preserve">eam, </w:t>
      </w:r>
      <w:r w:rsidR="003836E5" w:rsidRPr="001374F3">
        <w:rPr>
          <w:rFonts w:ascii="Arial" w:eastAsia="Times New Roman" w:hAnsi="Arial" w:cs="Arial"/>
          <w:lang w:eastAsia="en-CA"/>
        </w:rPr>
        <w:t>the Manager</w:t>
      </w:r>
      <w:r w:rsidR="0006631F">
        <w:rPr>
          <w:rFonts w:ascii="Arial" w:eastAsia="Times New Roman" w:hAnsi="Arial" w:cs="Arial"/>
          <w:lang w:eastAsia="en-CA"/>
        </w:rPr>
        <w:t xml:space="preserve"> will drive</w:t>
      </w:r>
      <w:r w:rsidR="003836E5" w:rsidRPr="001374F3">
        <w:rPr>
          <w:rFonts w:ascii="Arial" w:eastAsia="Times New Roman" w:hAnsi="Arial" w:cs="Arial"/>
          <w:lang w:eastAsia="en-CA"/>
        </w:rPr>
        <w:t xml:space="preserve"> revenue growth across </w:t>
      </w:r>
      <w:r w:rsidR="0006631F">
        <w:rPr>
          <w:rFonts w:ascii="Arial" w:eastAsia="Times New Roman" w:hAnsi="Arial" w:cs="Arial"/>
          <w:lang w:eastAsia="en-CA"/>
        </w:rPr>
        <w:t>Western Canada</w:t>
      </w:r>
      <w:r w:rsidR="003836E5" w:rsidRPr="001374F3">
        <w:rPr>
          <w:rFonts w:ascii="Arial" w:eastAsia="Times New Roman" w:hAnsi="Arial" w:cs="Arial"/>
          <w:lang w:eastAsia="en-CA"/>
        </w:rPr>
        <w:t xml:space="preserve"> by leading the grants portfolio, including donor-advised funds, and managing a diverse portfolio of community partnerships, including peer-to-peer campaigns, employee giving, point-of-sale initiatives, and third-party events.</w:t>
      </w:r>
    </w:p>
    <w:p w14:paraId="500C3F06" w14:textId="6C6274FE" w:rsidR="0006631F" w:rsidRDefault="0006631F" w:rsidP="001374F3">
      <w:pPr>
        <w:jc w:val="both"/>
        <w:rPr>
          <w:rFonts w:ascii="Arial" w:eastAsia="Times New Roman" w:hAnsi="Arial" w:cs="Arial"/>
          <w:lang w:eastAsia="en-CA"/>
        </w:rPr>
      </w:pPr>
      <w:r>
        <w:rPr>
          <w:rFonts w:ascii="Arial" w:eastAsia="Times New Roman" w:hAnsi="Arial" w:cs="Arial"/>
          <w:lang w:eastAsia="en-CA"/>
        </w:rPr>
        <w:t>T</w:t>
      </w:r>
      <w:r w:rsidRPr="0006631F">
        <w:rPr>
          <w:rFonts w:ascii="Arial" w:eastAsia="Times New Roman" w:hAnsi="Arial" w:cs="Arial"/>
          <w:lang w:eastAsia="en-CA"/>
        </w:rPr>
        <w:t>he ideal candidate brings demonstrated experience in grant writing and a thoughtful, detail-oriented approach to identifying opportunities, producing compelling proposals and reports, and stewarding relationships with foundation partners. They will also manage a portfolio of community and corporate partnerships</w:t>
      </w:r>
      <w:r>
        <w:rPr>
          <w:rFonts w:ascii="Arial" w:eastAsia="Times New Roman" w:hAnsi="Arial" w:cs="Arial"/>
          <w:lang w:eastAsia="en-CA"/>
        </w:rPr>
        <w:t>, leveraging s</w:t>
      </w:r>
      <w:r w:rsidRPr="0006631F">
        <w:rPr>
          <w:rFonts w:ascii="Arial" w:eastAsia="Times New Roman" w:hAnsi="Arial" w:cs="Arial"/>
          <w:lang w:eastAsia="en-CA"/>
        </w:rPr>
        <w:t>trong relationship management skills, the ability to juggle multiple priorities, and a collaborative spirit and genuine passion for</w:t>
      </w:r>
      <w:r>
        <w:rPr>
          <w:rFonts w:ascii="Arial" w:eastAsia="Times New Roman" w:hAnsi="Arial" w:cs="Arial"/>
          <w:lang w:eastAsia="en-CA"/>
        </w:rPr>
        <w:t xml:space="preserve"> mission driven work.</w:t>
      </w:r>
    </w:p>
    <w:p w14:paraId="304EAA08" w14:textId="774C9565" w:rsidR="001374F3" w:rsidRPr="001374F3" w:rsidRDefault="001374F3" w:rsidP="001374F3">
      <w:pPr>
        <w:jc w:val="both"/>
        <w:rPr>
          <w:rFonts w:ascii="Arial" w:eastAsia="Times New Roman" w:hAnsi="Arial" w:cs="Arial"/>
          <w:lang w:eastAsia="en-CA"/>
        </w:rPr>
      </w:pPr>
      <w:r w:rsidRPr="001374F3">
        <w:rPr>
          <w:rFonts w:ascii="Arial" w:eastAsia="Times New Roman" w:hAnsi="Arial" w:cs="Arial"/>
          <w:lang w:eastAsia="en-CA"/>
        </w:rPr>
        <w:t>This is a meaningful opportunity to join ASC at a pivotal moment. With the recent launch of Arthritis Action Now, a new strategic planning process soon to get underway, and an ambitious fundraising campaign on the horizon, there is real momentum and a genuine commitment to accelerating impact so people with arthritis can live their best life free from the disease.</w:t>
      </w:r>
    </w:p>
    <w:p w14:paraId="795B2DA2" w14:textId="6DA0F079" w:rsidR="00EF72E6" w:rsidRPr="00EF72E6" w:rsidRDefault="00EF72E6" w:rsidP="00EF72E6">
      <w:pPr>
        <w:jc w:val="both"/>
        <w:rPr>
          <w:rFonts w:ascii="Arial" w:eastAsia="Times New Roman" w:hAnsi="Arial" w:cs="Arial"/>
          <w:lang w:eastAsia="en-CA"/>
        </w:rPr>
      </w:pPr>
      <w:r w:rsidRPr="00EF72E6">
        <w:rPr>
          <w:rFonts w:ascii="Arial" w:eastAsia="Times New Roman" w:hAnsi="Arial" w:cs="Arial"/>
          <w:lang w:eastAsia="en-CA"/>
        </w:rPr>
        <w:t xml:space="preserve">The target hiring range for this position is </w:t>
      </w:r>
      <w:r w:rsidR="00642A2E">
        <w:rPr>
          <w:rFonts w:ascii="Arial" w:eastAsia="Times New Roman" w:hAnsi="Arial" w:cs="Arial"/>
          <w:lang w:eastAsia="en-CA"/>
        </w:rPr>
        <w:t xml:space="preserve">$71,400 to $91,800, commensurate on skills and experience given this niche fundraising role in a high demand market </w:t>
      </w:r>
      <w:r w:rsidRPr="00EF72E6">
        <w:rPr>
          <w:rFonts w:ascii="Arial" w:eastAsia="Times New Roman" w:hAnsi="Arial" w:cs="Arial"/>
          <w:lang w:eastAsia="en-CA"/>
        </w:rPr>
        <w:t>and includes a comprehensive benefits package. ASC employees enjoy extended healthcare benefits (including dental, vision, prescription drugs and choice of healthcare spending account and/or healthy living account); virtual 24/7 healthcare access; life and disability insurance; retirement planning through matching DCPP; generous paid time away such as 3 weeks’ vacation, personal days, and holiday closure and summer hours programs; hybrid work model with the potential to come to Toronto annually for retreats/key meetings; and the opportunity to work within an award-winning corporate culture based on excellence in culture and performance.</w:t>
      </w:r>
    </w:p>
    <w:p w14:paraId="33AED2DC" w14:textId="089BFCF8" w:rsidR="00645BAB" w:rsidRPr="00645BAB" w:rsidRDefault="00645BAB" w:rsidP="00645BAB">
      <w:pPr>
        <w:jc w:val="both"/>
        <w:rPr>
          <w:rFonts w:ascii="Arial" w:eastAsia="Times New Roman" w:hAnsi="Arial" w:cs="Arial"/>
          <w:lang w:eastAsia="en-CA"/>
        </w:rPr>
      </w:pPr>
    </w:p>
    <w:p w14:paraId="350DD059" w14:textId="0340FD26" w:rsidR="00BC5B75" w:rsidRPr="00BC5B75" w:rsidRDefault="00B85B6F" w:rsidP="00BC5B75">
      <w:pPr>
        <w:spacing w:after="150" w:line="240" w:lineRule="auto"/>
        <w:jc w:val="both"/>
        <w:rPr>
          <w:rFonts w:ascii="Arial" w:hAnsi="Arial" w:cs="Arial"/>
          <w:b/>
          <w:color w:val="00508F"/>
          <w:sz w:val="30"/>
          <w:szCs w:val="30"/>
        </w:rPr>
      </w:pPr>
      <w:r w:rsidRPr="00544E79">
        <w:rPr>
          <w:rFonts w:ascii="Arial" w:hAnsi="Arial" w:cs="Arial"/>
          <w:b/>
          <w:color w:val="00508F"/>
          <w:sz w:val="30"/>
          <w:szCs w:val="30"/>
        </w:rPr>
        <w:t xml:space="preserve">ABOUT </w:t>
      </w:r>
      <w:r w:rsidR="00544E79" w:rsidRPr="00544E79">
        <w:rPr>
          <w:rFonts w:ascii="Arial" w:hAnsi="Arial" w:cs="Arial"/>
          <w:b/>
          <w:color w:val="00508F"/>
          <w:sz w:val="30"/>
          <w:szCs w:val="30"/>
        </w:rPr>
        <w:t>ARTHRITIS SOCIETY</w:t>
      </w:r>
      <w:r w:rsidR="007227BF">
        <w:rPr>
          <w:rFonts w:ascii="Arial" w:hAnsi="Arial" w:cs="Arial"/>
          <w:b/>
          <w:color w:val="00508F"/>
          <w:sz w:val="30"/>
          <w:szCs w:val="30"/>
        </w:rPr>
        <w:t xml:space="preserve"> CANADA</w:t>
      </w:r>
    </w:p>
    <w:p w14:paraId="197CB10A" w14:textId="77777777" w:rsidR="00BC5B75" w:rsidRPr="00BC5B75" w:rsidRDefault="00BC5B75" w:rsidP="00BC5B75">
      <w:pPr>
        <w:jc w:val="both"/>
        <w:rPr>
          <w:rFonts w:ascii="Arial" w:eastAsia="Times New Roman" w:hAnsi="Arial" w:cs="Arial"/>
          <w:lang w:eastAsia="en-CA"/>
        </w:rPr>
      </w:pPr>
      <w:r w:rsidRPr="00BC5B75">
        <w:rPr>
          <w:rFonts w:ascii="Arial" w:eastAsia="Times New Roman" w:hAnsi="Arial" w:cs="Arial"/>
          <w:lang w:eastAsia="en-CA"/>
        </w:rPr>
        <w:t xml:space="preserve">More than six million Canadians live with arthritis – that's more than diabetes, heart disease, cancer, stroke, and dementia combined. It costs the economy $45.9 billion annually in healthcare spending </w:t>
      </w:r>
      <w:r w:rsidRPr="00BC5B75">
        <w:rPr>
          <w:rFonts w:ascii="Arial" w:eastAsia="Times New Roman" w:hAnsi="Arial" w:cs="Arial"/>
          <w:lang w:eastAsia="en-CA"/>
        </w:rPr>
        <w:lastRenderedPageBreak/>
        <w:t>and lost productivity. Yet arthritis research is underfunded, awarded less than two percent of investment from Canada's largest federal funder of health research. </w:t>
      </w:r>
    </w:p>
    <w:p w14:paraId="608F701F" w14:textId="5F48B47D" w:rsidR="00BC5B75" w:rsidRDefault="00BC5B75" w:rsidP="00E53F2E">
      <w:pPr>
        <w:jc w:val="both"/>
        <w:rPr>
          <w:rFonts w:ascii="Arial" w:eastAsia="Times New Roman" w:hAnsi="Arial" w:cs="Arial"/>
          <w:lang w:eastAsia="en-CA"/>
        </w:rPr>
      </w:pPr>
      <w:r w:rsidRPr="00BC5B75">
        <w:rPr>
          <w:rFonts w:ascii="Arial" w:eastAsia="Times New Roman" w:hAnsi="Arial" w:cs="Arial"/>
          <w:lang w:eastAsia="en-CA"/>
        </w:rPr>
        <w:t>ASC recently released Arthritis Action Now, the first unified plan to end the arthritis crisis. Our new</w:t>
      </w:r>
      <w:r>
        <w:rPr>
          <w:rFonts w:ascii="Arial" w:eastAsia="Times New Roman" w:hAnsi="Arial" w:cs="Arial"/>
          <w:lang w:eastAsia="en-CA"/>
        </w:rPr>
        <w:t xml:space="preserve"> </w:t>
      </w:r>
      <w:r w:rsidRPr="00BC5B75">
        <w:rPr>
          <w:rFonts w:ascii="Arial" w:eastAsia="Times New Roman" w:hAnsi="Arial" w:cs="Arial"/>
          <w:lang w:eastAsia="en-CA"/>
        </w:rPr>
        <w:t>Report Card assigned low and failing grades to every single province and territory, highlighting widespread gaps in access to care, treatments, and research.</w:t>
      </w:r>
      <w:r>
        <w:rPr>
          <w:rFonts w:ascii="Arial" w:eastAsia="Times New Roman" w:hAnsi="Arial" w:cs="Arial"/>
          <w:lang w:eastAsia="en-CA"/>
        </w:rPr>
        <w:t xml:space="preserve"> </w:t>
      </w:r>
      <w:r w:rsidRPr="00BC5B75">
        <w:rPr>
          <w:rFonts w:ascii="Arial" w:eastAsia="Times New Roman" w:hAnsi="Arial" w:cs="Arial"/>
          <w:lang w:eastAsia="en-CA"/>
        </w:rPr>
        <w:t>That's why 21 leading</w:t>
      </w:r>
      <w:r>
        <w:rPr>
          <w:rFonts w:ascii="Arial" w:eastAsia="Times New Roman" w:hAnsi="Arial" w:cs="Arial"/>
          <w:lang w:eastAsia="en-CA"/>
        </w:rPr>
        <w:t xml:space="preserve"> </w:t>
      </w:r>
      <w:r w:rsidRPr="00BC5B75">
        <w:rPr>
          <w:rFonts w:ascii="Arial" w:eastAsia="Times New Roman" w:hAnsi="Arial" w:cs="Arial"/>
          <w:lang w:eastAsia="en-CA"/>
        </w:rPr>
        <w:t>organizations came together with input from over 100,000 Canadians</w:t>
      </w:r>
      <w:r>
        <w:rPr>
          <w:rFonts w:ascii="Arial" w:eastAsia="Times New Roman" w:hAnsi="Arial" w:cs="Arial"/>
          <w:lang w:eastAsia="en-CA"/>
        </w:rPr>
        <w:t xml:space="preserve"> </w:t>
      </w:r>
      <w:r w:rsidRPr="00BC5B75">
        <w:rPr>
          <w:rFonts w:ascii="Arial" w:eastAsia="Times New Roman" w:hAnsi="Arial" w:cs="Arial"/>
          <w:lang w:eastAsia="en-CA"/>
        </w:rPr>
        <w:t>to build this plan. It's a</w:t>
      </w:r>
      <w:r>
        <w:rPr>
          <w:rFonts w:ascii="Arial" w:eastAsia="Times New Roman" w:hAnsi="Arial" w:cs="Arial"/>
          <w:lang w:eastAsia="en-CA"/>
        </w:rPr>
        <w:t xml:space="preserve"> </w:t>
      </w:r>
      <w:r w:rsidRPr="00BC5B75">
        <w:rPr>
          <w:rFonts w:ascii="Arial" w:eastAsia="Times New Roman" w:hAnsi="Arial" w:cs="Arial"/>
          <w:lang w:eastAsia="en-CA"/>
        </w:rPr>
        <w:t>comprehensive roadmap to prevent, better treat, and ultimately cur</w:t>
      </w:r>
      <w:r>
        <w:rPr>
          <w:rFonts w:ascii="Arial" w:eastAsia="Times New Roman" w:hAnsi="Arial" w:cs="Arial"/>
          <w:lang w:eastAsia="en-CA"/>
        </w:rPr>
        <w:t xml:space="preserve">e </w:t>
      </w:r>
      <w:r w:rsidRPr="00BC5B75">
        <w:rPr>
          <w:rFonts w:ascii="Arial" w:eastAsia="Times New Roman" w:hAnsi="Arial" w:cs="Arial"/>
          <w:lang w:eastAsia="en-CA"/>
        </w:rPr>
        <w:t>arthritis — tackling everything from cutting wait times for joint replacements, and getting kids faster access to critical medications,</w:t>
      </w:r>
      <w:r>
        <w:rPr>
          <w:rFonts w:ascii="Arial" w:eastAsia="Times New Roman" w:hAnsi="Arial" w:cs="Arial"/>
          <w:lang w:eastAsia="en-CA"/>
        </w:rPr>
        <w:t xml:space="preserve"> </w:t>
      </w:r>
      <w:r w:rsidRPr="00BC5B75">
        <w:rPr>
          <w:rFonts w:ascii="Arial" w:eastAsia="Times New Roman" w:hAnsi="Arial" w:cs="Arial"/>
          <w:lang w:eastAsia="en-CA"/>
        </w:rPr>
        <w:t>to investing in life-changing research.</w:t>
      </w:r>
      <w:r>
        <w:rPr>
          <w:rFonts w:ascii="Arial" w:eastAsia="Times New Roman" w:hAnsi="Arial" w:cs="Arial"/>
          <w:lang w:eastAsia="en-CA"/>
        </w:rPr>
        <w:t xml:space="preserve"> </w:t>
      </w:r>
      <w:r w:rsidRPr="00BC5B75">
        <w:rPr>
          <w:rFonts w:ascii="Arial" w:eastAsia="Times New Roman" w:hAnsi="Arial" w:cs="Arial"/>
          <w:lang w:eastAsia="en-CA"/>
        </w:rPr>
        <w:t>This plan demands immediate government investment to become a reality.</w:t>
      </w:r>
    </w:p>
    <w:p w14:paraId="4D0046B6" w14:textId="6DFEBC6C" w:rsidR="00135ADE" w:rsidRDefault="00135ADE" w:rsidP="00E53F2E">
      <w:pPr>
        <w:jc w:val="both"/>
        <w:rPr>
          <w:rFonts w:ascii="Arial" w:eastAsia="Times New Roman" w:hAnsi="Arial" w:cs="Arial"/>
          <w:lang w:eastAsia="en-CA"/>
        </w:rPr>
      </w:pPr>
      <w:r w:rsidRPr="00135ADE">
        <w:rPr>
          <w:rFonts w:ascii="Arial" w:eastAsia="Times New Roman" w:hAnsi="Arial" w:cs="Arial"/>
          <w:lang w:eastAsia="en-CA"/>
        </w:rPr>
        <w:t xml:space="preserve">This year, </w:t>
      </w:r>
      <w:r w:rsidR="003F7E5D">
        <w:rPr>
          <w:rFonts w:ascii="Arial" w:eastAsia="Times New Roman" w:hAnsi="Arial" w:cs="Arial"/>
          <w:lang w:eastAsia="en-CA"/>
        </w:rPr>
        <w:t>ASC</w:t>
      </w:r>
      <w:r w:rsidRPr="00135ADE">
        <w:rPr>
          <w:rFonts w:ascii="Arial" w:eastAsia="Times New Roman" w:hAnsi="Arial" w:cs="Arial"/>
          <w:lang w:eastAsia="en-CA"/>
        </w:rPr>
        <w:t xml:space="preserve"> advanced groundbreaking discoveries, mobilized national advocacy, supported people directly through expanded services, and accelerated game-changing ideas through strategic partnerships — all to transform arthritis healthcare outcomes</w:t>
      </w:r>
      <w:r>
        <w:rPr>
          <w:rFonts w:ascii="Arial" w:eastAsia="Times New Roman" w:hAnsi="Arial" w:cs="Arial"/>
          <w:lang w:eastAsia="en-CA"/>
        </w:rPr>
        <w:t>.</w:t>
      </w:r>
    </w:p>
    <w:p w14:paraId="0CD6C2A5" w14:textId="6EE0E608" w:rsidR="00135ADE" w:rsidRDefault="00135ADE" w:rsidP="00E53F2E">
      <w:pPr>
        <w:jc w:val="both"/>
        <w:rPr>
          <w:rFonts w:ascii="Arial" w:eastAsia="Times New Roman" w:hAnsi="Arial" w:cs="Arial"/>
          <w:lang w:eastAsia="en-CA"/>
        </w:rPr>
      </w:pPr>
      <w:r w:rsidRPr="00135ADE">
        <w:rPr>
          <w:rFonts w:ascii="Arial" w:eastAsia="Times New Roman" w:hAnsi="Arial" w:cs="Arial"/>
          <w:lang w:eastAsia="en-CA"/>
        </w:rPr>
        <w:t xml:space="preserve">As Canada’s largest charitable funder of arthritis research, </w:t>
      </w:r>
      <w:r w:rsidR="003F7E5D">
        <w:rPr>
          <w:rFonts w:ascii="Arial" w:eastAsia="Times New Roman" w:hAnsi="Arial" w:cs="Arial"/>
          <w:lang w:eastAsia="en-CA"/>
        </w:rPr>
        <w:t>ASC</w:t>
      </w:r>
      <w:r w:rsidRPr="00135ADE">
        <w:rPr>
          <w:rFonts w:ascii="Arial" w:eastAsia="Times New Roman" w:hAnsi="Arial" w:cs="Arial"/>
          <w:lang w:eastAsia="en-CA"/>
        </w:rPr>
        <w:t xml:space="preserve"> invested $7 million last year to drive bold discoveries, funding 113 game-changing projects across the country. Guided by a gold standard peer-review process and insights from people with arthritis, </w:t>
      </w:r>
      <w:r w:rsidR="003F7E5D">
        <w:rPr>
          <w:rFonts w:ascii="Arial" w:eastAsia="Times New Roman" w:hAnsi="Arial" w:cs="Arial"/>
          <w:lang w:eastAsia="en-CA"/>
        </w:rPr>
        <w:t>they</w:t>
      </w:r>
      <w:r w:rsidRPr="00135ADE">
        <w:rPr>
          <w:rFonts w:ascii="Arial" w:eastAsia="Times New Roman" w:hAnsi="Arial" w:cs="Arial"/>
          <w:lang w:eastAsia="en-CA"/>
        </w:rPr>
        <w:t xml:space="preserve"> launched 17 new research projects to improve diagnosis, prevention and treatment, and to move closer to finding cures.</w:t>
      </w:r>
    </w:p>
    <w:p w14:paraId="2738F109" w14:textId="591A41B2" w:rsidR="007227BF" w:rsidRDefault="00135ADE" w:rsidP="00E53F2E">
      <w:pPr>
        <w:jc w:val="both"/>
        <w:rPr>
          <w:rFonts w:ascii="Arial" w:eastAsia="Times New Roman" w:hAnsi="Arial" w:cs="Arial"/>
          <w:lang w:eastAsia="en-CA"/>
        </w:rPr>
      </w:pPr>
      <w:r w:rsidRPr="00135ADE">
        <w:rPr>
          <w:rFonts w:ascii="Arial" w:eastAsia="Times New Roman" w:hAnsi="Arial" w:cs="Arial"/>
          <w:lang w:eastAsia="en-CA"/>
        </w:rPr>
        <w:t xml:space="preserve">Canada’s top scientific and entrepreneurial minds are advancing bold solutions to transform arthritis care. Through </w:t>
      </w:r>
      <w:r w:rsidR="003F7E5D">
        <w:rPr>
          <w:rFonts w:ascii="Arial" w:eastAsia="Times New Roman" w:hAnsi="Arial" w:cs="Arial"/>
          <w:lang w:eastAsia="en-CA"/>
        </w:rPr>
        <w:t>ASC’s</w:t>
      </w:r>
      <w:r w:rsidRPr="00135ADE">
        <w:rPr>
          <w:rFonts w:ascii="Arial" w:eastAsia="Times New Roman" w:hAnsi="Arial" w:cs="Arial"/>
          <w:lang w:eastAsia="en-CA"/>
        </w:rPr>
        <w:t xml:space="preserve"> partnership with Creative Destruction Lab (CDL), </w:t>
      </w:r>
      <w:r w:rsidR="003F7E5D">
        <w:rPr>
          <w:rFonts w:ascii="Arial" w:eastAsia="Times New Roman" w:hAnsi="Arial" w:cs="Arial"/>
          <w:lang w:eastAsia="en-CA"/>
        </w:rPr>
        <w:t>they</w:t>
      </w:r>
      <w:r w:rsidRPr="00135ADE">
        <w:rPr>
          <w:rFonts w:ascii="Arial" w:eastAsia="Times New Roman" w:hAnsi="Arial" w:cs="Arial"/>
          <w:lang w:eastAsia="en-CA"/>
        </w:rPr>
        <w:t xml:space="preserve"> supported four companies innovating in precision medicine, non-opioid pain management and chronic inflammation. In addition, </w:t>
      </w:r>
      <w:r w:rsidR="003F7E5D">
        <w:rPr>
          <w:rFonts w:ascii="Arial" w:eastAsia="Times New Roman" w:hAnsi="Arial" w:cs="Arial"/>
          <w:lang w:eastAsia="en-CA"/>
        </w:rPr>
        <w:t>the</w:t>
      </w:r>
      <w:r w:rsidRPr="00135ADE">
        <w:rPr>
          <w:rFonts w:ascii="Arial" w:eastAsia="Times New Roman" w:hAnsi="Arial" w:cs="Arial"/>
          <w:lang w:eastAsia="en-CA"/>
        </w:rPr>
        <w:t xml:space="preserve"> Newborn Arthritis Prevention Screening Project completed over 2,000 scans across Alberta and identified 45 cases of hip dysplasia </w:t>
      </w:r>
      <w:r w:rsidR="00DD3FEC">
        <w:rPr>
          <w:rFonts w:ascii="Arial" w:eastAsia="Times New Roman" w:hAnsi="Arial" w:cs="Arial"/>
          <w:lang w:eastAsia="en-CA"/>
        </w:rPr>
        <w:t>-</w:t>
      </w:r>
      <w:r w:rsidRPr="00135ADE">
        <w:rPr>
          <w:rFonts w:ascii="Arial" w:eastAsia="Times New Roman" w:hAnsi="Arial" w:cs="Arial"/>
          <w:lang w:eastAsia="en-CA"/>
        </w:rPr>
        <w:t xml:space="preserve"> many that would have gone undetected. These breakthroughs are shaping the future of arthritis prevention and treatment for generations.</w:t>
      </w:r>
    </w:p>
    <w:p w14:paraId="3F433B85" w14:textId="4D305018" w:rsidR="00135ADE" w:rsidRDefault="00135ADE" w:rsidP="00F63A5D">
      <w:pPr>
        <w:jc w:val="both"/>
        <w:rPr>
          <w:rFonts w:ascii="Arial" w:eastAsia="Times New Roman" w:hAnsi="Arial" w:cs="Arial"/>
          <w:lang w:eastAsia="en-CA"/>
        </w:rPr>
      </w:pPr>
      <w:r w:rsidRPr="00135ADE">
        <w:rPr>
          <w:rFonts w:ascii="Arial" w:eastAsia="Times New Roman" w:hAnsi="Arial" w:cs="Arial"/>
          <w:lang w:eastAsia="en-CA"/>
        </w:rPr>
        <w:t xml:space="preserve">Last year, over 65,000 people accessed trusted information through Arthritis Talks, while many more found personalized </w:t>
      </w:r>
      <w:r w:rsidR="003F7E5D" w:rsidRPr="00135ADE">
        <w:rPr>
          <w:rFonts w:ascii="Arial" w:eastAsia="Times New Roman" w:hAnsi="Arial" w:cs="Arial"/>
          <w:lang w:eastAsia="en-CA"/>
        </w:rPr>
        <w:t>supports</w:t>
      </w:r>
      <w:r w:rsidRPr="00135ADE">
        <w:rPr>
          <w:rFonts w:ascii="Arial" w:eastAsia="Times New Roman" w:hAnsi="Arial" w:cs="Arial"/>
          <w:lang w:eastAsia="en-CA"/>
        </w:rPr>
        <w:t xml:space="preserve"> through Arthritis Line and Arthritis Connections. During Arthritis Awareness Month, </w:t>
      </w:r>
      <w:r w:rsidR="003F7E5D">
        <w:rPr>
          <w:rFonts w:ascii="Arial" w:eastAsia="Times New Roman" w:hAnsi="Arial" w:cs="Arial"/>
          <w:lang w:eastAsia="en-CA"/>
        </w:rPr>
        <w:t>ASC</w:t>
      </w:r>
      <w:r w:rsidRPr="00135ADE">
        <w:rPr>
          <w:rFonts w:ascii="Arial" w:eastAsia="Times New Roman" w:hAnsi="Arial" w:cs="Arial"/>
          <w:lang w:eastAsia="en-CA"/>
        </w:rPr>
        <w:t xml:space="preserve"> carried a bold message nationwide: arthritis steals </w:t>
      </w:r>
      <w:r w:rsidR="00DD3FEC">
        <w:rPr>
          <w:rFonts w:ascii="Arial" w:eastAsia="Times New Roman" w:hAnsi="Arial" w:cs="Arial"/>
          <w:lang w:eastAsia="en-CA"/>
        </w:rPr>
        <w:t>-</w:t>
      </w:r>
      <w:r w:rsidRPr="00135ADE">
        <w:rPr>
          <w:rFonts w:ascii="Arial" w:eastAsia="Times New Roman" w:hAnsi="Arial" w:cs="Arial"/>
          <w:lang w:eastAsia="en-CA"/>
        </w:rPr>
        <w:t xml:space="preserve"> and we must act. Together, </w:t>
      </w:r>
      <w:r w:rsidR="00595BE8">
        <w:rPr>
          <w:rFonts w:ascii="Arial" w:eastAsia="Times New Roman" w:hAnsi="Arial" w:cs="Arial"/>
          <w:lang w:eastAsia="en-CA"/>
        </w:rPr>
        <w:t>ASC is</w:t>
      </w:r>
      <w:r w:rsidRPr="00135ADE">
        <w:rPr>
          <w:rFonts w:ascii="Arial" w:eastAsia="Times New Roman" w:hAnsi="Arial" w:cs="Arial"/>
          <w:lang w:eastAsia="en-CA"/>
        </w:rPr>
        <w:t xml:space="preserve"> changing the conversation, exposing the realities of this often-invisible disease, and empowering people to face their diagnosis with knowledge, resilience, and hope</w:t>
      </w:r>
      <w:r>
        <w:rPr>
          <w:rFonts w:ascii="Arial" w:eastAsia="Times New Roman" w:hAnsi="Arial" w:cs="Arial"/>
          <w:lang w:eastAsia="en-CA"/>
        </w:rPr>
        <w:t>.</w:t>
      </w:r>
    </w:p>
    <w:p w14:paraId="07BE2019" w14:textId="4DD75C3A" w:rsidR="0013599D" w:rsidRDefault="0013599D" w:rsidP="0013599D">
      <w:pPr>
        <w:jc w:val="both"/>
        <w:rPr>
          <w:rFonts w:ascii="Arial" w:eastAsia="Times New Roman" w:hAnsi="Arial" w:cs="Arial"/>
          <w:lang w:eastAsia="en-CA"/>
        </w:rPr>
      </w:pPr>
      <w:r w:rsidRPr="00645BAB">
        <w:rPr>
          <w:rFonts w:ascii="Arial" w:eastAsia="Times New Roman" w:hAnsi="Arial" w:cs="Arial"/>
          <w:lang w:eastAsia="en-CA"/>
        </w:rPr>
        <w:t>Arthritis Society Canada is honored to be a</w:t>
      </w:r>
      <w:r w:rsidR="00DD3FEC">
        <w:rPr>
          <w:rFonts w:ascii="Arial" w:eastAsia="Times New Roman" w:hAnsi="Arial" w:cs="Arial"/>
          <w:lang w:eastAsia="en-CA"/>
        </w:rPr>
        <w:t xml:space="preserve"> </w:t>
      </w:r>
      <w:hyperlink r:id="rId8" w:tgtFrame="_blank" w:history="1">
        <w:r w:rsidRPr="00645BAB">
          <w:rPr>
            <w:rStyle w:val="Hyperlink"/>
            <w:rFonts w:ascii="Arial" w:eastAsia="Times New Roman" w:hAnsi="Arial" w:cs="Arial"/>
            <w:lang w:eastAsia="en-CA"/>
          </w:rPr>
          <w:t>Canada’s Most Admired™ Corporate Cultures Award</w:t>
        </w:r>
      </w:hyperlink>
      <w:r w:rsidRPr="00645BAB">
        <w:rPr>
          <w:rFonts w:ascii="Arial" w:eastAsia="Times New Roman" w:hAnsi="Arial" w:cs="Arial"/>
          <w:lang w:eastAsia="en-CA"/>
        </w:rPr>
        <w:t xml:space="preserve"> winner, and proud to be accredited under </w:t>
      </w:r>
      <w:hyperlink r:id="rId9" w:history="1">
        <w:r w:rsidRPr="002F6F60">
          <w:rPr>
            <w:rStyle w:val="Hyperlink"/>
            <w:rFonts w:ascii="Arial" w:eastAsia="Times New Roman" w:hAnsi="Arial" w:cs="Arial"/>
            <w:lang w:eastAsia="en-CA"/>
          </w:rPr>
          <w:t>Imagine Canada’s Standards Program</w:t>
        </w:r>
      </w:hyperlink>
      <w:r w:rsidRPr="00645BAB">
        <w:rPr>
          <w:rFonts w:ascii="Arial" w:eastAsia="Times New Roman" w:hAnsi="Arial" w:cs="Arial"/>
          <w:lang w:eastAsia="en-CA"/>
        </w:rPr>
        <w:t>.</w:t>
      </w:r>
      <w:r>
        <w:rPr>
          <w:rFonts w:ascii="Arial" w:eastAsia="Times New Roman" w:hAnsi="Arial" w:cs="Arial"/>
          <w:lang w:eastAsia="en-CA"/>
        </w:rPr>
        <w:t xml:space="preserve"> </w:t>
      </w:r>
    </w:p>
    <w:p w14:paraId="1F84608D" w14:textId="77777777" w:rsidR="0013599D" w:rsidRDefault="0013599D" w:rsidP="0013599D">
      <w:pPr>
        <w:jc w:val="both"/>
        <w:rPr>
          <w:rFonts w:ascii="Arial" w:eastAsia="Times New Roman" w:hAnsi="Arial" w:cs="Arial"/>
          <w:lang w:eastAsia="en-CA"/>
        </w:rPr>
      </w:pPr>
      <w:r w:rsidRPr="00E021FE">
        <w:rPr>
          <w:rFonts w:ascii="Arial" w:eastAsia="Times New Roman" w:hAnsi="Arial" w:cs="Arial"/>
          <w:b/>
          <w:bCs/>
          <w:lang w:eastAsia="en-CA"/>
        </w:rPr>
        <w:t>ASC is an organization where people feel engaged, valued, and proud of the work they do.</w:t>
      </w:r>
      <w:r>
        <w:rPr>
          <w:rFonts w:ascii="Arial" w:eastAsia="Times New Roman" w:hAnsi="Arial" w:cs="Arial"/>
          <w:lang w:eastAsia="en-CA"/>
        </w:rPr>
        <w:t xml:space="preserve"> 2025 employee data indicated that 92% of employees feel a sense of belonging at ASC, 93% feel safe and respected when sharing their ideas and opinions, and 93% are proud to work at Arthritis Society Canada. </w:t>
      </w:r>
    </w:p>
    <w:p w14:paraId="5BADCE0E" w14:textId="77777777" w:rsidR="0013599D" w:rsidRDefault="0013599D" w:rsidP="00135ADE">
      <w:pPr>
        <w:rPr>
          <w:rFonts w:ascii="Arial" w:hAnsi="Arial" w:cs="Arial"/>
          <w:b/>
          <w:color w:val="00508F"/>
          <w:sz w:val="30"/>
          <w:szCs w:val="30"/>
        </w:rPr>
      </w:pPr>
    </w:p>
    <w:p w14:paraId="24607B6D" w14:textId="7AAFF9C5" w:rsidR="007227BF" w:rsidRPr="00135ADE" w:rsidRDefault="007227BF" w:rsidP="00135ADE">
      <w:pPr>
        <w:rPr>
          <w:rFonts w:ascii="Arial" w:hAnsi="Arial" w:cs="Arial"/>
          <w:bCs/>
          <w:color w:val="1F497D" w:themeColor="text2"/>
        </w:rPr>
      </w:pPr>
      <w:r>
        <w:rPr>
          <w:rFonts w:ascii="Arial" w:hAnsi="Arial" w:cs="Arial"/>
          <w:b/>
          <w:color w:val="00508F"/>
          <w:sz w:val="30"/>
          <w:szCs w:val="30"/>
        </w:rPr>
        <w:t>ARTHRITIS ACTION NOW</w:t>
      </w:r>
    </w:p>
    <w:p w14:paraId="4F5E5D40" w14:textId="685679B9" w:rsidR="00180616" w:rsidRPr="00180616" w:rsidRDefault="00180616" w:rsidP="001A2F92">
      <w:pPr>
        <w:jc w:val="both"/>
        <w:rPr>
          <w:rFonts w:ascii="Arial" w:eastAsia="Times New Roman" w:hAnsi="Arial" w:cs="Arial"/>
          <w:lang w:eastAsia="en-CA"/>
        </w:rPr>
      </w:pPr>
      <w:r w:rsidRPr="00180616">
        <w:rPr>
          <w:rFonts w:ascii="Arial" w:eastAsia="Times New Roman" w:hAnsi="Arial" w:cs="Arial"/>
          <w:lang w:eastAsia="en-CA"/>
        </w:rPr>
        <w:t>Arthritis Action Now</w:t>
      </w:r>
      <w:r w:rsidR="00DD3FEC">
        <w:rPr>
          <w:rFonts w:ascii="Arial" w:eastAsia="Times New Roman" w:hAnsi="Arial" w:cs="Arial"/>
          <w:lang w:eastAsia="en-CA"/>
        </w:rPr>
        <w:t xml:space="preserve"> </w:t>
      </w:r>
      <w:r w:rsidRPr="00180616">
        <w:rPr>
          <w:rFonts w:ascii="Arial" w:eastAsia="Times New Roman" w:hAnsi="Arial" w:cs="Arial"/>
          <w:lang w:eastAsia="en-CA"/>
        </w:rPr>
        <w:t>is Canada’s first actionable, coordinated strategy to transform prevention, care, and research for arthritis.</w:t>
      </w:r>
    </w:p>
    <w:p w14:paraId="722C3358" w14:textId="78EA0270" w:rsidR="00180616" w:rsidRPr="00180616" w:rsidRDefault="00E021FE" w:rsidP="001A2F92">
      <w:pPr>
        <w:jc w:val="both"/>
        <w:rPr>
          <w:rFonts w:ascii="Arial" w:eastAsia="Times New Roman" w:hAnsi="Arial" w:cs="Arial"/>
          <w:lang w:eastAsia="en-CA"/>
        </w:rPr>
      </w:pPr>
      <w:r w:rsidRPr="00E021FE">
        <w:rPr>
          <w:rFonts w:ascii="Arial" w:eastAsia="Times New Roman" w:hAnsi="Arial" w:cs="Arial"/>
          <w:lang w:eastAsia="en-CA"/>
        </w:rPr>
        <w:lastRenderedPageBreak/>
        <w:t>In 2023, Canada’s arthritis community came together with an unprecedented sense of urgency and shared purpose</w:t>
      </w:r>
      <w:r>
        <w:rPr>
          <w:rFonts w:ascii="Arial" w:eastAsia="Times New Roman" w:hAnsi="Arial" w:cs="Arial"/>
          <w:lang w:eastAsia="en-CA"/>
        </w:rPr>
        <w:t xml:space="preserve">. </w:t>
      </w:r>
      <w:r w:rsidR="00A505D0">
        <w:rPr>
          <w:rFonts w:ascii="Arial" w:eastAsia="Times New Roman" w:hAnsi="Arial" w:cs="Arial"/>
          <w:lang w:eastAsia="en-CA"/>
        </w:rPr>
        <w:t>ASC</w:t>
      </w:r>
      <w:r w:rsidRPr="00E021FE">
        <w:rPr>
          <w:rFonts w:ascii="Arial" w:eastAsia="Times New Roman" w:hAnsi="Arial" w:cs="Arial"/>
          <w:lang w:eastAsia="en-CA"/>
        </w:rPr>
        <w:t xml:space="preserve"> and 2</w:t>
      </w:r>
      <w:r w:rsidR="00BC5B75">
        <w:rPr>
          <w:rFonts w:ascii="Arial" w:eastAsia="Times New Roman" w:hAnsi="Arial" w:cs="Arial"/>
          <w:lang w:eastAsia="en-CA"/>
        </w:rPr>
        <w:t>0</w:t>
      </w:r>
      <w:r w:rsidRPr="00E021FE">
        <w:rPr>
          <w:rFonts w:ascii="Arial" w:eastAsia="Times New Roman" w:hAnsi="Arial" w:cs="Arial"/>
          <w:lang w:eastAsia="en-CA"/>
        </w:rPr>
        <w:t xml:space="preserve"> other organizations representing patients, researchers, clinicians and advocates, joined forces to confront the challenges faced by millions of people in Canada.</w:t>
      </w:r>
      <w:r>
        <w:rPr>
          <w:rFonts w:ascii="Arial" w:eastAsia="Times New Roman" w:hAnsi="Arial" w:cs="Arial"/>
          <w:lang w:eastAsia="en-CA"/>
        </w:rPr>
        <w:t xml:space="preserve"> All t</w:t>
      </w:r>
      <w:r w:rsidR="00180616" w:rsidRPr="00180616">
        <w:rPr>
          <w:rFonts w:ascii="Arial" w:eastAsia="Times New Roman" w:hAnsi="Arial" w:cs="Arial"/>
          <w:lang w:eastAsia="en-CA"/>
        </w:rPr>
        <w:t>ogether, more than 100,000 Canadians</w:t>
      </w:r>
      <w:r w:rsidR="00595BE8">
        <w:rPr>
          <w:rFonts w:ascii="Arial" w:eastAsia="Times New Roman" w:hAnsi="Arial" w:cs="Arial"/>
          <w:lang w:eastAsia="en-CA"/>
        </w:rPr>
        <w:t xml:space="preserve"> have been engaged</w:t>
      </w:r>
      <w:r w:rsidR="00DD3FEC">
        <w:rPr>
          <w:rFonts w:ascii="Arial" w:eastAsia="Times New Roman" w:hAnsi="Arial" w:cs="Arial"/>
          <w:lang w:eastAsia="en-CA"/>
        </w:rPr>
        <w:t xml:space="preserve"> </w:t>
      </w:r>
      <w:r w:rsidR="00180616" w:rsidRPr="00180616">
        <w:rPr>
          <w:rFonts w:ascii="Arial" w:eastAsia="Times New Roman" w:hAnsi="Arial" w:cs="Arial"/>
          <w:lang w:eastAsia="en-CA"/>
        </w:rPr>
        <w:t>in the largest consultation ever conducted on arthritis in Canada.</w:t>
      </w:r>
    </w:p>
    <w:p w14:paraId="20145A7C" w14:textId="06AB780C" w:rsidR="00DD3FEC" w:rsidRDefault="00A505D0" w:rsidP="00A505D0">
      <w:pPr>
        <w:spacing w:after="0" w:line="240" w:lineRule="auto"/>
        <w:jc w:val="both"/>
        <w:rPr>
          <w:rFonts w:ascii="Arial" w:eastAsia="Times New Roman" w:hAnsi="Arial" w:cs="Arial"/>
          <w:lang w:eastAsia="en-CA"/>
        </w:rPr>
      </w:pPr>
      <w:r w:rsidRPr="00A505D0">
        <w:rPr>
          <w:rFonts w:ascii="Arial" w:eastAsia="Times New Roman" w:hAnsi="Arial" w:cs="Arial"/>
          <w:lang w:eastAsia="en-CA"/>
        </w:rPr>
        <w:t>Arthritis Action Now has three interconnected pathways—policy priorities, research and innovation, and catalysts for change—to drive transformative change for the</w:t>
      </w:r>
      <w:r w:rsidR="00BC5B75">
        <w:rPr>
          <w:rFonts w:ascii="Arial" w:eastAsia="Times New Roman" w:hAnsi="Arial" w:cs="Arial"/>
          <w:lang w:eastAsia="en-CA"/>
        </w:rPr>
        <w:t xml:space="preserve"> more than</w:t>
      </w:r>
      <w:r w:rsidRPr="00A505D0">
        <w:rPr>
          <w:rFonts w:ascii="Arial" w:eastAsia="Times New Roman" w:hAnsi="Arial" w:cs="Arial"/>
          <w:lang w:eastAsia="en-CA"/>
        </w:rPr>
        <w:t xml:space="preserve"> six million people in Canada with arthritis.</w:t>
      </w:r>
      <w:r w:rsidR="00217DB5" w:rsidRPr="00A505D0">
        <w:rPr>
          <w:rFonts w:ascii="Arial" w:eastAsia="Times New Roman" w:hAnsi="Arial" w:cs="Arial"/>
          <w:lang w:eastAsia="en-CA"/>
        </w:rPr>
        <w:t xml:space="preserve">   </w:t>
      </w:r>
    </w:p>
    <w:p w14:paraId="2C46CC5D" w14:textId="7522399E" w:rsidR="007227BF" w:rsidRPr="00180616" w:rsidRDefault="00180616" w:rsidP="00FB6E30">
      <w:pPr>
        <w:jc w:val="both"/>
        <w:rPr>
          <w:rFonts w:ascii="Arial" w:eastAsia="Times New Roman" w:hAnsi="Arial" w:cs="Arial"/>
          <w:b/>
          <w:bCs/>
          <w:lang w:eastAsia="en-CA"/>
        </w:rPr>
      </w:pPr>
      <w:r w:rsidRPr="00EB02F7">
        <w:rPr>
          <w:rFonts w:ascii="Arial" w:eastAsia="Times New Roman" w:hAnsi="Arial" w:cs="Arial"/>
          <w:b/>
          <w:bCs/>
          <w:lang w:eastAsia="en-CA"/>
        </w:rPr>
        <w:t>Pillar 1: Policy Priorities</w:t>
      </w:r>
    </w:p>
    <w:p w14:paraId="09BCD9A6" w14:textId="50E4C8E1" w:rsidR="00180616" w:rsidRDefault="00EB02F7" w:rsidP="001A2F92">
      <w:pPr>
        <w:jc w:val="both"/>
        <w:rPr>
          <w:rFonts w:ascii="Arial" w:eastAsia="Times New Roman" w:hAnsi="Arial" w:cs="Arial"/>
          <w:lang w:eastAsia="en-CA"/>
        </w:rPr>
      </w:pPr>
      <w:r>
        <w:rPr>
          <w:rFonts w:ascii="Arial" w:eastAsia="Times New Roman" w:hAnsi="Arial" w:cs="Arial"/>
          <w:lang w:eastAsia="en-CA"/>
        </w:rPr>
        <w:t>ASC</w:t>
      </w:r>
      <w:r w:rsidR="00180616" w:rsidRPr="00180616">
        <w:rPr>
          <w:rFonts w:ascii="Arial" w:eastAsia="Times New Roman" w:hAnsi="Arial" w:cs="Arial"/>
          <w:lang w:eastAsia="en-CA"/>
        </w:rPr>
        <w:t xml:space="preserve"> call</w:t>
      </w:r>
      <w:r>
        <w:rPr>
          <w:rFonts w:ascii="Arial" w:eastAsia="Times New Roman" w:hAnsi="Arial" w:cs="Arial"/>
          <w:lang w:eastAsia="en-CA"/>
        </w:rPr>
        <w:t>s</w:t>
      </w:r>
      <w:r w:rsidR="00180616" w:rsidRPr="00180616">
        <w:rPr>
          <w:rFonts w:ascii="Arial" w:eastAsia="Times New Roman" w:hAnsi="Arial" w:cs="Arial"/>
          <w:lang w:eastAsia="en-CA"/>
        </w:rPr>
        <w:t xml:space="preserve"> on provincial, territorial and federal governments to create and support legislation and funding for timely, appropriate and inclusive arthritis care; to reduce arthritis-related disability and associated costs, and to position Canada as a global leader in research, prevention and treatment innovation.</w:t>
      </w:r>
    </w:p>
    <w:p w14:paraId="547A83AA" w14:textId="7A289816" w:rsidR="00180616" w:rsidRPr="00180616" w:rsidRDefault="00180616" w:rsidP="00FB6E30">
      <w:pPr>
        <w:jc w:val="both"/>
        <w:rPr>
          <w:rFonts w:ascii="Arial" w:eastAsia="Times New Roman" w:hAnsi="Arial" w:cs="Arial"/>
          <w:b/>
          <w:bCs/>
          <w:lang w:eastAsia="en-CA"/>
        </w:rPr>
      </w:pPr>
      <w:r w:rsidRPr="00180616">
        <w:rPr>
          <w:rFonts w:ascii="Arial" w:eastAsia="Times New Roman" w:hAnsi="Arial" w:cs="Arial"/>
          <w:b/>
          <w:bCs/>
          <w:lang w:eastAsia="en-CA"/>
        </w:rPr>
        <w:t>Pillar 2: Research and Innovation Priorities</w:t>
      </w:r>
    </w:p>
    <w:p w14:paraId="2DBCAA3C" w14:textId="429B9AE2" w:rsidR="00180616" w:rsidRDefault="00180616" w:rsidP="001A2F92">
      <w:pPr>
        <w:jc w:val="both"/>
        <w:rPr>
          <w:rFonts w:ascii="Arial" w:eastAsia="Times New Roman" w:hAnsi="Arial" w:cs="Arial"/>
          <w:lang w:eastAsia="en-CA"/>
        </w:rPr>
      </w:pPr>
      <w:r w:rsidRPr="00180616">
        <w:rPr>
          <w:rFonts w:ascii="Arial" w:eastAsia="Times New Roman" w:hAnsi="Arial" w:cs="Arial"/>
          <w:lang w:eastAsia="en-CA"/>
        </w:rPr>
        <w:t>Created by Canada’s scientific community, the research and innovation priorities will galvanize research institutions and funders to ultimately cure arthritis. This will require robust collaboration, increased investment and clear pathways to implementation.</w:t>
      </w:r>
    </w:p>
    <w:p w14:paraId="567A1559" w14:textId="0439B25D" w:rsidR="00180616" w:rsidRPr="00180616" w:rsidRDefault="00180616" w:rsidP="00FB6E30">
      <w:pPr>
        <w:jc w:val="both"/>
        <w:rPr>
          <w:rFonts w:ascii="Arial" w:eastAsia="Times New Roman" w:hAnsi="Arial" w:cs="Arial"/>
          <w:b/>
          <w:bCs/>
          <w:lang w:eastAsia="en-CA"/>
        </w:rPr>
      </w:pPr>
      <w:r w:rsidRPr="00180616">
        <w:rPr>
          <w:rFonts w:ascii="Arial" w:eastAsia="Times New Roman" w:hAnsi="Arial" w:cs="Arial"/>
          <w:b/>
          <w:bCs/>
          <w:lang w:eastAsia="en-CA"/>
        </w:rPr>
        <w:t>Pillar 3: Catalysts for Change</w:t>
      </w:r>
    </w:p>
    <w:p w14:paraId="79B6F65A" w14:textId="29A0EED3" w:rsidR="00180616" w:rsidRPr="007227BF" w:rsidRDefault="00EB02F7" w:rsidP="001A2F92">
      <w:pPr>
        <w:jc w:val="both"/>
        <w:rPr>
          <w:rFonts w:ascii="Arial" w:eastAsia="Times New Roman" w:hAnsi="Arial" w:cs="Arial"/>
          <w:lang w:eastAsia="en-CA"/>
        </w:rPr>
      </w:pPr>
      <w:r>
        <w:rPr>
          <w:rFonts w:ascii="Arial" w:eastAsia="Times New Roman" w:hAnsi="Arial" w:cs="Arial"/>
          <w:lang w:eastAsia="en-CA"/>
        </w:rPr>
        <w:t>ASC has</w:t>
      </w:r>
      <w:r w:rsidR="00180616" w:rsidRPr="00180616">
        <w:rPr>
          <w:rFonts w:ascii="Arial" w:eastAsia="Times New Roman" w:hAnsi="Arial" w:cs="Arial"/>
          <w:lang w:eastAsia="en-CA"/>
        </w:rPr>
        <w:t xml:space="preserve"> identified nine initiatives that will spur transformation </w:t>
      </w:r>
      <w:r w:rsidR="00DD3FEC">
        <w:rPr>
          <w:rFonts w:ascii="Arial" w:eastAsia="Times New Roman" w:hAnsi="Arial" w:cs="Arial"/>
          <w:lang w:eastAsia="en-CA"/>
        </w:rPr>
        <w:t>-</w:t>
      </w:r>
      <w:r w:rsidR="00180616" w:rsidRPr="00180616">
        <w:rPr>
          <w:rFonts w:ascii="Arial" w:eastAsia="Times New Roman" w:hAnsi="Arial" w:cs="Arial"/>
          <w:lang w:eastAsia="en-CA"/>
        </w:rPr>
        <w:t xml:space="preserve"> including precision medicine, protecting youth from future arthritis, advancing arthritis equity and arthritis aware workplaces </w:t>
      </w:r>
      <w:r w:rsidR="00DD3FEC">
        <w:rPr>
          <w:rFonts w:ascii="Arial" w:eastAsia="Times New Roman" w:hAnsi="Arial" w:cs="Arial"/>
          <w:lang w:eastAsia="en-CA"/>
        </w:rPr>
        <w:t>-</w:t>
      </w:r>
      <w:r w:rsidR="00180616" w:rsidRPr="00180616">
        <w:rPr>
          <w:rFonts w:ascii="Arial" w:eastAsia="Times New Roman" w:hAnsi="Arial" w:cs="Arial"/>
          <w:lang w:eastAsia="en-CA"/>
        </w:rPr>
        <w:t xml:space="preserve"> and call on public, private and philanthropic sectors to invest.</w:t>
      </w:r>
    </w:p>
    <w:p w14:paraId="532ED2C6" w14:textId="4D2320CC" w:rsidR="0013599D" w:rsidRPr="00A505D0" w:rsidRDefault="00180616" w:rsidP="00A505D0">
      <w:pPr>
        <w:jc w:val="both"/>
        <w:rPr>
          <w:rFonts w:ascii="Arial" w:eastAsia="Times New Roman" w:hAnsi="Arial" w:cs="Arial"/>
          <w:b/>
          <w:bCs/>
          <w:lang w:eastAsia="en-CA"/>
        </w:rPr>
      </w:pPr>
      <w:r w:rsidRPr="00180616">
        <w:rPr>
          <w:rFonts w:ascii="Arial" w:eastAsia="Times New Roman" w:hAnsi="Arial" w:cs="Arial"/>
          <w:b/>
          <w:bCs/>
          <w:lang w:eastAsia="en-CA"/>
        </w:rPr>
        <w:t xml:space="preserve">You can read the full Arthritis Action Now plan </w:t>
      </w:r>
      <w:hyperlink r:id="rId10" w:history="1">
        <w:r w:rsidRPr="00180616">
          <w:rPr>
            <w:rStyle w:val="Hyperlink"/>
            <w:rFonts w:ascii="Arial" w:eastAsia="Times New Roman" w:hAnsi="Arial" w:cs="Arial"/>
            <w:b/>
            <w:bCs/>
            <w:lang w:eastAsia="en-CA"/>
          </w:rPr>
          <w:t>here</w:t>
        </w:r>
      </w:hyperlink>
      <w:r w:rsidRPr="00180616">
        <w:rPr>
          <w:rFonts w:ascii="Arial" w:eastAsia="Times New Roman" w:hAnsi="Arial" w:cs="Arial"/>
          <w:b/>
          <w:bCs/>
          <w:lang w:eastAsia="en-CA"/>
        </w:rPr>
        <w:t xml:space="preserve">. </w:t>
      </w:r>
    </w:p>
    <w:p w14:paraId="5E9DE2E4" w14:textId="74EA14DA" w:rsidR="007227BF" w:rsidRDefault="007227BF">
      <w:pPr>
        <w:spacing w:after="0" w:line="240" w:lineRule="auto"/>
        <w:jc w:val="both"/>
        <w:rPr>
          <w:rFonts w:ascii="Arial" w:hAnsi="Arial" w:cs="Arial"/>
          <w:b/>
          <w:color w:val="00508F"/>
          <w:sz w:val="30"/>
          <w:szCs w:val="30"/>
        </w:rPr>
      </w:pPr>
      <w:r>
        <w:rPr>
          <w:rFonts w:ascii="Arial" w:hAnsi="Arial" w:cs="Arial"/>
          <w:b/>
          <w:color w:val="00508F"/>
          <w:sz w:val="30"/>
          <w:szCs w:val="30"/>
        </w:rPr>
        <w:t>FUNDRAISING AT ARTHRITIS SOCIETY CANADA</w:t>
      </w:r>
    </w:p>
    <w:p w14:paraId="404388EF" w14:textId="77777777" w:rsidR="00A20A05" w:rsidRDefault="00A20A05">
      <w:pPr>
        <w:spacing w:after="0" w:line="240" w:lineRule="auto"/>
        <w:jc w:val="both"/>
        <w:rPr>
          <w:rFonts w:ascii="Arial" w:hAnsi="Arial" w:cs="Arial"/>
          <w:b/>
          <w:color w:val="00508F"/>
          <w:sz w:val="30"/>
          <w:szCs w:val="30"/>
        </w:rPr>
      </w:pPr>
    </w:p>
    <w:p w14:paraId="518E7BEB" w14:textId="4E856687" w:rsidR="00164560" w:rsidRDefault="0017209B" w:rsidP="001A2F92">
      <w:pPr>
        <w:jc w:val="both"/>
        <w:rPr>
          <w:rFonts w:ascii="Arial" w:eastAsia="Times New Roman" w:hAnsi="Arial" w:cs="Arial"/>
          <w:lang w:eastAsia="en-CA"/>
        </w:rPr>
      </w:pPr>
      <w:r>
        <w:rPr>
          <w:rFonts w:ascii="Arial" w:eastAsia="Times New Roman" w:hAnsi="Arial" w:cs="Arial"/>
          <w:lang w:eastAsia="en-CA"/>
        </w:rPr>
        <w:t>The</w:t>
      </w:r>
      <w:r w:rsidRPr="0017209B">
        <w:rPr>
          <w:rFonts w:ascii="Arial" w:eastAsia="Times New Roman" w:hAnsi="Arial" w:cs="Arial"/>
          <w:lang w:eastAsia="en-CA"/>
        </w:rPr>
        <w:t xml:space="preserve"> revenue development team</w:t>
      </w:r>
      <w:r>
        <w:rPr>
          <w:rFonts w:ascii="Arial" w:eastAsia="Times New Roman" w:hAnsi="Arial" w:cs="Arial"/>
          <w:lang w:eastAsia="en-CA"/>
        </w:rPr>
        <w:t xml:space="preserve"> at ASC</w:t>
      </w:r>
      <w:r w:rsidRPr="0017209B">
        <w:rPr>
          <w:rFonts w:ascii="Arial" w:eastAsia="Times New Roman" w:hAnsi="Arial" w:cs="Arial"/>
          <w:lang w:eastAsia="en-CA"/>
        </w:rPr>
        <w:t xml:space="preserve"> is made up of talented fundraising professionals across Canada, in the areas of major giving, planned </w:t>
      </w:r>
      <w:proofErr w:type="gramStart"/>
      <w:r w:rsidRPr="0017209B">
        <w:rPr>
          <w:rFonts w:ascii="Arial" w:eastAsia="Times New Roman" w:hAnsi="Arial" w:cs="Arial"/>
          <w:lang w:eastAsia="en-CA"/>
        </w:rPr>
        <w:t>giving</w:t>
      </w:r>
      <w:proofErr w:type="gramEnd"/>
      <w:r w:rsidRPr="0017209B">
        <w:rPr>
          <w:rFonts w:ascii="Arial" w:eastAsia="Times New Roman" w:hAnsi="Arial" w:cs="Arial"/>
          <w:lang w:eastAsia="en-CA"/>
        </w:rPr>
        <w:t>, events</w:t>
      </w:r>
      <w:r w:rsidR="0002792A">
        <w:rPr>
          <w:rFonts w:ascii="Arial" w:eastAsia="Times New Roman" w:hAnsi="Arial" w:cs="Arial"/>
          <w:lang w:eastAsia="en-CA"/>
        </w:rPr>
        <w:t>, community partnerships,</w:t>
      </w:r>
      <w:r w:rsidRPr="0017209B">
        <w:rPr>
          <w:rFonts w:ascii="Arial" w:eastAsia="Times New Roman" w:hAnsi="Arial" w:cs="Arial"/>
          <w:lang w:eastAsia="en-CA"/>
        </w:rPr>
        <w:t xml:space="preserve"> and direct response, who work closely with </w:t>
      </w:r>
      <w:r>
        <w:rPr>
          <w:rFonts w:ascii="Arial" w:eastAsia="Times New Roman" w:hAnsi="Arial" w:cs="Arial"/>
          <w:lang w:eastAsia="en-CA"/>
        </w:rPr>
        <w:t xml:space="preserve">its </w:t>
      </w:r>
      <w:r w:rsidRPr="0017209B">
        <w:rPr>
          <w:rFonts w:ascii="Arial" w:eastAsia="Times New Roman" w:hAnsi="Arial" w:cs="Arial"/>
          <w:lang w:eastAsia="en-CA"/>
        </w:rPr>
        <w:t>community of generous loyal donors to turn shared visions, passions and interests into meaningful impact in fighting the fire of arthritis</w:t>
      </w:r>
      <w:r>
        <w:rPr>
          <w:rFonts w:ascii="Arial" w:eastAsia="Times New Roman" w:hAnsi="Arial" w:cs="Arial"/>
          <w:lang w:eastAsia="en-CA"/>
        </w:rPr>
        <w:t>. ASC is</w:t>
      </w:r>
      <w:r w:rsidRPr="0017209B">
        <w:rPr>
          <w:rFonts w:ascii="Arial" w:eastAsia="Times New Roman" w:hAnsi="Arial" w:cs="Arial"/>
          <w:lang w:eastAsia="en-CA"/>
        </w:rPr>
        <w:t xml:space="preserve"> a nationwide charity with local impact, and the </w:t>
      </w:r>
      <w:proofErr w:type="gramStart"/>
      <w:r w:rsidRPr="0017209B">
        <w:rPr>
          <w:rFonts w:ascii="Arial" w:eastAsia="Times New Roman" w:hAnsi="Arial" w:cs="Arial"/>
          <w:lang w:eastAsia="en-CA"/>
        </w:rPr>
        <w:t>donations</w:t>
      </w:r>
      <w:proofErr w:type="gramEnd"/>
      <w:r w:rsidRPr="0017209B">
        <w:rPr>
          <w:rFonts w:ascii="Arial" w:eastAsia="Times New Roman" w:hAnsi="Arial" w:cs="Arial"/>
          <w:lang w:eastAsia="en-CA"/>
        </w:rPr>
        <w:t xml:space="preserve"> from these individuals makes a difference for people living with arthritis in every province</w:t>
      </w:r>
      <w:r>
        <w:rPr>
          <w:rFonts w:ascii="Arial" w:eastAsia="Times New Roman" w:hAnsi="Arial" w:cs="Arial"/>
          <w:lang w:eastAsia="en-CA"/>
        </w:rPr>
        <w:t>.</w:t>
      </w:r>
    </w:p>
    <w:p w14:paraId="5D0D0978" w14:textId="4A70D538" w:rsidR="00164560" w:rsidRPr="00164560" w:rsidRDefault="00164560" w:rsidP="00164560">
      <w:pPr>
        <w:jc w:val="both"/>
        <w:rPr>
          <w:rFonts w:ascii="Arial" w:eastAsia="Times New Roman" w:hAnsi="Arial" w:cs="Arial"/>
          <w:lang w:eastAsia="en-CA"/>
        </w:rPr>
      </w:pPr>
      <w:r w:rsidRPr="00164560">
        <w:rPr>
          <w:rFonts w:ascii="Arial" w:eastAsia="Times New Roman" w:hAnsi="Arial" w:cs="Arial"/>
          <w:lang w:eastAsia="en-CA"/>
        </w:rPr>
        <w:t>As Arthritis Society Canada plans to grow its impact across the country through Arthritis Action Now, it is investing in the expansion of its national major gifts program. Major giving is a priority focus area of the growth strategy, underpinned by efforts that will deepen donor relationships and increase philanthropic revenue.</w:t>
      </w:r>
      <w:r>
        <w:rPr>
          <w:rFonts w:ascii="Arial" w:eastAsia="Times New Roman" w:hAnsi="Arial" w:cs="Arial"/>
          <w:lang w:eastAsia="en-CA"/>
        </w:rPr>
        <w:t xml:space="preserve">  Alongside this, there is </w:t>
      </w:r>
      <w:r w:rsidR="006E4440">
        <w:rPr>
          <w:rFonts w:ascii="Arial" w:eastAsia="Times New Roman" w:hAnsi="Arial" w:cs="Arial"/>
          <w:lang w:eastAsia="en-CA"/>
        </w:rPr>
        <w:t>also a</w:t>
      </w:r>
      <w:r>
        <w:rPr>
          <w:rFonts w:ascii="Arial" w:eastAsia="Times New Roman" w:hAnsi="Arial" w:cs="Arial"/>
          <w:lang w:eastAsia="en-CA"/>
        </w:rPr>
        <w:t xml:space="preserve"> priority focus on building </w:t>
      </w:r>
      <w:r w:rsidR="006E4440">
        <w:rPr>
          <w:rFonts w:ascii="Arial" w:eastAsia="Times New Roman" w:hAnsi="Arial" w:cs="Arial"/>
          <w:lang w:eastAsia="en-CA"/>
        </w:rPr>
        <w:t>and growing the</w:t>
      </w:r>
      <w:r>
        <w:rPr>
          <w:rFonts w:ascii="Arial" w:eastAsia="Times New Roman" w:hAnsi="Arial" w:cs="Arial"/>
          <w:lang w:eastAsia="en-CA"/>
        </w:rPr>
        <w:t xml:space="preserve"> integrated digital marketing strategy across the organization. </w:t>
      </w:r>
    </w:p>
    <w:p w14:paraId="197CFDE0" w14:textId="77777777" w:rsidR="00FB6E30" w:rsidRDefault="00FB6E30" w:rsidP="00371748">
      <w:pPr>
        <w:rPr>
          <w:rFonts w:ascii="Arial" w:hAnsi="Arial" w:cs="Arial"/>
          <w:b/>
          <w:color w:val="00508F"/>
          <w:sz w:val="30"/>
          <w:szCs w:val="30"/>
        </w:rPr>
      </w:pPr>
    </w:p>
    <w:p w14:paraId="4445735B" w14:textId="7160612D" w:rsidR="002F46CE" w:rsidRPr="002F46CE" w:rsidRDefault="009D0873" w:rsidP="00371748">
      <w:pPr>
        <w:rPr>
          <w:rFonts w:ascii="Arial" w:hAnsi="Arial" w:cs="Arial"/>
          <w:b/>
          <w:color w:val="00508F"/>
          <w:sz w:val="30"/>
          <w:szCs w:val="30"/>
        </w:rPr>
      </w:pPr>
      <w:r w:rsidRPr="002C5483">
        <w:rPr>
          <w:rFonts w:ascii="Arial" w:hAnsi="Arial" w:cs="Arial"/>
          <w:b/>
          <w:color w:val="00508F"/>
          <w:sz w:val="30"/>
          <w:szCs w:val="30"/>
        </w:rPr>
        <w:t>ADDITIONAL INFORMATION</w:t>
      </w:r>
    </w:p>
    <w:p w14:paraId="27234954" w14:textId="77777777" w:rsidR="0079799F" w:rsidRPr="00DD3FEC" w:rsidRDefault="0079799F" w:rsidP="00A81288">
      <w:pPr>
        <w:spacing w:after="120" w:line="240" w:lineRule="auto"/>
        <w:jc w:val="both"/>
        <w:rPr>
          <w:rStyle w:val="Hyperlink"/>
          <w:rFonts w:ascii="Arial" w:hAnsi="Arial" w:cs="Arial"/>
        </w:rPr>
      </w:pPr>
      <w:r w:rsidRPr="00DD3FEC">
        <w:rPr>
          <w:rFonts w:ascii="Arial" w:hAnsi="Arial" w:cs="Arial"/>
        </w:rPr>
        <w:lastRenderedPageBreak/>
        <w:fldChar w:fldCharType="begin"/>
      </w:r>
      <w:r w:rsidRPr="00DD3FEC">
        <w:rPr>
          <w:rFonts w:ascii="Arial" w:hAnsi="Arial" w:cs="Arial"/>
        </w:rPr>
        <w:instrText>HYPERLINK "https://arthritis.ca/about-arthritis/"</w:instrText>
      </w:r>
      <w:r w:rsidRPr="00DD3FEC">
        <w:rPr>
          <w:rFonts w:ascii="Arial" w:hAnsi="Arial" w:cs="Arial"/>
        </w:rPr>
      </w:r>
      <w:r w:rsidRPr="00DD3FEC">
        <w:rPr>
          <w:rFonts w:ascii="Arial" w:hAnsi="Arial" w:cs="Arial"/>
        </w:rPr>
        <w:fldChar w:fldCharType="separate"/>
      </w:r>
      <w:r w:rsidRPr="00DD3FEC">
        <w:rPr>
          <w:rStyle w:val="Hyperlink"/>
          <w:rFonts w:ascii="Arial" w:hAnsi="Arial" w:cs="Arial"/>
        </w:rPr>
        <w:t>About Arthritis</w:t>
      </w:r>
    </w:p>
    <w:p w14:paraId="490F7B90" w14:textId="7469E594" w:rsidR="002F46CE" w:rsidRPr="00DD3FEC" w:rsidRDefault="0079799F" w:rsidP="00A81288">
      <w:pPr>
        <w:spacing w:after="120" w:line="240" w:lineRule="auto"/>
        <w:jc w:val="both"/>
        <w:rPr>
          <w:rStyle w:val="Hyperlink"/>
          <w:rFonts w:ascii="Arial" w:hAnsi="Arial" w:cs="Arial"/>
          <w:color w:val="auto"/>
          <w:u w:val="none"/>
        </w:rPr>
      </w:pPr>
      <w:r w:rsidRPr="00DD3FEC">
        <w:rPr>
          <w:rFonts w:ascii="Arial" w:hAnsi="Arial" w:cs="Arial"/>
        </w:rPr>
        <w:fldChar w:fldCharType="end"/>
      </w:r>
      <w:r w:rsidRPr="00DD3FEC">
        <w:rPr>
          <w:rFonts w:ascii="Arial" w:hAnsi="Arial" w:cs="Arial"/>
        </w:rPr>
        <w:fldChar w:fldCharType="begin"/>
      </w:r>
      <w:r w:rsidRPr="00DD3FEC">
        <w:rPr>
          <w:rFonts w:ascii="Arial" w:hAnsi="Arial" w:cs="Arial"/>
        </w:rPr>
        <w:instrText>HYPERLINK "https://arthritis.ca/AS/finances/2025/impact-report.html"</w:instrText>
      </w:r>
      <w:r w:rsidRPr="00DD3FEC">
        <w:rPr>
          <w:rFonts w:ascii="Arial" w:hAnsi="Arial" w:cs="Arial"/>
        </w:rPr>
      </w:r>
      <w:r w:rsidRPr="00DD3FEC">
        <w:rPr>
          <w:rFonts w:ascii="Arial" w:hAnsi="Arial" w:cs="Arial"/>
        </w:rPr>
        <w:fldChar w:fldCharType="separate"/>
      </w:r>
      <w:r w:rsidR="00476E39" w:rsidRPr="00DD3FEC">
        <w:rPr>
          <w:rStyle w:val="Hyperlink"/>
          <w:rFonts w:ascii="Arial" w:hAnsi="Arial" w:cs="Arial"/>
        </w:rPr>
        <w:t>202</w:t>
      </w:r>
      <w:r w:rsidRPr="00DD3FEC">
        <w:rPr>
          <w:rStyle w:val="Hyperlink"/>
          <w:rFonts w:ascii="Arial" w:hAnsi="Arial" w:cs="Arial"/>
        </w:rPr>
        <w:t>4</w:t>
      </w:r>
      <w:r w:rsidR="00476E39" w:rsidRPr="00DD3FEC">
        <w:rPr>
          <w:rStyle w:val="Hyperlink"/>
          <w:rFonts w:ascii="Arial" w:hAnsi="Arial" w:cs="Arial"/>
        </w:rPr>
        <w:t>-202</w:t>
      </w:r>
      <w:r w:rsidRPr="00DD3FEC">
        <w:rPr>
          <w:rStyle w:val="Hyperlink"/>
          <w:rFonts w:ascii="Arial" w:hAnsi="Arial" w:cs="Arial"/>
        </w:rPr>
        <w:t>5</w:t>
      </w:r>
      <w:r w:rsidR="00476E39" w:rsidRPr="00DD3FEC">
        <w:rPr>
          <w:rStyle w:val="Hyperlink"/>
          <w:rFonts w:ascii="Arial" w:hAnsi="Arial" w:cs="Arial"/>
        </w:rPr>
        <w:t xml:space="preserve"> Annual Report</w:t>
      </w:r>
    </w:p>
    <w:p w14:paraId="1A66C647" w14:textId="200DB798" w:rsidR="0079799F" w:rsidRPr="00DD3FEC" w:rsidRDefault="0079799F" w:rsidP="00A81288">
      <w:pPr>
        <w:spacing w:after="120" w:line="240" w:lineRule="auto"/>
        <w:jc w:val="both"/>
        <w:rPr>
          <w:rFonts w:ascii="Arial" w:hAnsi="Arial" w:cs="Arial"/>
        </w:rPr>
      </w:pPr>
      <w:r w:rsidRPr="00DD3FEC">
        <w:rPr>
          <w:rFonts w:ascii="Arial" w:hAnsi="Arial" w:cs="Arial"/>
        </w:rPr>
        <w:fldChar w:fldCharType="end"/>
      </w:r>
      <w:hyperlink r:id="rId11" w:history="1">
        <w:r w:rsidRPr="00DD3FEC">
          <w:rPr>
            <w:rStyle w:val="Hyperlink"/>
            <w:rFonts w:ascii="Arial" w:hAnsi="Arial" w:cs="Arial"/>
          </w:rPr>
          <w:t>2027 Strategic Plan</w:t>
        </w:r>
      </w:hyperlink>
    </w:p>
    <w:p w14:paraId="743D572C" w14:textId="70461A62" w:rsidR="005F05EC" w:rsidRPr="00DD3FEC" w:rsidRDefault="005F05EC" w:rsidP="005F05EC">
      <w:pPr>
        <w:spacing w:after="120" w:line="240" w:lineRule="auto"/>
        <w:jc w:val="both"/>
        <w:rPr>
          <w:rFonts w:ascii="Arial" w:hAnsi="Arial" w:cs="Arial"/>
        </w:rPr>
      </w:pPr>
      <w:hyperlink r:id="rId12" w:history="1">
        <w:r w:rsidRPr="00DD3FEC">
          <w:rPr>
            <w:rStyle w:val="Hyperlink"/>
            <w:rFonts w:ascii="Arial" w:hAnsi="Arial" w:cs="Arial"/>
          </w:rPr>
          <w:t>2025 Financial Statements</w:t>
        </w:r>
      </w:hyperlink>
    </w:p>
    <w:p w14:paraId="0EBEA293" w14:textId="7D6D4732" w:rsidR="0079799F" w:rsidRPr="00DD3FEC" w:rsidRDefault="0079799F" w:rsidP="005F05EC">
      <w:pPr>
        <w:autoSpaceDE w:val="0"/>
        <w:autoSpaceDN w:val="0"/>
        <w:adjustRightInd w:val="0"/>
        <w:spacing w:after="120" w:line="240" w:lineRule="auto"/>
        <w:jc w:val="both"/>
        <w:rPr>
          <w:rFonts w:ascii="Arial" w:hAnsi="Arial" w:cs="Arial"/>
        </w:rPr>
      </w:pPr>
      <w:hyperlink r:id="rId13" w:history="1">
        <w:r w:rsidRPr="00DD3FEC">
          <w:rPr>
            <w:rStyle w:val="Hyperlink"/>
            <w:rFonts w:ascii="Arial" w:hAnsi="Arial" w:cs="Arial"/>
          </w:rPr>
          <w:t>Arthritis Action Now</w:t>
        </w:r>
      </w:hyperlink>
    </w:p>
    <w:p w14:paraId="02604095" w14:textId="4D37B17D" w:rsidR="00371748" w:rsidRPr="00DD3FEC" w:rsidRDefault="00371748" w:rsidP="005F05EC">
      <w:pPr>
        <w:autoSpaceDE w:val="0"/>
        <w:autoSpaceDN w:val="0"/>
        <w:adjustRightInd w:val="0"/>
        <w:spacing w:after="120" w:line="240" w:lineRule="auto"/>
        <w:jc w:val="both"/>
        <w:rPr>
          <w:rFonts w:ascii="Arial" w:hAnsi="Arial" w:cs="Arial"/>
        </w:rPr>
      </w:pPr>
      <w:hyperlink r:id="rId14" w:history="1">
        <w:r w:rsidRPr="00DD3FEC">
          <w:rPr>
            <w:rStyle w:val="Hyperlink"/>
            <w:rFonts w:ascii="Arial" w:hAnsi="Arial" w:cs="Arial"/>
          </w:rPr>
          <w:t>Support Services and Care</w:t>
        </w:r>
      </w:hyperlink>
    </w:p>
    <w:p w14:paraId="620C176C" w14:textId="2FD94741" w:rsidR="0079799F" w:rsidRPr="00DD3FEC" w:rsidRDefault="0079799F" w:rsidP="00A81288">
      <w:pPr>
        <w:spacing w:after="120" w:line="240" w:lineRule="auto"/>
        <w:jc w:val="both"/>
        <w:rPr>
          <w:rStyle w:val="Hyperlink"/>
          <w:rFonts w:ascii="Arial" w:hAnsi="Arial" w:cs="Arial"/>
        </w:rPr>
      </w:pPr>
      <w:r w:rsidRPr="00DD3FEC">
        <w:rPr>
          <w:rFonts w:ascii="Arial" w:hAnsi="Arial" w:cs="Arial"/>
        </w:rPr>
        <w:fldChar w:fldCharType="begin"/>
      </w:r>
      <w:r w:rsidRPr="00DD3FEC">
        <w:rPr>
          <w:rFonts w:ascii="Arial" w:hAnsi="Arial" w:cs="Arial"/>
        </w:rPr>
        <w:instrText>HYPERLINK "https://arthritis.ca/about-us/governance-leadership/board-directors/"</w:instrText>
      </w:r>
      <w:r w:rsidRPr="00DD3FEC">
        <w:rPr>
          <w:rFonts w:ascii="Arial" w:hAnsi="Arial" w:cs="Arial"/>
        </w:rPr>
      </w:r>
      <w:r w:rsidRPr="00DD3FEC">
        <w:rPr>
          <w:rFonts w:ascii="Arial" w:hAnsi="Arial" w:cs="Arial"/>
        </w:rPr>
        <w:fldChar w:fldCharType="separate"/>
      </w:r>
      <w:r w:rsidRPr="00DD3FEC">
        <w:rPr>
          <w:rStyle w:val="Hyperlink"/>
          <w:rFonts w:ascii="Arial" w:hAnsi="Arial" w:cs="Arial"/>
        </w:rPr>
        <w:t>Board of Directors</w:t>
      </w:r>
    </w:p>
    <w:p w14:paraId="4E39F806" w14:textId="3D8F5484" w:rsidR="002F46CE" w:rsidRPr="00DD3FEC" w:rsidRDefault="0079799F" w:rsidP="00A81288">
      <w:pPr>
        <w:spacing w:after="120" w:line="240" w:lineRule="auto"/>
        <w:jc w:val="both"/>
        <w:rPr>
          <w:rStyle w:val="Hyperlink"/>
          <w:rFonts w:ascii="Arial" w:hAnsi="Arial" w:cs="Arial"/>
          <w:color w:val="auto"/>
          <w:u w:val="none"/>
        </w:rPr>
      </w:pPr>
      <w:r w:rsidRPr="00DD3FEC">
        <w:rPr>
          <w:rFonts w:ascii="Arial" w:hAnsi="Arial" w:cs="Arial"/>
        </w:rPr>
        <w:fldChar w:fldCharType="end"/>
      </w:r>
      <w:r w:rsidRPr="00DD3FEC">
        <w:rPr>
          <w:rFonts w:ascii="Arial" w:hAnsi="Arial" w:cs="Arial"/>
        </w:rPr>
        <w:fldChar w:fldCharType="begin"/>
      </w:r>
      <w:r w:rsidRPr="00DD3FEC">
        <w:rPr>
          <w:rFonts w:ascii="Arial" w:hAnsi="Arial" w:cs="Arial"/>
        </w:rPr>
        <w:instrText>HYPERLINK "https://arthritis.ca/about-us/governance-leadership/executive-team/"</w:instrText>
      </w:r>
      <w:r w:rsidRPr="00DD3FEC">
        <w:rPr>
          <w:rFonts w:ascii="Arial" w:hAnsi="Arial" w:cs="Arial"/>
        </w:rPr>
      </w:r>
      <w:r w:rsidRPr="00DD3FEC">
        <w:rPr>
          <w:rFonts w:ascii="Arial" w:hAnsi="Arial" w:cs="Arial"/>
        </w:rPr>
        <w:fldChar w:fldCharType="separate"/>
      </w:r>
      <w:r w:rsidRPr="00DD3FEC">
        <w:rPr>
          <w:rStyle w:val="Hyperlink"/>
          <w:rFonts w:ascii="Arial" w:hAnsi="Arial" w:cs="Arial"/>
        </w:rPr>
        <w:t>Executive T</w:t>
      </w:r>
      <w:r w:rsidR="002F46CE" w:rsidRPr="00DD3FEC">
        <w:rPr>
          <w:rStyle w:val="Hyperlink"/>
          <w:rFonts w:ascii="Arial" w:hAnsi="Arial" w:cs="Arial"/>
        </w:rPr>
        <w:t>eam</w:t>
      </w:r>
    </w:p>
    <w:p w14:paraId="38C92DC2" w14:textId="3EAA25DE" w:rsidR="002F46CE" w:rsidRPr="00DD3FEC" w:rsidRDefault="0079799F" w:rsidP="00A81288">
      <w:pPr>
        <w:spacing w:after="120" w:line="240" w:lineRule="auto"/>
        <w:jc w:val="both"/>
        <w:rPr>
          <w:rFonts w:ascii="Arial" w:hAnsi="Arial" w:cs="Arial"/>
        </w:rPr>
      </w:pPr>
      <w:r w:rsidRPr="00DD3FEC">
        <w:rPr>
          <w:rFonts w:ascii="Arial" w:hAnsi="Arial" w:cs="Arial"/>
        </w:rPr>
        <w:fldChar w:fldCharType="end"/>
      </w:r>
      <w:hyperlink r:id="rId15" w:history="1">
        <w:r w:rsidR="002F46CE" w:rsidRPr="00DD3FEC">
          <w:rPr>
            <w:rStyle w:val="Hyperlink"/>
            <w:rFonts w:ascii="Arial" w:hAnsi="Arial" w:cs="Arial"/>
          </w:rPr>
          <w:t xml:space="preserve">News </w:t>
        </w:r>
        <w:r w:rsidRPr="00DD3FEC">
          <w:rPr>
            <w:rStyle w:val="Hyperlink"/>
            <w:rFonts w:ascii="Arial" w:hAnsi="Arial" w:cs="Arial"/>
          </w:rPr>
          <w:t>&amp; Stories</w:t>
        </w:r>
      </w:hyperlink>
    </w:p>
    <w:p w14:paraId="58D8E6EA" w14:textId="207B8E4A" w:rsidR="00C00666" w:rsidRPr="00DD3FEC" w:rsidRDefault="00C00666" w:rsidP="00A81288">
      <w:pPr>
        <w:spacing w:after="120" w:line="240" w:lineRule="auto"/>
        <w:jc w:val="both"/>
        <w:rPr>
          <w:rFonts w:ascii="Arial" w:hAnsi="Arial" w:cs="Arial"/>
        </w:rPr>
      </w:pPr>
      <w:hyperlink r:id="rId16" w:history="1">
        <w:r w:rsidRPr="00DD3FEC">
          <w:rPr>
            <w:rStyle w:val="Hyperlink"/>
            <w:rFonts w:ascii="Arial" w:hAnsi="Arial" w:cs="Arial"/>
          </w:rPr>
          <w:t>Locations</w:t>
        </w:r>
      </w:hyperlink>
    </w:p>
    <w:p w14:paraId="697CEBF9" w14:textId="1406DACC" w:rsidR="005F05EC" w:rsidRDefault="005F05EC" w:rsidP="00FB6E30">
      <w:pPr>
        <w:autoSpaceDE w:val="0"/>
        <w:autoSpaceDN w:val="0"/>
        <w:adjustRightInd w:val="0"/>
        <w:spacing w:after="120" w:line="240" w:lineRule="auto"/>
        <w:jc w:val="both"/>
      </w:pPr>
      <w:hyperlink r:id="rId17" w:history="1">
        <w:r w:rsidRPr="00DD3FEC">
          <w:rPr>
            <w:rStyle w:val="Hyperlink"/>
            <w:rFonts w:ascii="Arial" w:hAnsi="Arial" w:cs="Arial"/>
          </w:rPr>
          <w:t>Events</w:t>
        </w:r>
      </w:hyperlink>
    </w:p>
    <w:p w14:paraId="571008C5" w14:textId="77777777" w:rsidR="00FB6E30" w:rsidRDefault="00FB6E30" w:rsidP="00FB6E30">
      <w:pPr>
        <w:autoSpaceDE w:val="0"/>
        <w:autoSpaceDN w:val="0"/>
        <w:adjustRightInd w:val="0"/>
        <w:spacing w:after="120" w:line="240" w:lineRule="auto"/>
        <w:jc w:val="both"/>
        <w:rPr>
          <w:rFonts w:ascii="Arial" w:hAnsi="Arial" w:cs="Arial"/>
          <w:b/>
          <w:color w:val="00508F"/>
          <w:sz w:val="30"/>
          <w:szCs w:val="30"/>
        </w:rPr>
      </w:pPr>
    </w:p>
    <w:p w14:paraId="0605170B" w14:textId="4704AF2E" w:rsidR="00685F23" w:rsidRPr="00A81288" w:rsidRDefault="00685F23" w:rsidP="00685F23">
      <w:pPr>
        <w:rPr>
          <w:rFonts w:ascii="Arial" w:hAnsi="Arial" w:cs="Arial"/>
          <w:b/>
          <w:color w:val="00508F"/>
          <w:sz w:val="30"/>
          <w:szCs w:val="30"/>
        </w:rPr>
      </w:pPr>
      <w:r w:rsidRPr="00685F23">
        <w:rPr>
          <w:rFonts w:ascii="Arial" w:hAnsi="Arial" w:cs="Arial"/>
          <w:b/>
          <w:color w:val="00508F"/>
          <w:sz w:val="30"/>
          <w:szCs w:val="30"/>
          <w:lang w:val="en-US"/>
        </w:rPr>
        <w:t xml:space="preserve">KEY AREAS OF ACCOUNTABILITY: </w:t>
      </w:r>
    </w:p>
    <w:p w14:paraId="140EBF49" w14:textId="3332A695" w:rsidR="007227BF" w:rsidRPr="007227BF" w:rsidRDefault="003836E5" w:rsidP="007227BF">
      <w:pPr>
        <w:spacing w:line="240" w:lineRule="auto"/>
        <w:jc w:val="both"/>
        <w:rPr>
          <w:rFonts w:ascii="Arial" w:hAnsi="Arial" w:cs="Arial"/>
          <w:b/>
        </w:rPr>
      </w:pPr>
      <w:r>
        <w:rPr>
          <w:rFonts w:ascii="Arial" w:hAnsi="Arial" w:cs="Arial"/>
          <w:b/>
        </w:rPr>
        <w:t>Grants &amp; F</w:t>
      </w:r>
      <w:r w:rsidRPr="0023486E">
        <w:rPr>
          <w:rFonts w:ascii="Arial" w:hAnsi="Arial" w:cs="Arial"/>
          <w:b/>
        </w:rPr>
        <w:t>oundations</w:t>
      </w:r>
      <w:r w:rsidR="007227BF" w:rsidRPr="0023486E">
        <w:rPr>
          <w:rFonts w:ascii="Arial" w:hAnsi="Arial" w:cs="Arial"/>
          <w:b/>
        </w:rPr>
        <w:t xml:space="preserve"> (</w:t>
      </w:r>
      <w:r w:rsidR="0023486E" w:rsidRPr="0023486E">
        <w:rPr>
          <w:rFonts w:ascii="Arial" w:hAnsi="Arial" w:cs="Arial"/>
          <w:b/>
        </w:rPr>
        <w:t>60</w:t>
      </w:r>
      <w:r w:rsidR="007227BF" w:rsidRPr="0023486E">
        <w:rPr>
          <w:rFonts w:ascii="Arial" w:hAnsi="Arial" w:cs="Arial"/>
          <w:b/>
        </w:rPr>
        <w:t>%)</w:t>
      </w:r>
    </w:p>
    <w:p w14:paraId="281D5C81" w14:textId="510225A6"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Develop and execute a strategy to grow the grants portfolio</w:t>
      </w:r>
      <w:r w:rsidR="00624AA2">
        <w:rPr>
          <w:rFonts w:ascii="Arial" w:eastAsia="Times New Roman" w:hAnsi="Arial" w:cs="Arial"/>
          <w:lang w:eastAsia="en-CA"/>
        </w:rPr>
        <w:t>, including donor-advised funds,</w:t>
      </w:r>
      <w:r w:rsidRPr="003836E5">
        <w:rPr>
          <w:rFonts w:ascii="Arial" w:eastAsia="Times New Roman" w:hAnsi="Arial" w:cs="Arial"/>
          <w:lang w:eastAsia="en-CA"/>
        </w:rPr>
        <w:t xml:space="preserve"> across Western Canada, focusing on provincial, regional, and community-based funders.</w:t>
      </w:r>
    </w:p>
    <w:p w14:paraId="097285E1"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 xml:space="preserve">Build, manage, and steward a portfolio of partners and prospects, cultivating relationships with key stakeholders. </w:t>
      </w:r>
    </w:p>
    <w:p w14:paraId="0986AF68"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Identify and pursue funding opportunities, informed by research, regional insights, and diverse donor communities.</w:t>
      </w:r>
    </w:p>
    <w:p w14:paraId="0F03D1C5"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 xml:space="preserve">Lead the development of all grant materials, including letters of intent, proposals, applications, and cases for support. </w:t>
      </w:r>
    </w:p>
    <w:p w14:paraId="209333C2"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 xml:space="preserve">Collaborate cross-functionally to identify fundable projects, gather impact data, and craft compelling funding narratives. </w:t>
      </w:r>
    </w:p>
    <w:p w14:paraId="4A354E00"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 xml:space="preserve">Oversee grant administration, including timelines, reporting, compliance, and recognition commitments, ensuring accurate tracking in the donor management system. </w:t>
      </w:r>
    </w:p>
    <w:p w14:paraId="79FE3C80"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 xml:space="preserve">Develop and deliver tailored stewardship and recognition strategies to support renewal and long-term engagement. </w:t>
      </w:r>
    </w:p>
    <w:p w14:paraId="2963E6EC"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Ensure timely submission of grant reports and stewardship materials, maintaining accurate and transparent records in the donor management system.</w:t>
      </w:r>
    </w:p>
    <w:p w14:paraId="789EBF47"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 xml:space="preserve">Monitor performance through data and KPIs, providing regular pipeline and portfolio updates to the Vice President, Western Canada. </w:t>
      </w:r>
    </w:p>
    <w:p w14:paraId="7D1CF4EF"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Represent Arthritis Society Canada at external meetings, briefings, and events.</w:t>
      </w:r>
    </w:p>
    <w:p w14:paraId="7269B9EA" w14:textId="3954C286" w:rsidR="007227BF" w:rsidRPr="007227BF" w:rsidRDefault="003836E5" w:rsidP="007227BF">
      <w:pPr>
        <w:spacing w:line="240" w:lineRule="auto"/>
        <w:jc w:val="both"/>
        <w:rPr>
          <w:rFonts w:ascii="Arial" w:hAnsi="Arial" w:cs="Arial"/>
          <w:b/>
        </w:rPr>
      </w:pPr>
      <w:r>
        <w:rPr>
          <w:rFonts w:ascii="Arial" w:hAnsi="Arial" w:cs="Arial"/>
          <w:b/>
        </w:rPr>
        <w:t xml:space="preserve">Community </w:t>
      </w:r>
      <w:r w:rsidRPr="0023486E">
        <w:rPr>
          <w:rFonts w:ascii="Arial" w:hAnsi="Arial" w:cs="Arial"/>
          <w:b/>
        </w:rPr>
        <w:t>Partnerships</w:t>
      </w:r>
      <w:r w:rsidR="007227BF" w:rsidRPr="0023486E">
        <w:rPr>
          <w:rFonts w:ascii="Arial" w:hAnsi="Arial" w:cs="Arial"/>
          <w:b/>
        </w:rPr>
        <w:t xml:space="preserve"> (</w:t>
      </w:r>
      <w:r w:rsidR="0023486E" w:rsidRPr="0023486E">
        <w:rPr>
          <w:rFonts w:ascii="Arial" w:hAnsi="Arial" w:cs="Arial"/>
          <w:b/>
        </w:rPr>
        <w:t>40</w:t>
      </w:r>
      <w:r w:rsidR="007227BF" w:rsidRPr="0023486E">
        <w:rPr>
          <w:rFonts w:ascii="Arial" w:hAnsi="Arial" w:cs="Arial"/>
          <w:b/>
        </w:rPr>
        <w:t>%)</w:t>
      </w:r>
    </w:p>
    <w:p w14:paraId="28940D8E"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Manage the annual pipeline of assigned community partnerships, including peer-to-peer fundraising, employee giving, point-of-sale programs, and third-party events, focusing Western Canada.</w:t>
      </w:r>
    </w:p>
    <w:p w14:paraId="52D8CDC3"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lastRenderedPageBreak/>
        <w:t>Build strong, trust-based relationships with partners by understanding their goals and providing recommendations on fundraising strategies and tactics that work for both parties.</w:t>
      </w:r>
    </w:p>
    <w:p w14:paraId="625A8F20"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Develop and deploy partner fundraising campaigns, creating annual development plans and quarterly budget projections for the community partnerships program.</w:t>
      </w:r>
    </w:p>
    <w:p w14:paraId="47319DEF"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Actively identify and pursue third-party event opportunities, where external partners or individuals lead community-driven fundraising activities that benefit ASC and extend its reach to new audiences.</w:t>
      </w:r>
    </w:p>
    <w:p w14:paraId="5584B576" w14:textId="005C5A0D"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 xml:space="preserve">Collaborate with the </w:t>
      </w:r>
      <w:r w:rsidR="000706E2">
        <w:rPr>
          <w:rFonts w:ascii="Arial" w:eastAsia="Times New Roman" w:hAnsi="Arial" w:cs="Arial"/>
          <w:lang w:eastAsia="en-CA"/>
        </w:rPr>
        <w:t>Events Specialist</w:t>
      </w:r>
      <w:r w:rsidRPr="003836E5">
        <w:rPr>
          <w:rFonts w:ascii="Arial" w:eastAsia="Times New Roman" w:hAnsi="Arial" w:cs="Arial"/>
          <w:lang w:eastAsia="en-CA"/>
        </w:rPr>
        <w:t xml:space="preserve"> and national community partnerships colleagues to align strategy and work toward collective annual fundraising goals.</w:t>
      </w:r>
    </w:p>
    <w:p w14:paraId="5F324F53"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Seek additional forms of partner support beyond revenue, including in-kind contributions, volunteer engagement, and promotional opportunities that advance ASC's mission.</w:t>
      </w:r>
    </w:p>
    <w:p w14:paraId="281A0CBA"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Identify and pursue growth opportunities within existing partner relationships on an ongoing basis.</w:t>
      </w:r>
    </w:p>
    <w:p w14:paraId="0A6712CA"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Ensure fulfillment requirements for all supporter agreements are met and communicated back to partners through stewardship meetings and reports.</w:t>
      </w:r>
    </w:p>
    <w:p w14:paraId="2F489358" w14:textId="77777777" w:rsidR="003836E5" w:rsidRPr="003836E5" w:rsidRDefault="003836E5" w:rsidP="003836E5">
      <w:pPr>
        <w:numPr>
          <w:ilvl w:val="0"/>
          <w:numId w:val="1"/>
        </w:numPr>
        <w:spacing w:after="120" w:line="240" w:lineRule="auto"/>
        <w:ind w:left="714" w:hanging="357"/>
        <w:jc w:val="both"/>
        <w:rPr>
          <w:rFonts w:ascii="Arial" w:eastAsia="Times New Roman" w:hAnsi="Arial" w:cs="Arial"/>
          <w:lang w:eastAsia="en-CA"/>
        </w:rPr>
      </w:pPr>
      <w:r w:rsidRPr="003836E5">
        <w:rPr>
          <w:rFonts w:ascii="Arial" w:eastAsia="Times New Roman" w:hAnsi="Arial" w:cs="Arial"/>
          <w:lang w:eastAsia="en-CA"/>
        </w:rPr>
        <w:t>Ensure accurate and timely recording of all partner activity and interactions in Raiser's Edge.</w:t>
      </w:r>
    </w:p>
    <w:p w14:paraId="350C0121" w14:textId="77777777" w:rsidR="003836E5" w:rsidRDefault="003836E5" w:rsidP="009B134B">
      <w:pPr>
        <w:spacing w:after="150" w:line="240" w:lineRule="auto"/>
        <w:jc w:val="both"/>
        <w:rPr>
          <w:rFonts w:ascii="Arial" w:hAnsi="Arial" w:cs="Arial"/>
          <w:b/>
          <w:color w:val="00508F"/>
          <w:sz w:val="30"/>
          <w:szCs w:val="30"/>
        </w:rPr>
      </w:pPr>
    </w:p>
    <w:p w14:paraId="3DF96B8C" w14:textId="484C571B" w:rsidR="009B134B" w:rsidRPr="00010F36" w:rsidRDefault="003836E5" w:rsidP="009B134B">
      <w:pPr>
        <w:spacing w:after="150" w:line="240" w:lineRule="auto"/>
        <w:jc w:val="both"/>
        <w:rPr>
          <w:rFonts w:ascii="Arial" w:hAnsi="Arial" w:cs="Arial"/>
          <w:b/>
          <w:color w:val="00508F"/>
          <w:sz w:val="30"/>
          <w:szCs w:val="30"/>
          <w:u w:val="single"/>
        </w:rPr>
      </w:pPr>
      <w:r w:rsidRPr="00A020DD">
        <w:rPr>
          <w:rFonts w:ascii="Arial" w:hAnsi="Arial" w:cs="Arial"/>
          <w:b/>
          <w:color w:val="00508F"/>
          <w:sz w:val="30"/>
          <w:szCs w:val="30"/>
        </w:rPr>
        <w:t xml:space="preserve">EDUCATION </w:t>
      </w:r>
      <w:r w:rsidR="009B134B" w:rsidRPr="00A020DD">
        <w:rPr>
          <w:rFonts w:ascii="Arial" w:hAnsi="Arial" w:cs="Arial"/>
          <w:b/>
          <w:color w:val="00508F"/>
          <w:sz w:val="30"/>
          <w:szCs w:val="30"/>
        </w:rPr>
        <w:t>AND EXPERIENCE:</w:t>
      </w:r>
    </w:p>
    <w:p w14:paraId="0AB2923A" w14:textId="77777777" w:rsidR="00FE74EA" w:rsidRPr="00FE74EA" w:rsidRDefault="00FE74EA" w:rsidP="00FE74EA">
      <w:pPr>
        <w:numPr>
          <w:ilvl w:val="0"/>
          <w:numId w:val="1"/>
        </w:numPr>
        <w:spacing w:after="120" w:line="240" w:lineRule="auto"/>
        <w:ind w:left="714" w:hanging="357"/>
        <w:jc w:val="both"/>
        <w:rPr>
          <w:rFonts w:ascii="Arial" w:eastAsia="Times New Roman" w:hAnsi="Arial" w:cs="Arial"/>
          <w:lang w:eastAsia="en-CA"/>
        </w:rPr>
      </w:pPr>
      <w:bookmarkStart w:id="1" w:name="_Hlk227843672"/>
      <w:r w:rsidRPr="00FE74EA">
        <w:rPr>
          <w:rFonts w:ascii="Arial" w:eastAsia="Times New Roman" w:hAnsi="Arial" w:cs="Arial"/>
          <w:lang w:eastAsia="en-CA"/>
        </w:rPr>
        <w:t xml:space="preserve">Experience managing and growing a grants program is required. This includes demonstrated experience in all aspects of grants fundraising, including prospect research, pipeline development, proposal writing, and portfolio management. </w:t>
      </w:r>
    </w:p>
    <w:p w14:paraId="4E5B6DA2" w14:textId="33F64B46"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Fundraising and/or partnership development experience would be considered an asset.</w:t>
      </w:r>
    </w:p>
    <w:bookmarkEnd w:id="1"/>
    <w:p w14:paraId="2489CA7A" w14:textId="77777777"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Demonstrated ability to write compelling, well-researched funding proposals and reports.</w:t>
      </w:r>
    </w:p>
    <w:p w14:paraId="55297001" w14:textId="143048E4"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 xml:space="preserve">Strong relationship </w:t>
      </w:r>
      <w:r w:rsidR="00003420">
        <w:rPr>
          <w:rFonts w:ascii="Arial" w:eastAsia="Times New Roman" w:hAnsi="Arial" w:cs="Arial"/>
          <w:lang w:eastAsia="en-CA"/>
        </w:rPr>
        <w:t xml:space="preserve">building and </w:t>
      </w:r>
      <w:r w:rsidRPr="001374F3">
        <w:rPr>
          <w:rFonts w:ascii="Arial" w:eastAsia="Times New Roman" w:hAnsi="Arial" w:cs="Arial"/>
          <w:lang w:eastAsia="en-CA"/>
        </w:rPr>
        <w:t>management skills with experience cultivating and stewarding external partners and stakeholders.</w:t>
      </w:r>
    </w:p>
    <w:p w14:paraId="31BAAD5B" w14:textId="77777777"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Ability to manage multiple priorities, deadlines, and relationships simultaneously with a high degree of organization and attention to detail.</w:t>
      </w:r>
    </w:p>
    <w:p w14:paraId="6199517A" w14:textId="77777777"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Experience with donor management systems; familiarity with Raiser's Edge is an asset.</w:t>
      </w:r>
    </w:p>
    <w:p w14:paraId="51D791DB" w14:textId="77777777"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Knowledge of the philanthropic landscape in Western Canada, including foundation funding priorities and diverse donor communities, is an asset.</w:t>
      </w:r>
    </w:p>
    <w:p w14:paraId="560364E9" w14:textId="77777777"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Commitment to the mission of Arthritis Society Canada and to equity, diversity, and inclusion in all aspects of the work.</w:t>
      </w:r>
    </w:p>
    <w:p w14:paraId="5B431D21" w14:textId="6A987C46" w:rsidR="001374F3" w:rsidRPr="001374F3" w:rsidRDefault="001374F3" w:rsidP="001374F3">
      <w:pPr>
        <w:numPr>
          <w:ilvl w:val="0"/>
          <w:numId w:val="1"/>
        </w:numPr>
        <w:spacing w:after="120" w:line="240" w:lineRule="auto"/>
        <w:ind w:left="714" w:hanging="357"/>
        <w:jc w:val="both"/>
        <w:rPr>
          <w:rFonts w:ascii="Arial" w:eastAsia="Times New Roman" w:hAnsi="Arial" w:cs="Arial"/>
          <w:lang w:eastAsia="en-CA"/>
        </w:rPr>
      </w:pPr>
      <w:r w:rsidRPr="001374F3">
        <w:rPr>
          <w:rFonts w:ascii="Arial" w:eastAsia="Times New Roman" w:hAnsi="Arial" w:cs="Arial"/>
          <w:lang w:eastAsia="en-CA"/>
        </w:rPr>
        <w:t xml:space="preserve">Bilingual </w:t>
      </w:r>
      <w:bookmarkStart w:id="2" w:name="_Hlk219715190"/>
      <w:r w:rsidRPr="001374F3">
        <w:rPr>
          <w:rFonts w:ascii="Arial" w:eastAsia="Times New Roman" w:hAnsi="Arial" w:cs="Arial"/>
          <w:lang w:eastAsia="en-CA"/>
        </w:rPr>
        <w:t xml:space="preserve">(English and Cantonese/Mandarin or Hindi/Punjabi) </w:t>
      </w:r>
      <w:bookmarkEnd w:id="2"/>
      <w:r w:rsidRPr="001374F3">
        <w:rPr>
          <w:rFonts w:ascii="Arial" w:eastAsia="Times New Roman" w:hAnsi="Arial" w:cs="Arial"/>
          <w:lang w:eastAsia="en-CA"/>
        </w:rPr>
        <w:t>language skills an asset.</w:t>
      </w:r>
    </w:p>
    <w:p w14:paraId="14989443" w14:textId="77777777" w:rsidR="009B134B" w:rsidRPr="00F63A5D" w:rsidRDefault="009B134B" w:rsidP="009B134B">
      <w:pPr>
        <w:numPr>
          <w:ilvl w:val="0"/>
          <w:numId w:val="1"/>
        </w:numPr>
        <w:spacing w:after="120" w:line="240" w:lineRule="auto"/>
        <w:ind w:left="714" w:hanging="357"/>
        <w:jc w:val="both"/>
        <w:rPr>
          <w:rFonts w:ascii="Arial" w:eastAsia="Times New Roman" w:hAnsi="Arial" w:cs="Arial"/>
          <w:lang w:eastAsia="en-CA"/>
        </w:rPr>
      </w:pPr>
      <w:r w:rsidRPr="00F63A5D">
        <w:rPr>
          <w:rFonts w:ascii="Arial" w:eastAsia="Times New Roman" w:hAnsi="Arial" w:cs="Arial"/>
          <w:lang w:eastAsia="en-CA"/>
        </w:rPr>
        <w:t>University degree, or equivalent combination of education and experience.</w:t>
      </w:r>
    </w:p>
    <w:p w14:paraId="48D9E877" w14:textId="77777777" w:rsidR="009B134B" w:rsidRPr="00F63A5D" w:rsidRDefault="009B134B" w:rsidP="009B134B">
      <w:pPr>
        <w:numPr>
          <w:ilvl w:val="0"/>
          <w:numId w:val="1"/>
        </w:numPr>
        <w:spacing w:after="120" w:line="240" w:lineRule="auto"/>
        <w:ind w:left="714" w:hanging="357"/>
        <w:jc w:val="both"/>
        <w:rPr>
          <w:rFonts w:ascii="Arial" w:eastAsia="Times New Roman" w:hAnsi="Arial" w:cs="Arial"/>
          <w:lang w:eastAsia="en-CA"/>
        </w:rPr>
      </w:pPr>
      <w:r w:rsidRPr="00F63A5D">
        <w:rPr>
          <w:rFonts w:ascii="Arial" w:eastAsia="Times New Roman" w:hAnsi="Arial" w:cs="Arial"/>
          <w:lang w:eastAsia="en-CA"/>
        </w:rPr>
        <w:t>CFRE accreditation considered an asset, as is AFP membership in good standing.</w:t>
      </w:r>
    </w:p>
    <w:p w14:paraId="6A7B1C7A" w14:textId="53F22E42" w:rsidR="00795C6B" w:rsidRPr="00ED131C" w:rsidRDefault="00795C6B" w:rsidP="009960C1">
      <w:pPr>
        <w:spacing w:line="240" w:lineRule="auto"/>
        <w:jc w:val="both"/>
        <w:rPr>
          <w:rFonts w:ascii="Arial" w:hAnsi="Arial" w:cs="Arial"/>
          <w:b/>
          <w:bCs/>
          <w:color w:val="00508F"/>
          <w:sz w:val="30"/>
          <w:szCs w:val="30"/>
          <w:lang w:val="en-US"/>
        </w:rPr>
      </w:pPr>
      <w:r w:rsidRPr="00795C6B">
        <w:rPr>
          <w:rFonts w:ascii="Arial" w:hAnsi="Arial" w:cs="Arial"/>
          <w:b/>
          <w:bCs/>
          <w:color w:val="00508F"/>
          <w:sz w:val="30"/>
          <w:szCs w:val="30"/>
          <w:lang w:val="en-US"/>
        </w:rPr>
        <w:t>CORE COMPETENCIES AND SKILLS</w:t>
      </w:r>
      <w:r w:rsidR="00E94F09">
        <w:rPr>
          <w:rFonts w:ascii="Arial" w:hAnsi="Arial" w:cs="Arial"/>
          <w:b/>
          <w:bCs/>
          <w:color w:val="00508F"/>
          <w:sz w:val="30"/>
          <w:szCs w:val="30"/>
          <w:lang w:val="en-US"/>
        </w:rPr>
        <w:t>:</w:t>
      </w:r>
    </w:p>
    <w:p w14:paraId="13F917CD" w14:textId="77777777" w:rsidR="00283C11" w:rsidRPr="00283C11" w:rsidRDefault="00283C11" w:rsidP="00283C11">
      <w:pPr>
        <w:spacing w:line="240" w:lineRule="auto"/>
        <w:ind w:left="284"/>
        <w:jc w:val="both"/>
        <w:rPr>
          <w:rFonts w:ascii="Arial" w:eastAsia="Times New Roman" w:hAnsi="Arial" w:cs="Arial"/>
          <w:lang w:eastAsia="en-CA"/>
        </w:rPr>
      </w:pPr>
      <w:r w:rsidRPr="00283C11">
        <w:rPr>
          <w:rFonts w:ascii="Arial" w:eastAsia="Times New Roman" w:hAnsi="Arial" w:cs="Arial"/>
          <w:lang w:eastAsia="en-CA"/>
        </w:rPr>
        <w:t>Our values are personal commitments that every employee lives by, and that every leader models to inspire others. This is what they mean to us:</w:t>
      </w:r>
    </w:p>
    <w:p w14:paraId="2D387DFB" w14:textId="77777777" w:rsidR="00283C11" w:rsidRPr="00283C11" w:rsidRDefault="00283C11" w:rsidP="00283C11">
      <w:pPr>
        <w:spacing w:line="240" w:lineRule="auto"/>
        <w:ind w:left="284"/>
        <w:jc w:val="both"/>
        <w:rPr>
          <w:rFonts w:ascii="Arial" w:eastAsia="Times New Roman" w:hAnsi="Arial" w:cs="Arial"/>
          <w:b/>
          <w:bCs/>
          <w:lang w:eastAsia="en-CA"/>
        </w:rPr>
      </w:pPr>
      <w:r w:rsidRPr="00283C11">
        <w:rPr>
          <w:rFonts w:ascii="Arial" w:eastAsia="Times New Roman" w:hAnsi="Arial" w:cs="Arial"/>
          <w:b/>
          <w:bCs/>
          <w:lang w:eastAsia="en-CA"/>
        </w:rPr>
        <w:lastRenderedPageBreak/>
        <w:t>United: We are stronger together</w:t>
      </w:r>
    </w:p>
    <w:p w14:paraId="6B45CB7D"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build meaningful connections.</w:t>
      </w:r>
    </w:p>
    <w:p w14:paraId="6F9C7B49"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create an environment of belonging, inclusion, and openness.</w:t>
      </w:r>
    </w:p>
    <w:p w14:paraId="6132898B"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share and welcome knowledge and new ideas.</w:t>
      </w:r>
    </w:p>
    <w:p w14:paraId="6AD3743B"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approach relationships in an ethical and transparent way.</w:t>
      </w:r>
    </w:p>
    <w:p w14:paraId="4D1EFA5D" w14:textId="48421659" w:rsidR="00283C11" w:rsidRDefault="00283C11" w:rsidP="00E920B3">
      <w:pPr>
        <w:numPr>
          <w:ilvl w:val="0"/>
          <w:numId w:val="1"/>
        </w:numPr>
        <w:spacing w:after="120" w:line="240" w:lineRule="auto"/>
        <w:ind w:left="714" w:hanging="357"/>
        <w:rPr>
          <w:rFonts w:ascii="Arial" w:eastAsia="Times New Roman" w:hAnsi="Arial" w:cs="Arial"/>
          <w:lang w:eastAsia="en-CA"/>
        </w:rPr>
      </w:pPr>
      <w:r w:rsidRPr="00283C11">
        <w:rPr>
          <w:rFonts w:ascii="Arial" w:eastAsia="Times New Roman" w:hAnsi="Arial" w:cs="Arial"/>
          <w:lang w:eastAsia="en-CA"/>
        </w:rPr>
        <w:t>I appreciate the strengths I bring and recognize and celebrate the success of others.</w:t>
      </w:r>
    </w:p>
    <w:p w14:paraId="3877903C" w14:textId="78E88F33" w:rsidR="00283C11" w:rsidRPr="00283C11" w:rsidRDefault="00283C11" w:rsidP="00F909A4">
      <w:pPr>
        <w:spacing w:line="240" w:lineRule="auto"/>
        <w:ind w:left="284"/>
        <w:jc w:val="both"/>
        <w:rPr>
          <w:rFonts w:ascii="Arial" w:eastAsia="Times New Roman" w:hAnsi="Arial" w:cs="Arial"/>
          <w:b/>
          <w:bCs/>
          <w:lang w:eastAsia="en-CA"/>
        </w:rPr>
      </w:pPr>
      <w:r w:rsidRPr="00283C11">
        <w:rPr>
          <w:rFonts w:ascii="Arial" w:eastAsia="Times New Roman" w:hAnsi="Arial" w:cs="Arial"/>
          <w:b/>
          <w:bCs/>
          <w:lang w:eastAsia="en-CA"/>
        </w:rPr>
        <w:t>Impactful: We fearlessly work to achieve greatness</w:t>
      </w:r>
    </w:p>
    <w:p w14:paraId="5DE52E74"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am relentless, standing with Canadians to fight the fire of arthritis.</w:t>
      </w:r>
    </w:p>
    <w:p w14:paraId="3C33FE1E"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am driven to make a difference.</w:t>
      </w:r>
    </w:p>
    <w:p w14:paraId="31A8A6E8"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am accountable for my words and actions.</w:t>
      </w:r>
    </w:p>
    <w:p w14:paraId="2E17DC3D"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strive for excellence.</w:t>
      </w:r>
    </w:p>
    <w:p w14:paraId="7300F63F" w14:textId="155222E9" w:rsidR="008D4475" w:rsidRPr="00FB6E30" w:rsidRDefault="00283C11" w:rsidP="00FB6E30">
      <w:pPr>
        <w:numPr>
          <w:ilvl w:val="0"/>
          <w:numId w:val="1"/>
        </w:numPr>
        <w:spacing w:after="120" w:line="240" w:lineRule="auto"/>
        <w:ind w:left="714" w:hanging="357"/>
        <w:rPr>
          <w:rFonts w:ascii="Arial" w:eastAsia="Times New Roman" w:hAnsi="Arial" w:cs="Arial"/>
          <w:lang w:eastAsia="en-CA"/>
        </w:rPr>
      </w:pPr>
      <w:r w:rsidRPr="00283C11">
        <w:rPr>
          <w:rFonts w:ascii="Arial" w:eastAsia="Times New Roman" w:hAnsi="Arial" w:cs="Arial"/>
          <w:lang w:eastAsia="en-CA"/>
        </w:rPr>
        <w:t>I am a trusted resource and a best-in-class expert in my role.</w:t>
      </w:r>
    </w:p>
    <w:p w14:paraId="23C12365" w14:textId="77777777" w:rsidR="00283C11" w:rsidRPr="00283C11" w:rsidRDefault="00283C11" w:rsidP="00283C11">
      <w:pPr>
        <w:spacing w:line="240" w:lineRule="auto"/>
        <w:ind w:left="360"/>
        <w:jc w:val="both"/>
        <w:rPr>
          <w:rFonts w:ascii="Arial" w:eastAsia="Times New Roman" w:hAnsi="Arial" w:cs="Arial"/>
          <w:b/>
          <w:bCs/>
          <w:lang w:eastAsia="en-CA"/>
        </w:rPr>
      </w:pPr>
      <w:r w:rsidRPr="00283C11">
        <w:rPr>
          <w:rFonts w:ascii="Arial" w:eastAsia="Times New Roman" w:hAnsi="Arial" w:cs="Arial"/>
          <w:b/>
          <w:bCs/>
          <w:lang w:eastAsia="en-CA"/>
        </w:rPr>
        <w:t>Transformative: We will create a bold future</w:t>
      </w:r>
    </w:p>
    <w:p w14:paraId="4377A538"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am a changemaker, willing to challenge the status quo.</w:t>
      </w:r>
    </w:p>
    <w:p w14:paraId="600A32C7"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listen, am curious, self-reflect and am always learning.</w:t>
      </w:r>
    </w:p>
    <w:p w14:paraId="024AE98B"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am innovative, eager to bring new ideas forward.</w:t>
      </w:r>
    </w:p>
    <w:p w14:paraId="0EEE2688" w14:textId="77777777" w:rsidR="00283C11" w:rsidRP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am courageous and accept that failure is an important part of risk-taking.</w:t>
      </w:r>
    </w:p>
    <w:p w14:paraId="6148E940" w14:textId="77777777" w:rsidR="00283C11" w:rsidRDefault="00283C11" w:rsidP="00E920B3">
      <w:pPr>
        <w:numPr>
          <w:ilvl w:val="0"/>
          <w:numId w:val="1"/>
        </w:numPr>
        <w:spacing w:after="120" w:line="240" w:lineRule="auto"/>
        <w:ind w:left="714" w:hanging="357"/>
        <w:jc w:val="both"/>
        <w:rPr>
          <w:rFonts w:ascii="Arial" w:eastAsia="Times New Roman" w:hAnsi="Arial" w:cs="Arial"/>
          <w:lang w:eastAsia="en-CA"/>
        </w:rPr>
      </w:pPr>
      <w:r w:rsidRPr="00283C11">
        <w:rPr>
          <w:rFonts w:ascii="Arial" w:eastAsia="Times New Roman" w:hAnsi="Arial" w:cs="Arial"/>
          <w:lang w:eastAsia="en-CA"/>
        </w:rPr>
        <w:t>I am energized and fully engaged.</w:t>
      </w:r>
    </w:p>
    <w:p w14:paraId="3097FB24" w14:textId="77777777" w:rsidR="00F13176" w:rsidRDefault="00F13176" w:rsidP="00F13176">
      <w:pPr>
        <w:spacing w:after="120" w:line="240" w:lineRule="auto"/>
        <w:jc w:val="both"/>
        <w:rPr>
          <w:rFonts w:ascii="Arial" w:eastAsia="Times New Roman" w:hAnsi="Arial" w:cs="Arial"/>
          <w:lang w:eastAsia="en-CA"/>
        </w:rPr>
      </w:pPr>
    </w:p>
    <w:p w14:paraId="2999F2F7" w14:textId="77777777" w:rsidR="00FB6E30" w:rsidRPr="00C65EF7" w:rsidRDefault="00FB6E30" w:rsidP="00FB6E30">
      <w:pPr>
        <w:spacing w:after="0" w:line="240" w:lineRule="auto"/>
        <w:jc w:val="both"/>
        <w:rPr>
          <w:rFonts w:ascii="Arial" w:hAnsi="Arial"/>
          <w:b/>
          <w:smallCaps/>
          <w:color w:val="00508F"/>
          <w:sz w:val="30"/>
          <w:szCs w:val="30"/>
        </w:rPr>
      </w:pPr>
      <w:r w:rsidRPr="00C65EF7">
        <w:rPr>
          <w:rFonts w:ascii="Arial" w:hAnsi="Arial"/>
          <w:b/>
          <w:smallCaps/>
          <w:color w:val="00508F"/>
          <w:sz w:val="30"/>
          <w:szCs w:val="30"/>
        </w:rPr>
        <w:t>FOR MORE INFORMATION</w:t>
      </w:r>
    </w:p>
    <w:p w14:paraId="120AB5E4" w14:textId="77777777" w:rsidR="00FB6E30" w:rsidRPr="00E87D80" w:rsidRDefault="00FB6E30" w:rsidP="00FB6E30">
      <w:pPr>
        <w:spacing w:after="0" w:line="240" w:lineRule="auto"/>
        <w:jc w:val="both"/>
        <w:rPr>
          <w:rFonts w:ascii="Arial" w:hAnsi="Arial" w:cs="Arial"/>
          <w:color w:val="333F48"/>
          <w:sz w:val="10"/>
          <w:szCs w:val="10"/>
        </w:rPr>
      </w:pPr>
    </w:p>
    <w:p w14:paraId="3FF09C3B" w14:textId="77777777" w:rsidR="00FB6E30" w:rsidRPr="008553B5" w:rsidRDefault="00FB6E30" w:rsidP="00FB6E30">
      <w:pPr>
        <w:spacing w:after="0" w:line="240" w:lineRule="auto"/>
        <w:jc w:val="both"/>
        <w:rPr>
          <w:rFonts w:ascii="Arial" w:hAnsi="Arial" w:cs="Arial"/>
        </w:rPr>
      </w:pPr>
      <w:r w:rsidRPr="008553B5">
        <w:rPr>
          <w:rFonts w:ascii="Arial" w:hAnsi="Arial" w:cs="Arial"/>
          <w:color w:val="000000" w:themeColor="text1"/>
        </w:rPr>
        <w:t xml:space="preserve">KCI Search + Talent has been retained to conduct this search on behalf of Arthritis Society Canada (ASC). For more information about this opportunity, please contact Jody Jacobson, Senior Consultant, KCI Search + Talent by email at </w:t>
      </w:r>
      <w:hyperlink r:id="rId18" w:history="1">
        <w:r w:rsidRPr="00E20A8D">
          <w:rPr>
            <w:rStyle w:val="Hyperlink"/>
            <w:rFonts w:ascii="Arial" w:hAnsi="Arial" w:cs="Arial"/>
          </w:rPr>
          <w:t>ASCManager@kcitalent.com</w:t>
        </w:r>
      </w:hyperlink>
      <w:r w:rsidRPr="008553B5">
        <w:rPr>
          <w:rFonts w:ascii="Arial" w:hAnsi="Arial" w:cs="Arial"/>
          <w:color w:val="000000" w:themeColor="text1"/>
        </w:rPr>
        <w:t xml:space="preserve">.   </w:t>
      </w:r>
      <w:r w:rsidRPr="008553B5">
        <w:rPr>
          <w:rFonts w:ascii="Arial" w:hAnsi="Arial" w:cs="Arial"/>
        </w:rPr>
        <w:t xml:space="preserve">   </w:t>
      </w:r>
    </w:p>
    <w:p w14:paraId="0CA66A50" w14:textId="77777777" w:rsidR="00FB6E30" w:rsidRPr="008553B5" w:rsidRDefault="00FB6E30" w:rsidP="00FB6E30">
      <w:pPr>
        <w:spacing w:after="0" w:line="240" w:lineRule="auto"/>
        <w:rPr>
          <w:rFonts w:ascii="Arial" w:hAnsi="Arial" w:cs="Arial"/>
          <w:b/>
          <w:i/>
          <w:color w:val="FF0000"/>
          <w:sz w:val="16"/>
          <w:szCs w:val="16"/>
        </w:rPr>
      </w:pPr>
    </w:p>
    <w:p w14:paraId="67494199" w14:textId="77777777" w:rsidR="00FB6E30" w:rsidRPr="008553B5" w:rsidRDefault="00FB6E30" w:rsidP="00FB6E30">
      <w:pPr>
        <w:spacing w:after="0" w:line="240" w:lineRule="auto"/>
        <w:jc w:val="both"/>
        <w:rPr>
          <w:rFonts w:ascii="Arial" w:hAnsi="Arial" w:cs="Arial"/>
          <w:b/>
          <w:bCs/>
        </w:rPr>
      </w:pPr>
      <w:r w:rsidRPr="008553B5">
        <w:rPr>
          <w:rFonts w:ascii="Arial" w:hAnsi="Arial" w:cs="Arial"/>
        </w:rPr>
        <w:t>Interested candidates should send their resume and letter of interest to the email address listed above by</w:t>
      </w:r>
      <w:r w:rsidRPr="008553B5">
        <w:rPr>
          <w:rFonts w:ascii="Arial" w:hAnsi="Arial" w:cs="Arial"/>
          <w:b/>
          <w:bCs/>
        </w:rPr>
        <w:t xml:space="preserve"> </w:t>
      </w:r>
      <w:r>
        <w:rPr>
          <w:rFonts w:ascii="Arial" w:hAnsi="Arial" w:cs="Arial"/>
          <w:b/>
          <w:bCs/>
          <w:color w:val="C00000"/>
        </w:rPr>
        <w:t>June 2, 2026</w:t>
      </w:r>
      <w:r w:rsidRPr="008553B5">
        <w:rPr>
          <w:rFonts w:ascii="Arial" w:hAnsi="Arial" w:cs="Arial"/>
          <w:b/>
          <w:bCs/>
          <w:color w:val="C00000"/>
        </w:rPr>
        <w:t>.</w:t>
      </w:r>
      <w:r w:rsidRPr="008553B5">
        <w:rPr>
          <w:rFonts w:ascii="Arial" w:hAnsi="Arial" w:cs="Arial"/>
        </w:rPr>
        <w:t xml:space="preserve"> All inquiries and applications will be held in strict confidence.</w:t>
      </w:r>
    </w:p>
    <w:p w14:paraId="00666FD0" w14:textId="77777777" w:rsidR="00FB6E30" w:rsidRPr="008553B5" w:rsidRDefault="00FB6E30" w:rsidP="00FB6E30">
      <w:pPr>
        <w:spacing w:after="0" w:line="240" w:lineRule="auto"/>
        <w:jc w:val="both"/>
        <w:rPr>
          <w:rFonts w:ascii="Arial" w:eastAsia="Arial" w:hAnsi="Arial" w:cs="Arial"/>
          <w:i/>
          <w:iCs/>
          <w:sz w:val="16"/>
          <w:szCs w:val="16"/>
        </w:rPr>
      </w:pPr>
    </w:p>
    <w:p w14:paraId="56B881A2" w14:textId="77777777" w:rsidR="00FB6E30" w:rsidRPr="008553B5" w:rsidRDefault="00FB6E30" w:rsidP="00FB6E30">
      <w:pPr>
        <w:spacing w:after="0" w:line="240" w:lineRule="auto"/>
        <w:jc w:val="both"/>
        <w:rPr>
          <w:rFonts w:ascii="Arial" w:hAnsi="Arial" w:cs="Arial"/>
          <w:b/>
          <w:bCs/>
        </w:rPr>
      </w:pPr>
      <w:r>
        <w:rPr>
          <w:rFonts w:ascii="Arial" w:hAnsi="Arial" w:cs="Arial"/>
        </w:rPr>
        <w:t xml:space="preserve">To view the full Position Brief, please visit </w:t>
      </w:r>
      <w:hyperlink r:id="rId19" w:history="1">
        <w:r w:rsidRPr="00753D58">
          <w:rPr>
            <w:rStyle w:val="Hyperlink"/>
            <w:rFonts w:ascii="Arial" w:hAnsi="Arial" w:cs="Arial"/>
            <w:bCs/>
            <w:iCs/>
          </w:rPr>
          <w:t>www.kcitalent.com</w:t>
        </w:r>
      </w:hyperlink>
    </w:p>
    <w:p w14:paraId="71D413AF" w14:textId="77777777" w:rsidR="00FB6E30" w:rsidRDefault="00FB6E30" w:rsidP="00FB6E30">
      <w:pPr>
        <w:spacing w:after="0" w:line="240" w:lineRule="auto"/>
        <w:jc w:val="both"/>
        <w:rPr>
          <w:rFonts w:ascii="Arial" w:eastAsia="Arial" w:hAnsi="Arial" w:cs="Arial"/>
        </w:rPr>
      </w:pPr>
    </w:p>
    <w:p w14:paraId="74DC413F" w14:textId="0B3E5874" w:rsidR="00FB6E30" w:rsidRPr="008553B5" w:rsidRDefault="00FB6E30" w:rsidP="00FB6E30">
      <w:pPr>
        <w:spacing w:after="0" w:line="240" w:lineRule="auto"/>
        <w:jc w:val="both"/>
        <w:rPr>
          <w:rFonts w:ascii="Arial" w:eastAsia="Arial" w:hAnsi="Arial" w:cs="Arial"/>
        </w:rPr>
      </w:pPr>
      <w:r w:rsidRPr="008553B5">
        <w:rPr>
          <w:rFonts w:ascii="Arial" w:eastAsia="Arial" w:hAnsi="Arial" w:cs="Arial"/>
        </w:rPr>
        <w:t xml:space="preserve">In furtherance of </w:t>
      </w:r>
      <w:r>
        <w:rPr>
          <w:rFonts w:ascii="Arial" w:eastAsia="Arial" w:hAnsi="Arial" w:cs="Arial"/>
        </w:rPr>
        <w:t>its</w:t>
      </w:r>
      <w:r w:rsidRPr="008553B5">
        <w:rPr>
          <w:rFonts w:ascii="Arial" w:eastAsia="Arial" w:hAnsi="Arial" w:cs="Arial"/>
        </w:rPr>
        <w:t xml:space="preserve"> mission and strategic priorities, </w:t>
      </w:r>
      <w:r>
        <w:rPr>
          <w:rFonts w:ascii="Arial" w:eastAsia="Arial" w:hAnsi="Arial" w:cs="Arial"/>
        </w:rPr>
        <w:t>ASC is</w:t>
      </w:r>
      <w:r w:rsidRPr="008553B5">
        <w:rPr>
          <w:rFonts w:ascii="Arial" w:eastAsia="Arial" w:hAnsi="Arial" w:cs="Arial"/>
        </w:rPr>
        <w:t xml:space="preserve"> committed to promoting inclusion, diversity, equity and access (IDEA) through information and support, advocacy, programming, internal policies, and governance structures. In selecting individuals and furthering the goals of IDEA work, they aim to ensure that their people reflect the knowledge, experience, skills and diversity (including but not limited to diversity of gender, race, and geographical location) of the communities they live in and serve. ASC is also proud to have signed up for the 50 – 30 Challenge, a nationwide initiative by the Government of Canada to increase gender parity (50% women and/or non-binary people) and significant representation (30%) of members of other equity-deserving groups on its Boards and/or in senior management.</w:t>
      </w:r>
    </w:p>
    <w:p w14:paraId="40C0010E" w14:textId="77777777" w:rsidR="00FB6E30" w:rsidRPr="008553B5" w:rsidRDefault="00FB6E30" w:rsidP="00FB6E30">
      <w:pPr>
        <w:spacing w:after="0" w:line="240" w:lineRule="auto"/>
        <w:jc w:val="both"/>
        <w:rPr>
          <w:rFonts w:ascii="Arial" w:eastAsia="Arial" w:hAnsi="Arial" w:cs="Arial"/>
          <w:sz w:val="16"/>
          <w:szCs w:val="16"/>
        </w:rPr>
      </w:pPr>
    </w:p>
    <w:p w14:paraId="20F53EFE" w14:textId="77777777" w:rsidR="00FB6E30" w:rsidRPr="008553B5" w:rsidRDefault="00FB6E30" w:rsidP="00FB6E30">
      <w:pPr>
        <w:spacing w:after="0" w:line="240" w:lineRule="auto"/>
        <w:jc w:val="both"/>
        <w:rPr>
          <w:rFonts w:ascii="Arial" w:eastAsia="Arial" w:hAnsi="Arial" w:cs="Arial"/>
        </w:rPr>
      </w:pPr>
      <w:r w:rsidRPr="008553B5">
        <w:rPr>
          <w:rFonts w:ascii="Arial" w:eastAsia="Arial" w:hAnsi="Arial" w:cs="Arial"/>
        </w:rPr>
        <w:lastRenderedPageBreak/>
        <w:t>If you require accommodation, please notify the Search Consultant in advance and they will work with you to meet your needs. ASC is committed to providing accommodation throughout the recruitment and selection process.</w:t>
      </w:r>
    </w:p>
    <w:p w14:paraId="7B7E65FE" w14:textId="77777777" w:rsidR="00FB6E30" w:rsidRPr="008553B5" w:rsidRDefault="00FB6E30" w:rsidP="00FB6E30">
      <w:pPr>
        <w:spacing w:after="0" w:line="240" w:lineRule="auto"/>
        <w:jc w:val="both"/>
        <w:rPr>
          <w:rFonts w:ascii="Arial" w:eastAsia="Arial" w:hAnsi="Arial" w:cs="Arial"/>
          <w:sz w:val="16"/>
          <w:szCs w:val="16"/>
          <w:highlight w:val="yellow"/>
        </w:rPr>
      </w:pPr>
    </w:p>
    <w:p w14:paraId="3B1BCBAB" w14:textId="77777777" w:rsidR="00FB6E30" w:rsidRPr="008553B5" w:rsidRDefault="00FB6E30" w:rsidP="00FB6E30">
      <w:pPr>
        <w:spacing w:after="0" w:line="240" w:lineRule="auto"/>
        <w:jc w:val="both"/>
        <w:rPr>
          <w:rFonts w:ascii="Arial" w:eastAsia="Arial" w:hAnsi="Arial" w:cs="Arial"/>
          <w:i/>
          <w:iCs/>
        </w:rPr>
      </w:pPr>
      <w:r w:rsidRPr="008553B5">
        <w:rPr>
          <w:rFonts w:ascii="Arial" w:eastAsia="Arial" w:hAnsi="Arial" w:cs="Arial"/>
          <w:i/>
          <w:iCs/>
        </w:rPr>
        <w:t xml:space="preserve">This posting is for a current vacancy. Artificial intelligence will not be used to screen resumes nor assess candidates in this search. </w:t>
      </w:r>
    </w:p>
    <w:p w14:paraId="4C15E8ED" w14:textId="3D36C2D6" w:rsidR="005A3CD7" w:rsidRPr="0095599B" w:rsidRDefault="005A3CD7" w:rsidP="00FB6E30">
      <w:pPr>
        <w:rPr>
          <w:color w:val="00A1D1"/>
          <w:sz w:val="2"/>
        </w:rPr>
      </w:pPr>
    </w:p>
    <w:sectPr w:rsidR="005A3CD7" w:rsidRPr="0095599B" w:rsidSect="00FB6E30">
      <w:footerReference w:type="default" r:id="rId20"/>
      <w:type w:val="continuous"/>
      <w:pgSz w:w="12240" w:h="15840"/>
      <w:pgMar w:top="1135" w:right="1440" w:bottom="1418" w:left="993" w:header="709" w:footer="1156" w:gutter="0"/>
      <w:pgNumType w:start="5"/>
      <w:cols w:space="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C68D" w14:textId="77777777" w:rsidR="005B52E4" w:rsidRDefault="005B52E4" w:rsidP="009D0873">
      <w:pPr>
        <w:spacing w:after="0" w:line="240" w:lineRule="auto"/>
      </w:pPr>
      <w:r>
        <w:separator/>
      </w:r>
    </w:p>
  </w:endnote>
  <w:endnote w:type="continuationSeparator" w:id="0">
    <w:p w14:paraId="38592A23" w14:textId="77777777" w:rsidR="005B52E4" w:rsidRDefault="005B52E4" w:rsidP="009D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bson Light">
    <w:altName w:val="Calibri"/>
    <w:charset w:val="00"/>
    <w:family w:val="auto"/>
    <w:pitch w:val="variable"/>
    <w:sig w:usb0="A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A22" w14:textId="44D47D43" w:rsidR="00630948" w:rsidRDefault="00630948" w:rsidP="00B628F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25BD" w14:textId="77777777" w:rsidR="005B52E4" w:rsidRDefault="005B52E4" w:rsidP="009D0873">
      <w:pPr>
        <w:spacing w:after="0" w:line="240" w:lineRule="auto"/>
      </w:pPr>
      <w:r>
        <w:separator/>
      </w:r>
    </w:p>
  </w:footnote>
  <w:footnote w:type="continuationSeparator" w:id="0">
    <w:p w14:paraId="7EC86462" w14:textId="77777777" w:rsidR="005B52E4" w:rsidRDefault="005B52E4" w:rsidP="009D0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FF2"/>
    <w:multiLevelType w:val="multilevel"/>
    <w:tmpl w:val="359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09FC"/>
    <w:multiLevelType w:val="hybridMultilevel"/>
    <w:tmpl w:val="76260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D479D6"/>
    <w:multiLevelType w:val="hybridMultilevel"/>
    <w:tmpl w:val="9814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0699D"/>
    <w:multiLevelType w:val="hybridMultilevel"/>
    <w:tmpl w:val="007291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404E41E5"/>
    <w:multiLevelType w:val="hybridMultilevel"/>
    <w:tmpl w:val="62A27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4793058E"/>
    <w:multiLevelType w:val="hybridMultilevel"/>
    <w:tmpl w:val="D39A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602E23"/>
    <w:multiLevelType w:val="hybridMultilevel"/>
    <w:tmpl w:val="4C6C34C8"/>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1646854165">
    <w:abstractNumId w:val="3"/>
  </w:num>
  <w:num w:numId="2" w16cid:durableId="59211448">
    <w:abstractNumId w:val="5"/>
  </w:num>
  <w:num w:numId="3" w16cid:durableId="229193593">
    <w:abstractNumId w:val="0"/>
  </w:num>
  <w:num w:numId="4" w16cid:durableId="1079062294">
    <w:abstractNumId w:val="1"/>
  </w:num>
  <w:num w:numId="5" w16cid:durableId="373770563">
    <w:abstractNumId w:val="6"/>
  </w:num>
  <w:num w:numId="6" w16cid:durableId="1805192027">
    <w:abstractNumId w:val="2"/>
  </w:num>
  <w:num w:numId="7" w16cid:durableId="266374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73"/>
    <w:rsid w:val="00001824"/>
    <w:rsid w:val="000031B9"/>
    <w:rsid w:val="00003420"/>
    <w:rsid w:val="00005957"/>
    <w:rsid w:val="000101D5"/>
    <w:rsid w:val="0001083D"/>
    <w:rsid w:val="00010F36"/>
    <w:rsid w:val="000111E5"/>
    <w:rsid w:val="000144CD"/>
    <w:rsid w:val="000166A9"/>
    <w:rsid w:val="00023803"/>
    <w:rsid w:val="00023BB6"/>
    <w:rsid w:val="00024D23"/>
    <w:rsid w:val="0002792A"/>
    <w:rsid w:val="00031473"/>
    <w:rsid w:val="00036855"/>
    <w:rsid w:val="00045987"/>
    <w:rsid w:val="00045FC1"/>
    <w:rsid w:val="00061A78"/>
    <w:rsid w:val="00062963"/>
    <w:rsid w:val="0006631F"/>
    <w:rsid w:val="000706E2"/>
    <w:rsid w:val="00070A30"/>
    <w:rsid w:val="00070FA2"/>
    <w:rsid w:val="00073478"/>
    <w:rsid w:val="000834AB"/>
    <w:rsid w:val="00083AED"/>
    <w:rsid w:val="00084F16"/>
    <w:rsid w:val="00085CEE"/>
    <w:rsid w:val="000879C9"/>
    <w:rsid w:val="0009004D"/>
    <w:rsid w:val="00097A85"/>
    <w:rsid w:val="000B04E1"/>
    <w:rsid w:val="000B22A8"/>
    <w:rsid w:val="000B4C83"/>
    <w:rsid w:val="000C4C57"/>
    <w:rsid w:val="000D24B7"/>
    <w:rsid w:val="000D387B"/>
    <w:rsid w:val="000D780C"/>
    <w:rsid w:val="000E201B"/>
    <w:rsid w:val="000E3528"/>
    <w:rsid w:val="000E52DC"/>
    <w:rsid w:val="000F6D8A"/>
    <w:rsid w:val="000F739D"/>
    <w:rsid w:val="001063E3"/>
    <w:rsid w:val="00110ABD"/>
    <w:rsid w:val="001173E7"/>
    <w:rsid w:val="00117C5B"/>
    <w:rsid w:val="00122067"/>
    <w:rsid w:val="00122E83"/>
    <w:rsid w:val="001261CE"/>
    <w:rsid w:val="0012705C"/>
    <w:rsid w:val="00131EF6"/>
    <w:rsid w:val="001320F4"/>
    <w:rsid w:val="00134886"/>
    <w:rsid w:val="0013599D"/>
    <w:rsid w:val="00135ADE"/>
    <w:rsid w:val="001374F3"/>
    <w:rsid w:val="001376E1"/>
    <w:rsid w:val="001377AF"/>
    <w:rsid w:val="001427F2"/>
    <w:rsid w:val="00143F9A"/>
    <w:rsid w:val="00145D0F"/>
    <w:rsid w:val="001510C2"/>
    <w:rsid w:val="00152B76"/>
    <w:rsid w:val="0015365A"/>
    <w:rsid w:val="00154DF8"/>
    <w:rsid w:val="00164560"/>
    <w:rsid w:val="00165788"/>
    <w:rsid w:val="00170BBA"/>
    <w:rsid w:val="0017209B"/>
    <w:rsid w:val="001726FC"/>
    <w:rsid w:val="00174094"/>
    <w:rsid w:val="00175B3A"/>
    <w:rsid w:val="00180492"/>
    <w:rsid w:val="00180616"/>
    <w:rsid w:val="001809CF"/>
    <w:rsid w:val="00183F10"/>
    <w:rsid w:val="00190962"/>
    <w:rsid w:val="001A03AA"/>
    <w:rsid w:val="001A2F92"/>
    <w:rsid w:val="001A65A9"/>
    <w:rsid w:val="001A75D8"/>
    <w:rsid w:val="001B03B5"/>
    <w:rsid w:val="001C02BA"/>
    <w:rsid w:val="001C103C"/>
    <w:rsid w:val="001C41C1"/>
    <w:rsid w:val="001C7128"/>
    <w:rsid w:val="001D1D26"/>
    <w:rsid w:val="001D5273"/>
    <w:rsid w:val="001D5631"/>
    <w:rsid w:val="001E1F7A"/>
    <w:rsid w:val="001E2C27"/>
    <w:rsid w:val="001E4EB6"/>
    <w:rsid w:val="001E5F76"/>
    <w:rsid w:val="001E698C"/>
    <w:rsid w:val="001E7D87"/>
    <w:rsid w:val="001F17EE"/>
    <w:rsid w:val="001F38B9"/>
    <w:rsid w:val="001F5964"/>
    <w:rsid w:val="001F74F5"/>
    <w:rsid w:val="00201E4C"/>
    <w:rsid w:val="00205C7E"/>
    <w:rsid w:val="00206CF3"/>
    <w:rsid w:val="00206F49"/>
    <w:rsid w:val="0021042C"/>
    <w:rsid w:val="0021086E"/>
    <w:rsid w:val="00217CAA"/>
    <w:rsid w:val="00217DB5"/>
    <w:rsid w:val="00224084"/>
    <w:rsid w:val="002318AC"/>
    <w:rsid w:val="00233426"/>
    <w:rsid w:val="0023486E"/>
    <w:rsid w:val="0023511F"/>
    <w:rsid w:val="00235773"/>
    <w:rsid w:val="002427E9"/>
    <w:rsid w:val="00242DE0"/>
    <w:rsid w:val="002448A9"/>
    <w:rsid w:val="00246334"/>
    <w:rsid w:val="00252BAF"/>
    <w:rsid w:val="00256490"/>
    <w:rsid w:val="00260AF9"/>
    <w:rsid w:val="00262697"/>
    <w:rsid w:val="00267C6A"/>
    <w:rsid w:val="00281090"/>
    <w:rsid w:val="00282211"/>
    <w:rsid w:val="0028231D"/>
    <w:rsid w:val="00283C11"/>
    <w:rsid w:val="002860D0"/>
    <w:rsid w:val="002865A1"/>
    <w:rsid w:val="002921F8"/>
    <w:rsid w:val="002A1C91"/>
    <w:rsid w:val="002A3C10"/>
    <w:rsid w:val="002A686D"/>
    <w:rsid w:val="002B3C9E"/>
    <w:rsid w:val="002B500B"/>
    <w:rsid w:val="002B5574"/>
    <w:rsid w:val="002B5B4F"/>
    <w:rsid w:val="002B6657"/>
    <w:rsid w:val="002C0855"/>
    <w:rsid w:val="002C45F9"/>
    <w:rsid w:val="002C5483"/>
    <w:rsid w:val="002E1486"/>
    <w:rsid w:val="002E3D89"/>
    <w:rsid w:val="002E4C94"/>
    <w:rsid w:val="002E6834"/>
    <w:rsid w:val="002E781E"/>
    <w:rsid w:val="002F05C3"/>
    <w:rsid w:val="002F1CE6"/>
    <w:rsid w:val="002F39E0"/>
    <w:rsid w:val="002F46CE"/>
    <w:rsid w:val="002F5BFD"/>
    <w:rsid w:val="002F6F60"/>
    <w:rsid w:val="00313964"/>
    <w:rsid w:val="0031486A"/>
    <w:rsid w:val="00317CF8"/>
    <w:rsid w:val="003256BE"/>
    <w:rsid w:val="00330FDB"/>
    <w:rsid w:val="003358A8"/>
    <w:rsid w:val="003367C7"/>
    <w:rsid w:val="003410DB"/>
    <w:rsid w:val="003420F0"/>
    <w:rsid w:val="00351CDF"/>
    <w:rsid w:val="0035265B"/>
    <w:rsid w:val="003554CA"/>
    <w:rsid w:val="00355E4E"/>
    <w:rsid w:val="00357451"/>
    <w:rsid w:val="003602F9"/>
    <w:rsid w:val="003610AA"/>
    <w:rsid w:val="00362E29"/>
    <w:rsid w:val="00363C88"/>
    <w:rsid w:val="00363DE5"/>
    <w:rsid w:val="00364C00"/>
    <w:rsid w:val="00365EA1"/>
    <w:rsid w:val="00371748"/>
    <w:rsid w:val="00372743"/>
    <w:rsid w:val="00375CA5"/>
    <w:rsid w:val="003812F1"/>
    <w:rsid w:val="003820ED"/>
    <w:rsid w:val="0038349D"/>
    <w:rsid w:val="003836E5"/>
    <w:rsid w:val="00384505"/>
    <w:rsid w:val="0038473F"/>
    <w:rsid w:val="00390160"/>
    <w:rsid w:val="00392C02"/>
    <w:rsid w:val="00392D74"/>
    <w:rsid w:val="00393589"/>
    <w:rsid w:val="00395F7E"/>
    <w:rsid w:val="003974E9"/>
    <w:rsid w:val="003A0C5C"/>
    <w:rsid w:val="003A2DB0"/>
    <w:rsid w:val="003A6DC1"/>
    <w:rsid w:val="003B2D52"/>
    <w:rsid w:val="003B3AE3"/>
    <w:rsid w:val="003B4366"/>
    <w:rsid w:val="003C4DD9"/>
    <w:rsid w:val="003C5382"/>
    <w:rsid w:val="003D14C0"/>
    <w:rsid w:val="003D20D4"/>
    <w:rsid w:val="003D3BB2"/>
    <w:rsid w:val="003D63E6"/>
    <w:rsid w:val="003E00DF"/>
    <w:rsid w:val="003E079B"/>
    <w:rsid w:val="003E0D5C"/>
    <w:rsid w:val="003E3404"/>
    <w:rsid w:val="003E5079"/>
    <w:rsid w:val="003E530B"/>
    <w:rsid w:val="003E5A23"/>
    <w:rsid w:val="003F2DC6"/>
    <w:rsid w:val="003F5BD4"/>
    <w:rsid w:val="003F5F80"/>
    <w:rsid w:val="003F6CC1"/>
    <w:rsid w:val="003F7E5D"/>
    <w:rsid w:val="00401EF6"/>
    <w:rsid w:val="0042215C"/>
    <w:rsid w:val="0042770C"/>
    <w:rsid w:val="004333D2"/>
    <w:rsid w:val="00433B3B"/>
    <w:rsid w:val="004409B2"/>
    <w:rsid w:val="00446504"/>
    <w:rsid w:val="00446573"/>
    <w:rsid w:val="00450BEE"/>
    <w:rsid w:val="004541D8"/>
    <w:rsid w:val="00457DAE"/>
    <w:rsid w:val="004641C3"/>
    <w:rsid w:val="00465F50"/>
    <w:rsid w:val="004729B2"/>
    <w:rsid w:val="00473665"/>
    <w:rsid w:val="00476E39"/>
    <w:rsid w:val="0047709C"/>
    <w:rsid w:val="00481365"/>
    <w:rsid w:val="004848C0"/>
    <w:rsid w:val="00486FCE"/>
    <w:rsid w:val="004B3E17"/>
    <w:rsid w:val="004C0886"/>
    <w:rsid w:val="004C0D1D"/>
    <w:rsid w:val="004C18CE"/>
    <w:rsid w:val="004C2579"/>
    <w:rsid w:val="004D04EE"/>
    <w:rsid w:val="004D0D5B"/>
    <w:rsid w:val="004E5671"/>
    <w:rsid w:val="004F2124"/>
    <w:rsid w:val="004F240A"/>
    <w:rsid w:val="004F2885"/>
    <w:rsid w:val="004F3E48"/>
    <w:rsid w:val="004F3FD3"/>
    <w:rsid w:val="004F4618"/>
    <w:rsid w:val="004F5A98"/>
    <w:rsid w:val="0050442F"/>
    <w:rsid w:val="005053F8"/>
    <w:rsid w:val="0050729D"/>
    <w:rsid w:val="00507A28"/>
    <w:rsid w:val="00510461"/>
    <w:rsid w:val="00512233"/>
    <w:rsid w:val="0051255A"/>
    <w:rsid w:val="00517CDF"/>
    <w:rsid w:val="005211AD"/>
    <w:rsid w:val="00521B75"/>
    <w:rsid w:val="00523802"/>
    <w:rsid w:val="00524C5C"/>
    <w:rsid w:val="00534A67"/>
    <w:rsid w:val="00544E79"/>
    <w:rsid w:val="00545CE5"/>
    <w:rsid w:val="0055097F"/>
    <w:rsid w:val="005555DE"/>
    <w:rsid w:val="00582DE2"/>
    <w:rsid w:val="0058504A"/>
    <w:rsid w:val="00585C8D"/>
    <w:rsid w:val="00586361"/>
    <w:rsid w:val="00586385"/>
    <w:rsid w:val="00590607"/>
    <w:rsid w:val="00595BE8"/>
    <w:rsid w:val="00595F2D"/>
    <w:rsid w:val="005A3CD7"/>
    <w:rsid w:val="005B07BD"/>
    <w:rsid w:val="005B3AB4"/>
    <w:rsid w:val="005B42F2"/>
    <w:rsid w:val="005B4FEC"/>
    <w:rsid w:val="005B52E4"/>
    <w:rsid w:val="005B595A"/>
    <w:rsid w:val="005C26FF"/>
    <w:rsid w:val="005C5711"/>
    <w:rsid w:val="005C5EB6"/>
    <w:rsid w:val="005C6573"/>
    <w:rsid w:val="005D250F"/>
    <w:rsid w:val="005E1889"/>
    <w:rsid w:val="005E2D13"/>
    <w:rsid w:val="005F05EC"/>
    <w:rsid w:val="005F165F"/>
    <w:rsid w:val="00601DD9"/>
    <w:rsid w:val="00602C3E"/>
    <w:rsid w:val="00604C74"/>
    <w:rsid w:val="006061FE"/>
    <w:rsid w:val="0060649E"/>
    <w:rsid w:val="00607062"/>
    <w:rsid w:val="00613FBE"/>
    <w:rsid w:val="006217A4"/>
    <w:rsid w:val="00624AA2"/>
    <w:rsid w:val="00626327"/>
    <w:rsid w:val="00630948"/>
    <w:rsid w:val="006343FB"/>
    <w:rsid w:val="0063557B"/>
    <w:rsid w:val="0063666A"/>
    <w:rsid w:val="00637877"/>
    <w:rsid w:val="00642A2E"/>
    <w:rsid w:val="00645BAB"/>
    <w:rsid w:val="00647C2B"/>
    <w:rsid w:val="006526DA"/>
    <w:rsid w:val="00657229"/>
    <w:rsid w:val="0066064B"/>
    <w:rsid w:val="00660D71"/>
    <w:rsid w:val="00662819"/>
    <w:rsid w:val="006649E4"/>
    <w:rsid w:val="00665475"/>
    <w:rsid w:val="00666464"/>
    <w:rsid w:val="00667009"/>
    <w:rsid w:val="00670A44"/>
    <w:rsid w:val="006762D8"/>
    <w:rsid w:val="00677A62"/>
    <w:rsid w:val="00685F23"/>
    <w:rsid w:val="00692E82"/>
    <w:rsid w:val="00694F1F"/>
    <w:rsid w:val="006A3235"/>
    <w:rsid w:val="006A330D"/>
    <w:rsid w:val="006A64EF"/>
    <w:rsid w:val="006A6D41"/>
    <w:rsid w:val="006B1439"/>
    <w:rsid w:val="006B21FD"/>
    <w:rsid w:val="006C128D"/>
    <w:rsid w:val="006D4FB5"/>
    <w:rsid w:val="006D6E9D"/>
    <w:rsid w:val="006E4440"/>
    <w:rsid w:val="006E5112"/>
    <w:rsid w:val="006F2759"/>
    <w:rsid w:val="006F3EA4"/>
    <w:rsid w:val="006F489D"/>
    <w:rsid w:val="006F54B8"/>
    <w:rsid w:val="006F65C9"/>
    <w:rsid w:val="006F7C14"/>
    <w:rsid w:val="00707BF4"/>
    <w:rsid w:val="00707D3D"/>
    <w:rsid w:val="0071014C"/>
    <w:rsid w:val="00712512"/>
    <w:rsid w:val="00715786"/>
    <w:rsid w:val="00720209"/>
    <w:rsid w:val="0072060F"/>
    <w:rsid w:val="0072210D"/>
    <w:rsid w:val="007227BF"/>
    <w:rsid w:val="00723B72"/>
    <w:rsid w:val="007253E5"/>
    <w:rsid w:val="00733A78"/>
    <w:rsid w:val="0074163C"/>
    <w:rsid w:val="00743014"/>
    <w:rsid w:val="00745438"/>
    <w:rsid w:val="00751967"/>
    <w:rsid w:val="007523D9"/>
    <w:rsid w:val="0075638A"/>
    <w:rsid w:val="00761A7F"/>
    <w:rsid w:val="00770BDD"/>
    <w:rsid w:val="007714B2"/>
    <w:rsid w:val="00771648"/>
    <w:rsid w:val="00780E9F"/>
    <w:rsid w:val="00783E57"/>
    <w:rsid w:val="00785057"/>
    <w:rsid w:val="00786E29"/>
    <w:rsid w:val="007902AC"/>
    <w:rsid w:val="00790400"/>
    <w:rsid w:val="007934D9"/>
    <w:rsid w:val="007947F1"/>
    <w:rsid w:val="00795C6B"/>
    <w:rsid w:val="0079799F"/>
    <w:rsid w:val="00797EFF"/>
    <w:rsid w:val="007A4EF6"/>
    <w:rsid w:val="007B1228"/>
    <w:rsid w:val="007C002E"/>
    <w:rsid w:val="007C1B37"/>
    <w:rsid w:val="007C4143"/>
    <w:rsid w:val="007C6385"/>
    <w:rsid w:val="007D1D84"/>
    <w:rsid w:val="007D35CB"/>
    <w:rsid w:val="007D3C14"/>
    <w:rsid w:val="007D3D0C"/>
    <w:rsid w:val="007D5418"/>
    <w:rsid w:val="007E2DE9"/>
    <w:rsid w:val="007E5CAA"/>
    <w:rsid w:val="007F0203"/>
    <w:rsid w:val="007F46E2"/>
    <w:rsid w:val="00803783"/>
    <w:rsid w:val="00804DB2"/>
    <w:rsid w:val="00806B17"/>
    <w:rsid w:val="0081041F"/>
    <w:rsid w:val="00814643"/>
    <w:rsid w:val="00823B14"/>
    <w:rsid w:val="00823DDB"/>
    <w:rsid w:val="008253CF"/>
    <w:rsid w:val="00830B02"/>
    <w:rsid w:val="00837242"/>
    <w:rsid w:val="008407FD"/>
    <w:rsid w:val="00844F99"/>
    <w:rsid w:val="00845183"/>
    <w:rsid w:val="00847625"/>
    <w:rsid w:val="008516D1"/>
    <w:rsid w:val="00854414"/>
    <w:rsid w:val="008553B5"/>
    <w:rsid w:val="00860DD1"/>
    <w:rsid w:val="00860EBF"/>
    <w:rsid w:val="008621E0"/>
    <w:rsid w:val="008673A1"/>
    <w:rsid w:val="00867FB7"/>
    <w:rsid w:val="0087284A"/>
    <w:rsid w:val="00876CEA"/>
    <w:rsid w:val="00876E3B"/>
    <w:rsid w:val="00877C84"/>
    <w:rsid w:val="008825A1"/>
    <w:rsid w:val="008A030C"/>
    <w:rsid w:val="008A1C22"/>
    <w:rsid w:val="008A3EDA"/>
    <w:rsid w:val="008A4EB1"/>
    <w:rsid w:val="008A5B84"/>
    <w:rsid w:val="008A5BAF"/>
    <w:rsid w:val="008A6EB0"/>
    <w:rsid w:val="008A6EC4"/>
    <w:rsid w:val="008A7283"/>
    <w:rsid w:val="008B1CE8"/>
    <w:rsid w:val="008B21AD"/>
    <w:rsid w:val="008B371B"/>
    <w:rsid w:val="008B5B40"/>
    <w:rsid w:val="008C1A5E"/>
    <w:rsid w:val="008C1DF8"/>
    <w:rsid w:val="008D1FB5"/>
    <w:rsid w:val="008D4475"/>
    <w:rsid w:val="008F1D9F"/>
    <w:rsid w:val="008F3684"/>
    <w:rsid w:val="008F44ED"/>
    <w:rsid w:val="008F61CD"/>
    <w:rsid w:val="00900089"/>
    <w:rsid w:val="00920402"/>
    <w:rsid w:val="00927260"/>
    <w:rsid w:val="00927AAD"/>
    <w:rsid w:val="00940488"/>
    <w:rsid w:val="009421B3"/>
    <w:rsid w:val="0094267B"/>
    <w:rsid w:val="00943D9A"/>
    <w:rsid w:val="00944AF7"/>
    <w:rsid w:val="009453B3"/>
    <w:rsid w:val="009535CE"/>
    <w:rsid w:val="00953952"/>
    <w:rsid w:val="0095599B"/>
    <w:rsid w:val="00957668"/>
    <w:rsid w:val="009617DC"/>
    <w:rsid w:val="0096569C"/>
    <w:rsid w:val="0096681E"/>
    <w:rsid w:val="009674D9"/>
    <w:rsid w:val="00972B53"/>
    <w:rsid w:val="00975F99"/>
    <w:rsid w:val="00977FC5"/>
    <w:rsid w:val="009801C3"/>
    <w:rsid w:val="009811DE"/>
    <w:rsid w:val="009918BB"/>
    <w:rsid w:val="009960C1"/>
    <w:rsid w:val="009B134B"/>
    <w:rsid w:val="009B2169"/>
    <w:rsid w:val="009C0B5C"/>
    <w:rsid w:val="009C268E"/>
    <w:rsid w:val="009C3A14"/>
    <w:rsid w:val="009C69E3"/>
    <w:rsid w:val="009C6EE4"/>
    <w:rsid w:val="009C7318"/>
    <w:rsid w:val="009D0873"/>
    <w:rsid w:val="009D5500"/>
    <w:rsid w:val="009E0F0D"/>
    <w:rsid w:val="009E1939"/>
    <w:rsid w:val="009E1AFF"/>
    <w:rsid w:val="009E7EE3"/>
    <w:rsid w:val="009F1975"/>
    <w:rsid w:val="009F2D42"/>
    <w:rsid w:val="009F4B8F"/>
    <w:rsid w:val="00A01F5D"/>
    <w:rsid w:val="00A020DD"/>
    <w:rsid w:val="00A063E8"/>
    <w:rsid w:val="00A070B6"/>
    <w:rsid w:val="00A12051"/>
    <w:rsid w:val="00A1213C"/>
    <w:rsid w:val="00A14F8C"/>
    <w:rsid w:val="00A20271"/>
    <w:rsid w:val="00A20A05"/>
    <w:rsid w:val="00A211E8"/>
    <w:rsid w:val="00A26AFC"/>
    <w:rsid w:val="00A313E3"/>
    <w:rsid w:val="00A33F2E"/>
    <w:rsid w:val="00A34691"/>
    <w:rsid w:val="00A40C8A"/>
    <w:rsid w:val="00A42329"/>
    <w:rsid w:val="00A505D0"/>
    <w:rsid w:val="00A55632"/>
    <w:rsid w:val="00A56333"/>
    <w:rsid w:val="00A56533"/>
    <w:rsid w:val="00A63151"/>
    <w:rsid w:val="00A65FC5"/>
    <w:rsid w:val="00A669D5"/>
    <w:rsid w:val="00A677DC"/>
    <w:rsid w:val="00A73B10"/>
    <w:rsid w:val="00A81288"/>
    <w:rsid w:val="00A82005"/>
    <w:rsid w:val="00A82DB6"/>
    <w:rsid w:val="00A8359B"/>
    <w:rsid w:val="00A83801"/>
    <w:rsid w:val="00A84CBF"/>
    <w:rsid w:val="00A8600E"/>
    <w:rsid w:val="00A92D78"/>
    <w:rsid w:val="00A92E4B"/>
    <w:rsid w:val="00A94E7F"/>
    <w:rsid w:val="00AA11C0"/>
    <w:rsid w:val="00AA2C2F"/>
    <w:rsid w:val="00AA390A"/>
    <w:rsid w:val="00AA525B"/>
    <w:rsid w:val="00AB02BC"/>
    <w:rsid w:val="00AB1E05"/>
    <w:rsid w:val="00AB26C0"/>
    <w:rsid w:val="00AB3F6A"/>
    <w:rsid w:val="00AC1ADB"/>
    <w:rsid w:val="00AC4679"/>
    <w:rsid w:val="00AC654C"/>
    <w:rsid w:val="00AC7C19"/>
    <w:rsid w:val="00AD5973"/>
    <w:rsid w:val="00AD712A"/>
    <w:rsid w:val="00AE0EC9"/>
    <w:rsid w:val="00AE5BB1"/>
    <w:rsid w:val="00AF3221"/>
    <w:rsid w:val="00AF3837"/>
    <w:rsid w:val="00AF4032"/>
    <w:rsid w:val="00B00110"/>
    <w:rsid w:val="00B05951"/>
    <w:rsid w:val="00B07DBE"/>
    <w:rsid w:val="00B107B0"/>
    <w:rsid w:val="00B151D2"/>
    <w:rsid w:val="00B210EA"/>
    <w:rsid w:val="00B24809"/>
    <w:rsid w:val="00B25B6D"/>
    <w:rsid w:val="00B30795"/>
    <w:rsid w:val="00B31EE1"/>
    <w:rsid w:val="00B35244"/>
    <w:rsid w:val="00B355C3"/>
    <w:rsid w:val="00B36CA4"/>
    <w:rsid w:val="00B40195"/>
    <w:rsid w:val="00B43038"/>
    <w:rsid w:val="00B46372"/>
    <w:rsid w:val="00B4729B"/>
    <w:rsid w:val="00B47FBF"/>
    <w:rsid w:val="00B55FFD"/>
    <w:rsid w:val="00B617A4"/>
    <w:rsid w:val="00B628FC"/>
    <w:rsid w:val="00B6775A"/>
    <w:rsid w:val="00B70644"/>
    <w:rsid w:val="00B736EE"/>
    <w:rsid w:val="00B73EB2"/>
    <w:rsid w:val="00B74156"/>
    <w:rsid w:val="00B825EE"/>
    <w:rsid w:val="00B85B6F"/>
    <w:rsid w:val="00B9158D"/>
    <w:rsid w:val="00B94680"/>
    <w:rsid w:val="00B96411"/>
    <w:rsid w:val="00BA3452"/>
    <w:rsid w:val="00BA5705"/>
    <w:rsid w:val="00BB0E18"/>
    <w:rsid w:val="00BB10A9"/>
    <w:rsid w:val="00BB450D"/>
    <w:rsid w:val="00BC1C97"/>
    <w:rsid w:val="00BC2076"/>
    <w:rsid w:val="00BC2475"/>
    <w:rsid w:val="00BC4F0A"/>
    <w:rsid w:val="00BC5B75"/>
    <w:rsid w:val="00BC702F"/>
    <w:rsid w:val="00BD7436"/>
    <w:rsid w:val="00BD7F46"/>
    <w:rsid w:val="00BE0B14"/>
    <w:rsid w:val="00BE1093"/>
    <w:rsid w:val="00BE193D"/>
    <w:rsid w:val="00BE34C9"/>
    <w:rsid w:val="00BE40CB"/>
    <w:rsid w:val="00BE43DA"/>
    <w:rsid w:val="00BF6FD6"/>
    <w:rsid w:val="00C00666"/>
    <w:rsid w:val="00C00849"/>
    <w:rsid w:val="00C03678"/>
    <w:rsid w:val="00C05837"/>
    <w:rsid w:val="00C05928"/>
    <w:rsid w:val="00C12B23"/>
    <w:rsid w:val="00C1492C"/>
    <w:rsid w:val="00C21F8B"/>
    <w:rsid w:val="00C25B18"/>
    <w:rsid w:val="00C2606A"/>
    <w:rsid w:val="00C32D03"/>
    <w:rsid w:val="00C33299"/>
    <w:rsid w:val="00C3579A"/>
    <w:rsid w:val="00C3661E"/>
    <w:rsid w:val="00C377DC"/>
    <w:rsid w:val="00C414DB"/>
    <w:rsid w:val="00C424F8"/>
    <w:rsid w:val="00C543B0"/>
    <w:rsid w:val="00C5460A"/>
    <w:rsid w:val="00C62278"/>
    <w:rsid w:val="00C6410F"/>
    <w:rsid w:val="00C652D1"/>
    <w:rsid w:val="00C65DC5"/>
    <w:rsid w:val="00C65EF7"/>
    <w:rsid w:val="00C67D22"/>
    <w:rsid w:val="00C74425"/>
    <w:rsid w:val="00C75C85"/>
    <w:rsid w:val="00C82A07"/>
    <w:rsid w:val="00C84FB8"/>
    <w:rsid w:val="00CB2138"/>
    <w:rsid w:val="00CB331A"/>
    <w:rsid w:val="00CB3AB0"/>
    <w:rsid w:val="00CB558C"/>
    <w:rsid w:val="00CB5D61"/>
    <w:rsid w:val="00CC1F8B"/>
    <w:rsid w:val="00CC470C"/>
    <w:rsid w:val="00CC4AEB"/>
    <w:rsid w:val="00CC74D8"/>
    <w:rsid w:val="00CD3639"/>
    <w:rsid w:val="00CD4DBC"/>
    <w:rsid w:val="00CD5BFF"/>
    <w:rsid w:val="00CE0F96"/>
    <w:rsid w:val="00CF28F1"/>
    <w:rsid w:val="00CF5C45"/>
    <w:rsid w:val="00CF6C1B"/>
    <w:rsid w:val="00D0607D"/>
    <w:rsid w:val="00D06F2A"/>
    <w:rsid w:val="00D10230"/>
    <w:rsid w:val="00D133F8"/>
    <w:rsid w:val="00D21910"/>
    <w:rsid w:val="00D236B7"/>
    <w:rsid w:val="00D25708"/>
    <w:rsid w:val="00D326D1"/>
    <w:rsid w:val="00D32743"/>
    <w:rsid w:val="00D37751"/>
    <w:rsid w:val="00D40780"/>
    <w:rsid w:val="00D4176E"/>
    <w:rsid w:val="00D424D9"/>
    <w:rsid w:val="00D44A82"/>
    <w:rsid w:val="00D52661"/>
    <w:rsid w:val="00D603B5"/>
    <w:rsid w:val="00D60E1C"/>
    <w:rsid w:val="00D62ADF"/>
    <w:rsid w:val="00D664E3"/>
    <w:rsid w:val="00D720BA"/>
    <w:rsid w:val="00D77D4E"/>
    <w:rsid w:val="00D830BA"/>
    <w:rsid w:val="00D8427A"/>
    <w:rsid w:val="00D926CA"/>
    <w:rsid w:val="00D94154"/>
    <w:rsid w:val="00DA077F"/>
    <w:rsid w:val="00DA07A8"/>
    <w:rsid w:val="00DC0824"/>
    <w:rsid w:val="00DC0E81"/>
    <w:rsid w:val="00DC2F67"/>
    <w:rsid w:val="00DC4BE1"/>
    <w:rsid w:val="00DC5BE6"/>
    <w:rsid w:val="00DD363A"/>
    <w:rsid w:val="00DD3FEC"/>
    <w:rsid w:val="00DD5738"/>
    <w:rsid w:val="00DD6C0B"/>
    <w:rsid w:val="00DE4C3F"/>
    <w:rsid w:val="00DF29A0"/>
    <w:rsid w:val="00E00B29"/>
    <w:rsid w:val="00E0167D"/>
    <w:rsid w:val="00E018DB"/>
    <w:rsid w:val="00E021FE"/>
    <w:rsid w:val="00E057CA"/>
    <w:rsid w:val="00E05994"/>
    <w:rsid w:val="00E06EF0"/>
    <w:rsid w:val="00E13950"/>
    <w:rsid w:val="00E14145"/>
    <w:rsid w:val="00E15BA2"/>
    <w:rsid w:val="00E17BAF"/>
    <w:rsid w:val="00E22780"/>
    <w:rsid w:val="00E2299A"/>
    <w:rsid w:val="00E22B1C"/>
    <w:rsid w:val="00E239F7"/>
    <w:rsid w:val="00E24229"/>
    <w:rsid w:val="00E25694"/>
    <w:rsid w:val="00E33533"/>
    <w:rsid w:val="00E425A0"/>
    <w:rsid w:val="00E539B8"/>
    <w:rsid w:val="00E53F2E"/>
    <w:rsid w:val="00E56F00"/>
    <w:rsid w:val="00E5791C"/>
    <w:rsid w:val="00E62918"/>
    <w:rsid w:val="00E64815"/>
    <w:rsid w:val="00E66189"/>
    <w:rsid w:val="00E729FE"/>
    <w:rsid w:val="00E74C0D"/>
    <w:rsid w:val="00E75A1B"/>
    <w:rsid w:val="00E77A9C"/>
    <w:rsid w:val="00E84BD9"/>
    <w:rsid w:val="00E86241"/>
    <w:rsid w:val="00E87D80"/>
    <w:rsid w:val="00E91EC4"/>
    <w:rsid w:val="00E920B3"/>
    <w:rsid w:val="00E94F09"/>
    <w:rsid w:val="00E96FC4"/>
    <w:rsid w:val="00E979F2"/>
    <w:rsid w:val="00EA178E"/>
    <w:rsid w:val="00EA1D80"/>
    <w:rsid w:val="00EA251E"/>
    <w:rsid w:val="00EB02F7"/>
    <w:rsid w:val="00EB2308"/>
    <w:rsid w:val="00EB24A9"/>
    <w:rsid w:val="00EB39B2"/>
    <w:rsid w:val="00EB577F"/>
    <w:rsid w:val="00EB7D24"/>
    <w:rsid w:val="00EC1001"/>
    <w:rsid w:val="00EC229D"/>
    <w:rsid w:val="00EC3942"/>
    <w:rsid w:val="00EC5A2E"/>
    <w:rsid w:val="00EC5DCF"/>
    <w:rsid w:val="00EC7532"/>
    <w:rsid w:val="00ED0DF4"/>
    <w:rsid w:val="00ED131C"/>
    <w:rsid w:val="00ED316D"/>
    <w:rsid w:val="00ED789F"/>
    <w:rsid w:val="00EE5A73"/>
    <w:rsid w:val="00EF2820"/>
    <w:rsid w:val="00EF632E"/>
    <w:rsid w:val="00EF6747"/>
    <w:rsid w:val="00EF72E6"/>
    <w:rsid w:val="00F00A7F"/>
    <w:rsid w:val="00F028F4"/>
    <w:rsid w:val="00F040AB"/>
    <w:rsid w:val="00F0596B"/>
    <w:rsid w:val="00F064C2"/>
    <w:rsid w:val="00F11376"/>
    <w:rsid w:val="00F1170B"/>
    <w:rsid w:val="00F122C4"/>
    <w:rsid w:val="00F125E5"/>
    <w:rsid w:val="00F12BAF"/>
    <w:rsid w:val="00F12ED6"/>
    <w:rsid w:val="00F1306F"/>
    <w:rsid w:val="00F13176"/>
    <w:rsid w:val="00F21593"/>
    <w:rsid w:val="00F307C3"/>
    <w:rsid w:val="00F3198F"/>
    <w:rsid w:val="00F35CA5"/>
    <w:rsid w:val="00F35DA3"/>
    <w:rsid w:val="00F42E88"/>
    <w:rsid w:val="00F43FF4"/>
    <w:rsid w:val="00F51E3E"/>
    <w:rsid w:val="00F567B7"/>
    <w:rsid w:val="00F62784"/>
    <w:rsid w:val="00F6392B"/>
    <w:rsid w:val="00F63A5D"/>
    <w:rsid w:val="00F63E3A"/>
    <w:rsid w:val="00F63EE8"/>
    <w:rsid w:val="00F701A0"/>
    <w:rsid w:val="00F70DC1"/>
    <w:rsid w:val="00F7266E"/>
    <w:rsid w:val="00F7444F"/>
    <w:rsid w:val="00F759E2"/>
    <w:rsid w:val="00F75F69"/>
    <w:rsid w:val="00F8256A"/>
    <w:rsid w:val="00F85637"/>
    <w:rsid w:val="00F909A4"/>
    <w:rsid w:val="00F93614"/>
    <w:rsid w:val="00F97FB2"/>
    <w:rsid w:val="00FA09E2"/>
    <w:rsid w:val="00FA20B4"/>
    <w:rsid w:val="00FB4910"/>
    <w:rsid w:val="00FB50EF"/>
    <w:rsid w:val="00FB6E30"/>
    <w:rsid w:val="00FC77C8"/>
    <w:rsid w:val="00FD185E"/>
    <w:rsid w:val="00FD3F8E"/>
    <w:rsid w:val="00FE05C9"/>
    <w:rsid w:val="00FE1B3C"/>
    <w:rsid w:val="00FE309C"/>
    <w:rsid w:val="00FE3EC4"/>
    <w:rsid w:val="00FE74EA"/>
    <w:rsid w:val="00FF2B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7F54"/>
  <w15:docId w15:val="{64992B05-3EB9-4FFB-89F3-DF4ECAE5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37"/>
  </w:style>
  <w:style w:type="paragraph" w:styleId="Heading1">
    <w:name w:val="heading 1"/>
    <w:basedOn w:val="Normal"/>
    <w:next w:val="Normal"/>
    <w:link w:val="Heading1Char"/>
    <w:uiPriority w:val="9"/>
    <w:qFormat/>
    <w:rsid w:val="000C4C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C4C57"/>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7D3C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4729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544E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1"/>
    <w:unhideWhenUsed/>
    <w:rsid w:val="009D0873"/>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21"/>
    <w:rsid w:val="009D0873"/>
    <w:rPr>
      <w:rFonts w:ascii="Arial" w:hAnsi="Arial"/>
    </w:rPr>
  </w:style>
  <w:style w:type="character" w:styleId="Hyperlink">
    <w:name w:val="Hyperlink"/>
    <w:basedOn w:val="DefaultParagraphFont"/>
    <w:uiPriority w:val="99"/>
    <w:unhideWhenUsed/>
    <w:rsid w:val="009D0873"/>
    <w:rPr>
      <w:color w:val="0000FF" w:themeColor="hyperlink"/>
      <w:u w:val="single"/>
    </w:rPr>
  </w:style>
  <w:style w:type="paragraph" w:styleId="ListParagraph">
    <w:name w:val="List Paragraph"/>
    <w:basedOn w:val="Normal"/>
    <w:uiPriority w:val="34"/>
    <w:qFormat/>
    <w:rsid w:val="009D0873"/>
    <w:pPr>
      <w:spacing w:after="160" w:line="259" w:lineRule="auto"/>
      <w:ind w:left="720"/>
      <w:contextualSpacing/>
    </w:pPr>
  </w:style>
  <w:style w:type="paragraph" w:styleId="NormalWeb">
    <w:name w:val="Normal (Web)"/>
    <w:basedOn w:val="Normal"/>
    <w:uiPriority w:val="99"/>
    <w:unhideWhenUsed/>
    <w:rsid w:val="009D087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ageNumber">
    <w:name w:val="page number"/>
    <w:basedOn w:val="DefaultParagraphFont"/>
    <w:uiPriority w:val="99"/>
    <w:semiHidden/>
    <w:unhideWhenUsed/>
    <w:rsid w:val="009D0873"/>
  </w:style>
  <w:style w:type="paragraph" w:styleId="Header">
    <w:name w:val="header"/>
    <w:basedOn w:val="Normal"/>
    <w:link w:val="HeaderChar"/>
    <w:uiPriority w:val="21"/>
    <w:unhideWhenUsed/>
    <w:rsid w:val="009D0873"/>
    <w:pPr>
      <w:tabs>
        <w:tab w:val="center" w:pos="4680"/>
        <w:tab w:val="right" w:pos="9360"/>
      </w:tabs>
      <w:spacing w:after="0" w:line="240" w:lineRule="auto"/>
    </w:pPr>
  </w:style>
  <w:style w:type="character" w:customStyle="1" w:styleId="HeaderChar">
    <w:name w:val="Header Char"/>
    <w:basedOn w:val="DefaultParagraphFont"/>
    <w:link w:val="Header"/>
    <w:uiPriority w:val="21"/>
    <w:rsid w:val="009D0873"/>
  </w:style>
  <w:style w:type="paragraph" w:styleId="BalloonText">
    <w:name w:val="Balloon Text"/>
    <w:basedOn w:val="Normal"/>
    <w:link w:val="BalloonTextChar"/>
    <w:uiPriority w:val="99"/>
    <w:semiHidden/>
    <w:unhideWhenUsed/>
    <w:rsid w:val="009D0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3"/>
    <w:rPr>
      <w:rFonts w:ascii="Tahoma" w:hAnsi="Tahoma" w:cs="Tahoma"/>
      <w:sz w:val="16"/>
      <w:szCs w:val="16"/>
    </w:rPr>
  </w:style>
  <w:style w:type="character" w:styleId="CommentReference">
    <w:name w:val="annotation reference"/>
    <w:basedOn w:val="DefaultParagraphFont"/>
    <w:uiPriority w:val="99"/>
    <w:semiHidden/>
    <w:unhideWhenUsed/>
    <w:rsid w:val="00B85B6F"/>
    <w:rPr>
      <w:sz w:val="16"/>
      <w:szCs w:val="16"/>
    </w:rPr>
  </w:style>
  <w:style w:type="paragraph" w:styleId="CommentText">
    <w:name w:val="annotation text"/>
    <w:basedOn w:val="Normal"/>
    <w:link w:val="CommentTextChar"/>
    <w:uiPriority w:val="99"/>
    <w:unhideWhenUsed/>
    <w:rsid w:val="00B85B6F"/>
    <w:pPr>
      <w:spacing w:line="240" w:lineRule="auto"/>
    </w:pPr>
    <w:rPr>
      <w:sz w:val="20"/>
      <w:szCs w:val="20"/>
    </w:rPr>
  </w:style>
  <w:style w:type="character" w:customStyle="1" w:styleId="CommentTextChar">
    <w:name w:val="Comment Text Char"/>
    <w:basedOn w:val="DefaultParagraphFont"/>
    <w:link w:val="CommentText"/>
    <w:uiPriority w:val="99"/>
    <w:rsid w:val="00B85B6F"/>
    <w:rPr>
      <w:sz w:val="20"/>
      <w:szCs w:val="20"/>
    </w:rPr>
  </w:style>
  <w:style w:type="paragraph" w:styleId="CommentSubject">
    <w:name w:val="annotation subject"/>
    <w:basedOn w:val="CommentText"/>
    <w:next w:val="CommentText"/>
    <w:link w:val="CommentSubjectChar"/>
    <w:uiPriority w:val="99"/>
    <w:semiHidden/>
    <w:unhideWhenUsed/>
    <w:rsid w:val="00B85B6F"/>
    <w:rPr>
      <w:b/>
      <w:bCs/>
    </w:rPr>
  </w:style>
  <w:style w:type="character" w:customStyle="1" w:styleId="CommentSubjectChar">
    <w:name w:val="Comment Subject Char"/>
    <w:basedOn w:val="CommentTextChar"/>
    <w:link w:val="CommentSubject"/>
    <w:uiPriority w:val="99"/>
    <w:semiHidden/>
    <w:rsid w:val="00B85B6F"/>
    <w:rPr>
      <w:b/>
      <w:bCs/>
      <w:sz w:val="20"/>
      <w:szCs w:val="20"/>
    </w:rPr>
  </w:style>
  <w:style w:type="paragraph" w:customStyle="1" w:styleId="SunnybrookBody">
    <w:name w:val="Sunnybrook Body"/>
    <w:basedOn w:val="NormalWeb"/>
    <w:link w:val="SunnybrookBodyChar"/>
    <w:qFormat/>
    <w:rsid w:val="00B85B6F"/>
    <w:pPr>
      <w:shd w:val="clear" w:color="auto" w:fill="FFFFFF"/>
      <w:spacing w:before="0" w:beforeAutospacing="0" w:after="0" w:afterAutospacing="0" w:line="280" w:lineRule="exact"/>
      <w:jc w:val="both"/>
    </w:pPr>
    <w:rPr>
      <w:rFonts w:ascii="Arial" w:hAnsi="Arial"/>
      <w:sz w:val="21"/>
      <w:szCs w:val="21"/>
      <w:lang w:val="x-none" w:eastAsia="x-none"/>
    </w:rPr>
  </w:style>
  <w:style w:type="character" w:customStyle="1" w:styleId="SunnybrookBodyChar">
    <w:name w:val="Sunnybrook Body Char"/>
    <w:link w:val="SunnybrookBody"/>
    <w:rsid w:val="00B85B6F"/>
    <w:rPr>
      <w:rFonts w:ascii="Arial" w:eastAsia="Times New Roman" w:hAnsi="Arial" w:cs="Times New Roman"/>
      <w:sz w:val="21"/>
      <w:szCs w:val="21"/>
      <w:shd w:val="clear" w:color="auto" w:fill="FFFFFF"/>
      <w:lang w:val="x-none" w:eastAsia="x-none"/>
    </w:rPr>
  </w:style>
  <w:style w:type="character" w:styleId="FollowedHyperlink">
    <w:name w:val="FollowedHyperlink"/>
    <w:basedOn w:val="DefaultParagraphFont"/>
    <w:uiPriority w:val="99"/>
    <w:semiHidden/>
    <w:unhideWhenUsed/>
    <w:rsid w:val="000C4C57"/>
    <w:rPr>
      <w:color w:val="800080" w:themeColor="followedHyperlink"/>
      <w:u w:val="single"/>
    </w:rPr>
  </w:style>
  <w:style w:type="character" w:customStyle="1" w:styleId="Heading2Char">
    <w:name w:val="Heading 2 Char"/>
    <w:basedOn w:val="DefaultParagraphFont"/>
    <w:link w:val="Heading2"/>
    <w:uiPriority w:val="9"/>
    <w:rsid w:val="000C4C57"/>
    <w:rPr>
      <w:rFonts w:ascii="Times New Roman" w:eastAsia="Times New Roman" w:hAnsi="Times New Roman" w:cs="Times New Roman"/>
      <w:b/>
      <w:bCs/>
      <w:sz w:val="36"/>
      <w:szCs w:val="36"/>
      <w:lang w:eastAsia="en-CA"/>
    </w:rPr>
  </w:style>
  <w:style w:type="character" w:customStyle="1" w:styleId="Heading1Char">
    <w:name w:val="Heading 1 Char"/>
    <w:basedOn w:val="DefaultParagraphFont"/>
    <w:link w:val="Heading1"/>
    <w:uiPriority w:val="9"/>
    <w:rsid w:val="000C4C57"/>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C4C57"/>
    <w:rPr>
      <w:b/>
      <w:bCs/>
    </w:rPr>
  </w:style>
  <w:style w:type="table" w:styleId="TableGrid">
    <w:name w:val="Table Grid"/>
    <w:basedOn w:val="TableNormal"/>
    <w:uiPriority w:val="59"/>
    <w:rsid w:val="00CD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0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D3C14"/>
    <w:rPr>
      <w:rFonts w:asciiTheme="majorHAnsi" w:eastAsiaTheme="majorEastAsia" w:hAnsiTheme="majorHAnsi" w:cstheme="majorBidi"/>
      <w:color w:val="243F60" w:themeColor="accent1" w:themeShade="7F"/>
      <w:sz w:val="24"/>
      <w:szCs w:val="24"/>
    </w:rPr>
  </w:style>
  <w:style w:type="paragraph" w:customStyle="1" w:styleId="Intro">
    <w:name w:val="Intro"/>
    <w:basedOn w:val="Normal"/>
    <w:next w:val="Normal"/>
    <w:uiPriority w:val="1"/>
    <w:qFormat/>
    <w:rsid w:val="007D3C14"/>
    <w:pPr>
      <w:suppressAutoHyphens/>
      <w:spacing w:after="360" w:line="336" w:lineRule="atLeast"/>
      <w:contextualSpacing/>
    </w:pPr>
    <w:rPr>
      <w:rFonts w:ascii="Segoe UI Light" w:hAnsi="Segoe UI Light"/>
      <w:color w:val="000000" w:themeColor="text1"/>
      <w:sz w:val="28"/>
      <w:szCs w:val="20"/>
      <w:lang w:val="en-US"/>
    </w:rPr>
  </w:style>
  <w:style w:type="paragraph" w:customStyle="1" w:styleId="Cornertitle">
    <w:name w:val="Corner title"/>
    <w:basedOn w:val="Normal"/>
    <w:uiPriority w:val="4"/>
    <w:rsid w:val="007D3C14"/>
    <w:pPr>
      <w:suppressAutoHyphens/>
      <w:spacing w:after="0" w:line="216" w:lineRule="atLeast"/>
    </w:pPr>
    <w:rPr>
      <w:rFonts w:ascii="Segoe UI Light" w:hAnsi="Segoe UI Light"/>
      <w:color w:val="8064A2" w:themeColor="accent4"/>
      <w:sz w:val="20"/>
      <w:szCs w:val="20"/>
      <w:lang w:val="en-US"/>
    </w:rPr>
  </w:style>
  <w:style w:type="paragraph" w:customStyle="1" w:styleId="Webpage">
    <w:name w:val="Webpage"/>
    <w:basedOn w:val="Normal"/>
    <w:uiPriority w:val="10"/>
    <w:rsid w:val="007D3C14"/>
    <w:pPr>
      <w:suppressAutoHyphens/>
      <w:spacing w:after="0" w:line="240" w:lineRule="atLeast"/>
    </w:pPr>
    <w:rPr>
      <w:rFonts w:ascii="Segoe UI" w:hAnsi="Segoe UI"/>
      <w:color w:val="000000" w:themeColor="text1"/>
      <w:sz w:val="24"/>
      <w:szCs w:val="20"/>
      <w:lang w:val="en-US"/>
    </w:rPr>
  </w:style>
  <w:style w:type="paragraph" w:styleId="NoSpacing">
    <w:name w:val="No Spacing"/>
    <w:uiPriority w:val="1"/>
    <w:qFormat/>
    <w:rsid w:val="00AB3F6A"/>
    <w:pPr>
      <w:spacing w:after="0" w:line="240" w:lineRule="auto"/>
    </w:pPr>
  </w:style>
  <w:style w:type="character" w:customStyle="1" w:styleId="UnresolvedMention1">
    <w:name w:val="Unresolved Mention1"/>
    <w:basedOn w:val="DefaultParagraphFont"/>
    <w:uiPriority w:val="99"/>
    <w:semiHidden/>
    <w:unhideWhenUsed/>
    <w:rsid w:val="00217CAA"/>
    <w:rPr>
      <w:color w:val="605E5C"/>
      <w:shd w:val="clear" w:color="auto" w:fill="E1DFDD"/>
    </w:rPr>
  </w:style>
  <w:style w:type="paragraph" w:customStyle="1" w:styleId="Caption1">
    <w:name w:val="Caption1"/>
    <w:basedOn w:val="Normal"/>
    <w:rsid w:val="00877C8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50729D"/>
    <w:rPr>
      <w:color w:val="605E5C"/>
      <w:shd w:val="clear" w:color="auto" w:fill="E1DFDD"/>
    </w:rPr>
  </w:style>
  <w:style w:type="character" w:customStyle="1" w:styleId="Heading5Char">
    <w:name w:val="Heading 5 Char"/>
    <w:basedOn w:val="DefaultParagraphFont"/>
    <w:link w:val="Heading5"/>
    <w:uiPriority w:val="9"/>
    <w:semiHidden/>
    <w:rsid w:val="00B4729B"/>
    <w:rPr>
      <w:rFonts w:asciiTheme="majorHAnsi" w:eastAsiaTheme="majorEastAsia" w:hAnsiTheme="majorHAnsi" w:cstheme="majorBidi"/>
      <w:color w:val="365F91" w:themeColor="accent1" w:themeShade="BF"/>
    </w:rPr>
  </w:style>
  <w:style w:type="character" w:customStyle="1" w:styleId="Heading8Char">
    <w:name w:val="Heading 8 Char"/>
    <w:basedOn w:val="DefaultParagraphFont"/>
    <w:link w:val="Heading8"/>
    <w:uiPriority w:val="9"/>
    <w:semiHidden/>
    <w:rsid w:val="00544E79"/>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544E79"/>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544E79"/>
    <w:rPr>
      <w:rFonts w:ascii="Trebuchet MS" w:eastAsia="Trebuchet MS" w:hAnsi="Trebuchet MS" w:cs="Trebuchet MS"/>
      <w:sz w:val="24"/>
      <w:szCs w:val="24"/>
      <w:lang w:val="en-US"/>
    </w:rPr>
  </w:style>
  <w:style w:type="paragraph" w:styleId="Revision">
    <w:name w:val="Revision"/>
    <w:hidden/>
    <w:uiPriority w:val="99"/>
    <w:semiHidden/>
    <w:rsid w:val="005211AD"/>
    <w:pPr>
      <w:spacing w:after="0" w:line="240" w:lineRule="auto"/>
    </w:pPr>
  </w:style>
  <w:style w:type="paragraph" w:customStyle="1" w:styleId="pf0">
    <w:name w:val="pf0"/>
    <w:basedOn w:val="Normal"/>
    <w:rsid w:val="003836E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91">
      <w:bodyDiv w:val="1"/>
      <w:marLeft w:val="0"/>
      <w:marRight w:val="0"/>
      <w:marTop w:val="0"/>
      <w:marBottom w:val="0"/>
      <w:divBdr>
        <w:top w:val="none" w:sz="0" w:space="0" w:color="auto"/>
        <w:left w:val="none" w:sz="0" w:space="0" w:color="auto"/>
        <w:bottom w:val="none" w:sz="0" w:space="0" w:color="auto"/>
        <w:right w:val="none" w:sz="0" w:space="0" w:color="auto"/>
      </w:divBdr>
    </w:div>
    <w:div w:id="48725028">
      <w:bodyDiv w:val="1"/>
      <w:marLeft w:val="0"/>
      <w:marRight w:val="0"/>
      <w:marTop w:val="0"/>
      <w:marBottom w:val="0"/>
      <w:divBdr>
        <w:top w:val="none" w:sz="0" w:space="0" w:color="auto"/>
        <w:left w:val="none" w:sz="0" w:space="0" w:color="auto"/>
        <w:bottom w:val="none" w:sz="0" w:space="0" w:color="auto"/>
        <w:right w:val="none" w:sz="0" w:space="0" w:color="auto"/>
      </w:divBdr>
    </w:div>
    <w:div w:id="113444866">
      <w:bodyDiv w:val="1"/>
      <w:marLeft w:val="0"/>
      <w:marRight w:val="0"/>
      <w:marTop w:val="0"/>
      <w:marBottom w:val="0"/>
      <w:divBdr>
        <w:top w:val="none" w:sz="0" w:space="0" w:color="auto"/>
        <w:left w:val="none" w:sz="0" w:space="0" w:color="auto"/>
        <w:bottom w:val="none" w:sz="0" w:space="0" w:color="auto"/>
        <w:right w:val="none" w:sz="0" w:space="0" w:color="auto"/>
      </w:divBdr>
    </w:div>
    <w:div w:id="147602461">
      <w:bodyDiv w:val="1"/>
      <w:marLeft w:val="0"/>
      <w:marRight w:val="0"/>
      <w:marTop w:val="0"/>
      <w:marBottom w:val="0"/>
      <w:divBdr>
        <w:top w:val="none" w:sz="0" w:space="0" w:color="auto"/>
        <w:left w:val="none" w:sz="0" w:space="0" w:color="auto"/>
        <w:bottom w:val="none" w:sz="0" w:space="0" w:color="auto"/>
        <w:right w:val="none" w:sz="0" w:space="0" w:color="auto"/>
      </w:divBdr>
    </w:div>
    <w:div w:id="212471468">
      <w:bodyDiv w:val="1"/>
      <w:marLeft w:val="0"/>
      <w:marRight w:val="0"/>
      <w:marTop w:val="0"/>
      <w:marBottom w:val="0"/>
      <w:divBdr>
        <w:top w:val="none" w:sz="0" w:space="0" w:color="auto"/>
        <w:left w:val="none" w:sz="0" w:space="0" w:color="auto"/>
        <w:bottom w:val="none" w:sz="0" w:space="0" w:color="auto"/>
        <w:right w:val="none" w:sz="0" w:space="0" w:color="auto"/>
      </w:divBdr>
    </w:div>
    <w:div w:id="221067696">
      <w:bodyDiv w:val="1"/>
      <w:marLeft w:val="0"/>
      <w:marRight w:val="0"/>
      <w:marTop w:val="0"/>
      <w:marBottom w:val="0"/>
      <w:divBdr>
        <w:top w:val="none" w:sz="0" w:space="0" w:color="auto"/>
        <w:left w:val="none" w:sz="0" w:space="0" w:color="auto"/>
        <w:bottom w:val="none" w:sz="0" w:space="0" w:color="auto"/>
        <w:right w:val="none" w:sz="0" w:space="0" w:color="auto"/>
      </w:divBdr>
    </w:div>
    <w:div w:id="225190610">
      <w:bodyDiv w:val="1"/>
      <w:marLeft w:val="0"/>
      <w:marRight w:val="0"/>
      <w:marTop w:val="0"/>
      <w:marBottom w:val="0"/>
      <w:divBdr>
        <w:top w:val="none" w:sz="0" w:space="0" w:color="auto"/>
        <w:left w:val="none" w:sz="0" w:space="0" w:color="auto"/>
        <w:bottom w:val="none" w:sz="0" w:space="0" w:color="auto"/>
        <w:right w:val="none" w:sz="0" w:space="0" w:color="auto"/>
      </w:divBdr>
    </w:div>
    <w:div w:id="311837963">
      <w:bodyDiv w:val="1"/>
      <w:marLeft w:val="0"/>
      <w:marRight w:val="0"/>
      <w:marTop w:val="0"/>
      <w:marBottom w:val="0"/>
      <w:divBdr>
        <w:top w:val="none" w:sz="0" w:space="0" w:color="auto"/>
        <w:left w:val="none" w:sz="0" w:space="0" w:color="auto"/>
        <w:bottom w:val="none" w:sz="0" w:space="0" w:color="auto"/>
        <w:right w:val="none" w:sz="0" w:space="0" w:color="auto"/>
      </w:divBdr>
    </w:div>
    <w:div w:id="327563406">
      <w:bodyDiv w:val="1"/>
      <w:marLeft w:val="0"/>
      <w:marRight w:val="0"/>
      <w:marTop w:val="0"/>
      <w:marBottom w:val="0"/>
      <w:divBdr>
        <w:top w:val="none" w:sz="0" w:space="0" w:color="auto"/>
        <w:left w:val="none" w:sz="0" w:space="0" w:color="auto"/>
        <w:bottom w:val="none" w:sz="0" w:space="0" w:color="auto"/>
        <w:right w:val="none" w:sz="0" w:space="0" w:color="auto"/>
      </w:divBdr>
    </w:div>
    <w:div w:id="329914049">
      <w:bodyDiv w:val="1"/>
      <w:marLeft w:val="0"/>
      <w:marRight w:val="0"/>
      <w:marTop w:val="0"/>
      <w:marBottom w:val="0"/>
      <w:divBdr>
        <w:top w:val="none" w:sz="0" w:space="0" w:color="auto"/>
        <w:left w:val="none" w:sz="0" w:space="0" w:color="auto"/>
        <w:bottom w:val="none" w:sz="0" w:space="0" w:color="auto"/>
        <w:right w:val="none" w:sz="0" w:space="0" w:color="auto"/>
      </w:divBdr>
    </w:div>
    <w:div w:id="434861556">
      <w:bodyDiv w:val="1"/>
      <w:marLeft w:val="0"/>
      <w:marRight w:val="0"/>
      <w:marTop w:val="0"/>
      <w:marBottom w:val="0"/>
      <w:divBdr>
        <w:top w:val="none" w:sz="0" w:space="0" w:color="auto"/>
        <w:left w:val="none" w:sz="0" w:space="0" w:color="auto"/>
        <w:bottom w:val="none" w:sz="0" w:space="0" w:color="auto"/>
        <w:right w:val="none" w:sz="0" w:space="0" w:color="auto"/>
      </w:divBdr>
    </w:div>
    <w:div w:id="435251122">
      <w:bodyDiv w:val="1"/>
      <w:marLeft w:val="0"/>
      <w:marRight w:val="0"/>
      <w:marTop w:val="0"/>
      <w:marBottom w:val="0"/>
      <w:divBdr>
        <w:top w:val="none" w:sz="0" w:space="0" w:color="auto"/>
        <w:left w:val="none" w:sz="0" w:space="0" w:color="auto"/>
        <w:bottom w:val="none" w:sz="0" w:space="0" w:color="auto"/>
        <w:right w:val="none" w:sz="0" w:space="0" w:color="auto"/>
      </w:divBdr>
    </w:div>
    <w:div w:id="477113279">
      <w:bodyDiv w:val="1"/>
      <w:marLeft w:val="0"/>
      <w:marRight w:val="0"/>
      <w:marTop w:val="0"/>
      <w:marBottom w:val="0"/>
      <w:divBdr>
        <w:top w:val="none" w:sz="0" w:space="0" w:color="auto"/>
        <w:left w:val="none" w:sz="0" w:space="0" w:color="auto"/>
        <w:bottom w:val="none" w:sz="0" w:space="0" w:color="auto"/>
        <w:right w:val="none" w:sz="0" w:space="0" w:color="auto"/>
      </w:divBdr>
    </w:div>
    <w:div w:id="523402412">
      <w:bodyDiv w:val="1"/>
      <w:marLeft w:val="0"/>
      <w:marRight w:val="0"/>
      <w:marTop w:val="0"/>
      <w:marBottom w:val="0"/>
      <w:divBdr>
        <w:top w:val="none" w:sz="0" w:space="0" w:color="auto"/>
        <w:left w:val="none" w:sz="0" w:space="0" w:color="auto"/>
        <w:bottom w:val="none" w:sz="0" w:space="0" w:color="auto"/>
        <w:right w:val="none" w:sz="0" w:space="0" w:color="auto"/>
      </w:divBdr>
    </w:div>
    <w:div w:id="549541496">
      <w:bodyDiv w:val="1"/>
      <w:marLeft w:val="0"/>
      <w:marRight w:val="0"/>
      <w:marTop w:val="0"/>
      <w:marBottom w:val="0"/>
      <w:divBdr>
        <w:top w:val="none" w:sz="0" w:space="0" w:color="auto"/>
        <w:left w:val="none" w:sz="0" w:space="0" w:color="auto"/>
        <w:bottom w:val="none" w:sz="0" w:space="0" w:color="auto"/>
        <w:right w:val="none" w:sz="0" w:space="0" w:color="auto"/>
      </w:divBdr>
    </w:div>
    <w:div w:id="594091047">
      <w:bodyDiv w:val="1"/>
      <w:marLeft w:val="0"/>
      <w:marRight w:val="0"/>
      <w:marTop w:val="0"/>
      <w:marBottom w:val="0"/>
      <w:divBdr>
        <w:top w:val="none" w:sz="0" w:space="0" w:color="auto"/>
        <w:left w:val="none" w:sz="0" w:space="0" w:color="auto"/>
        <w:bottom w:val="none" w:sz="0" w:space="0" w:color="auto"/>
        <w:right w:val="none" w:sz="0" w:space="0" w:color="auto"/>
      </w:divBdr>
    </w:div>
    <w:div w:id="625551912">
      <w:bodyDiv w:val="1"/>
      <w:marLeft w:val="0"/>
      <w:marRight w:val="0"/>
      <w:marTop w:val="0"/>
      <w:marBottom w:val="0"/>
      <w:divBdr>
        <w:top w:val="none" w:sz="0" w:space="0" w:color="auto"/>
        <w:left w:val="none" w:sz="0" w:space="0" w:color="auto"/>
        <w:bottom w:val="none" w:sz="0" w:space="0" w:color="auto"/>
        <w:right w:val="none" w:sz="0" w:space="0" w:color="auto"/>
      </w:divBdr>
    </w:div>
    <w:div w:id="628509327">
      <w:bodyDiv w:val="1"/>
      <w:marLeft w:val="0"/>
      <w:marRight w:val="0"/>
      <w:marTop w:val="0"/>
      <w:marBottom w:val="0"/>
      <w:divBdr>
        <w:top w:val="none" w:sz="0" w:space="0" w:color="auto"/>
        <w:left w:val="none" w:sz="0" w:space="0" w:color="auto"/>
        <w:bottom w:val="none" w:sz="0" w:space="0" w:color="auto"/>
        <w:right w:val="none" w:sz="0" w:space="0" w:color="auto"/>
      </w:divBdr>
    </w:div>
    <w:div w:id="660351764">
      <w:bodyDiv w:val="1"/>
      <w:marLeft w:val="0"/>
      <w:marRight w:val="0"/>
      <w:marTop w:val="0"/>
      <w:marBottom w:val="0"/>
      <w:divBdr>
        <w:top w:val="none" w:sz="0" w:space="0" w:color="auto"/>
        <w:left w:val="none" w:sz="0" w:space="0" w:color="auto"/>
        <w:bottom w:val="none" w:sz="0" w:space="0" w:color="auto"/>
        <w:right w:val="none" w:sz="0" w:space="0" w:color="auto"/>
      </w:divBdr>
    </w:div>
    <w:div w:id="675615190">
      <w:bodyDiv w:val="1"/>
      <w:marLeft w:val="0"/>
      <w:marRight w:val="0"/>
      <w:marTop w:val="0"/>
      <w:marBottom w:val="0"/>
      <w:divBdr>
        <w:top w:val="none" w:sz="0" w:space="0" w:color="auto"/>
        <w:left w:val="none" w:sz="0" w:space="0" w:color="auto"/>
        <w:bottom w:val="none" w:sz="0" w:space="0" w:color="auto"/>
        <w:right w:val="none" w:sz="0" w:space="0" w:color="auto"/>
      </w:divBdr>
    </w:div>
    <w:div w:id="692390043">
      <w:bodyDiv w:val="1"/>
      <w:marLeft w:val="0"/>
      <w:marRight w:val="0"/>
      <w:marTop w:val="0"/>
      <w:marBottom w:val="0"/>
      <w:divBdr>
        <w:top w:val="none" w:sz="0" w:space="0" w:color="auto"/>
        <w:left w:val="none" w:sz="0" w:space="0" w:color="auto"/>
        <w:bottom w:val="none" w:sz="0" w:space="0" w:color="auto"/>
        <w:right w:val="none" w:sz="0" w:space="0" w:color="auto"/>
      </w:divBdr>
    </w:div>
    <w:div w:id="695499233">
      <w:bodyDiv w:val="1"/>
      <w:marLeft w:val="0"/>
      <w:marRight w:val="0"/>
      <w:marTop w:val="0"/>
      <w:marBottom w:val="0"/>
      <w:divBdr>
        <w:top w:val="none" w:sz="0" w:space="0" w:color="auto"/>
        <w:left w:val="none" w:sz="0" w:space="0" w:color="auto"/>
        <w:bottom w:val="none" w:sz="0" w:space="0" w:color="auto"/>
        <w:right w:val="none" w:sz="0" w:space="0" w:color="auto"/>
      </w:divBdr>
    </w:div>
    <w:div w:id="700319471">
      <w:bodyDiv w:val="1"/>
      <w:marLeft w:val="0"/>
      <w:marRight w:val="0"/>
      <w:marTop w:val="0"/>
      <w:marBottom w:val="0"/>
      <w:divBdr>
        <w:top w:val="none" w:sz="0" w:space="0" w:color="auto"/>
        <w:left w:val="none" w:sz="0" w:space="0" w:color="auto"/>
        <w:bottom w:val="none" w:sz="0" w:space="0" w:color="auto"/>
        <w:right w:val="none" w:sz="0" w:space="0" w:color="auto"/>
      </w:divBdr>
    </w:div>
    <w:div w:id="729109324">
      <w:bodyDiv w:val="1"/>
      <w:marLeft w:val="0"/>
      <w:marRight w:val="0"/>
      <w:marTop w:val="0"/>
      <w:marBottom w:val="0"/>
      <w:divBdr>
        <w:top w:val="none" w:sz="0" w:space="0" w:color="auto"/>
        <w:left w:val="none" w:sz="0" w:space="0" w:color="auto"/>
        <w:bottom w:val="none" w:sz="0" w:space="0" w:color="auto"/>
        <w:right w:val="none" w:sz="0" w:space="0" w:color="auto"/>
      </w:divBdr>
    </w:div>
    <w:div w:id="730925789">
      <w:bodyDiv w:val="1"/>
      <w:marLeft w:val="0"/>
      <w:marRight w:val="0"/>
      <w:marTop w:val="0"/>
      <w:marBottom w:val="0"/>
      <w:divBdr>
        <w:top w:val="none" w:sz="0" w:space="0" w:color="auto"/>
        <w:left w:val="none" w:sz="0" w:space="0" w:color="auto"/>
        <w:bottom w:val="none" w:sz="0" w:space="0" w:color="auto"/>
        <w:right w:val="none" w:sz="0" w:space="0" w:color="auto"/>
      </w:divBdr>
    </w:div>
    <w:div w:id="749886234">
      <w:bodyDiv w:val="1"/>
      <w:marLeft w:val="0"/>
      <w:marRight w:val="0"/>
      <w:marTop w:val="0"/>
      <w:marBottom w:val="0"/>
      <w:divBdr>
        <w:top w:val="none" w:sz="0" w:space="0" w:color="auto"/>
        <w:left w:val="none" w:sz="0" w:space="0" w:color="auto"/>
        <w:bottom w:val="none" w:sz="0" w:space="0" w:color="auto"/>
        <w:right w:val="none" w:sz="0" w:space="0" w:color="auto"/>
      </w:divBdr>
    </w:div>
    <w:div w:id="756750541">
      <w:bodyDiv w:val="1"/>
      <w:marLeft w:val="0"/>
      <w:marRight w:val="0"/>
      <w:marTop w:val="0"/>
      <w:marBottom w:val="0"/>
      <w:divBdr>
        <w:top w:val="none" w:sz="0" w:space="0" w:color="auto"/>
        <w:left w:val="none" w:sz="0" w:space="0" w:color="auto"/>
        <w:bottom w:val="none" w:sz="0" w:space="0" w:color="auto"/>
        <w:right w:val="none" w:sz="0" w:space="0" w:color="auto"/>
      </w:divBdr>
    </w:div>
    <w:div w:id="760300805">
      <w:bodyDiv w:val="1"/>
      <w:marLeft w:val="0"/>
      <w:marRight w:val="0"/>
      <w:marTop w:val="0"/>
      <w:marBottom w:val="0"/>
      <w:divBdr>
        <w:top w:val="none" w:sz="0" w:space="0" w:color="auto"/>
        <w:left w:val="none" w:sz="0" w:space="0" w:color="auto"/>
        <w:bottom w:val="none" w:sz="0" w:space="0" w:color="auto"/>
        <w:right w:val="none" w:sz="0" w:space="0" w:color="auto"/>
      </w:divBdr>
    </w:div>
    <w:div w:id="767164693">
      <w:bodyDiv w:val="1"/>
      <w:marLeft w:val="0"/>
      <w:marRight w:val="0"/>
      <w:marTop w:val="0"/>
      <w:marBottom w:val="0"/>
      <w:divBdr>
        <w:top w:val="none" w:sz="0" w:space="0" w:color="auto"/>
        <w:left w:val="none" w:sz="0" w:space="0" w:color="auto"/>
        <w:bottom w:val="none" w:sz="0" w:space="0" w:color="auto"/>
        <w:right w:val="none" w:sz="0" w:space="0" w:color="auto"/>
      </w:divBdr>
    </w:div>
    <w:div w:id="793253089">
      <w:bodyDiv w:val="1"/>
      <w:marLeft w:val="0"/>
      <w:marRight w:val="0"/>
      <w:marTop w:val="0"/>
      <w:marBottom w:val="0"/>
      <w:divBdr>
        <w:top w:val="none" w:sz="0" w:space="0" w:color="auto"/>
        <w:left w:val="none" w:sz="0" w:space="0" w:color="auto"/>
        <w:bottom w:val="none" w:sz="0" w:space="0" w:color="auto"/>
        <w:right w:val="none" w:sz="0" w:space="0" w:color="auto"/>
      </w:divBdr>
    </w:div>
    <w:div w:id="793786887">
      <w:bodyDiv w:val="1"/>
      <w:marLeft w:val="0"/>
      <w:marRight w:val="0"/>
      <w:marTop w:val="0"/>
      <w:marBottom w:val="0"/>
      <w:divBdr>
        <w:top w:val="none" w:sz="0" w:space="0" w:color="auto"/>
        <w:left w:val="none" w:sz="0" w:space="0" w:color="auto"/>
        <w:bottom w:val="none" w:sz="0" w:space="0" w:color="auto"/>
        <w:right w:val="none" w:sz="0" w:space="0" w:color="auto"/>
      </w:divBdr>
    </w:div>
    <w:div w:id="866215453">
      <w:bodyDiv w:val="1"/>
      <w:marLeft w:val="0"/>
      <w:marRight w:val="0"/>
      <w:marTop w:val="0"/>
      <w:marBottom w:val="0"/>
      <w:divBdr>
        <w:top w:val="none" w:sz="0" w:space="0" w:color="auto"/>
        <w:left w:val="none" w:sz="0" w:space="0" w:color="auto"/>
        <w:bottom w:val="none" w:sz="0" w:space="0" w:color="auto"/>
        <w:right w:val="none" w:sz="0" w:space="0" w:color="auto"/>
      </w:divBdr>
    </w:div>
    <w:div w:id="885025271">
      <w:bodyDiv w:val="1"/>
      <w:marLeft w:val="0"/>
      <w:marRight w:val="0"/>
      <w:marTop w:val="0"/>
      <w:marBottom w:val="0"/>
      <w:divBdr>
        <w:top w:val="none" w:sz="0" w:space="0" w:color="auto"/>
        <w:left w:val="none" w:sz="0" w:space="0" w:color="auto"/>
        <w:bottom w:val="none" w:sz="0" w:space="0" w:color="auto"/>
        <w:right w:val="none" w:sz="0" w:space="0" w:color="auto"/>
      </w:divBdr>
    </w:div>
    <w:div w:id="894466780">
      <w:bodyDiv w:val="1"/>
      <w:marLeft w:val="0"/>
      <w:marRight w:val="0"/>
      <w:marTop w:val="0"/>
      <w:marBottom w:val="0"/>
      <w:divBdr>
        <w:top w:val="none" w:sz="0" w:space="0" w:color="auto"/>
        <w:left w:val="none" w:sz="0" w:space="0" w:color="auto"/>
        <w:bottom w:val="none" w:sz="0" w:space="0" w:color="auto"/>
        <w:right w:val="none" w:sz="0" w:space="0" w:color="auto"/>
      </w:divBdr>
    </w:div>
    <w:div w:id="936672420">
      <w:bodyDiv w:val="1"/>
      <w:marLeft w:val="0"/>
      <w:marRight w:val="0"/>
      <w:marTop w:val="0"/>
      <w:marBottom w:val="0"/>
      <w:divBdr>
        <w:top w:val="none" w:sz="0" w:space="0" w:color="auto"/>
        <w:left w:val="none" w:sz="0" w:space="0" w:color="auto"/>
        <w:bottom w:val="none" w:sz="0" w:space="0" w:color="auto"/>
        <w:right w:val="none" w:sz="0" w:space="0" w:color="auto"/>
      </w:divBdr>
    </w:div>
    <w:div w:id="952395756">
      <w:bodyDiv w:val="1"/>
      <w:marLeft w:val="0"/>
      <w:marRight w:val="0"/>
      <w:marTop w:val="0"/>
      <w:marBottom w:val="0"/>
      <w:divBdr>
        <w:top w:val="none" w:sz="0" w:space="0" w:color="auto"/>
        <w:left w:val="none" w:sz="0" w:space="0" w:color="auto"/>
        <w:bottom w:val="none" w:sz="0" w:space="0" w:color="auto"/>
        <w:right w:val="none" w:sz="0" w:space="0" w:color="auto"/>
      </w:divBdr>
    </w:div>
    <w:div w:id="962032451">
      <w:bodyDiv w:val="1"/>
      <w:marLeft w:val="0"/>
      <w:marRight w:val="0"/>
      <w:marTop w:val="0"/>
      <w:marBottom w:val="0"/>
      <w:divBdr>
        <w:top w:val="none" w:sz="0" w:space="0" w:color="auto"/>
        <w:left w:val="none" w:sz="0" w:space="0" w:color="auto"/>
        <w:bottom w:val="none" w:sz="0" w:space="0" w:color="auto"/>
        <w:right w:val="none" w:sz="0" w:space="0" w:color="auto"/>
      </w:divBdr>
    </w:div>
    <w:div w:id="963392029">
      <w:bodyDiv w:val="1"/>
      <w:marLeft w:val="0"/>
      <w:marRight w:val="0"/>
      <w:marTop w:val="0"/>
      <w:marBottom w:val="0"/>
      <w:divBdr>
        <w:top w:val="none" w:sz="0" w:space="0" w:color="auto"/>
        <w:left w:val="none" w:sz="0" w:space="0" w:color="auto"/>
        <w:bottom w:val="none" w:sz="0" w:space="0" w:color="auto"/>
        <w:right w:val="none" w:sz="0" w:space="0" w:color="auto"/>
      </w:divBdr>
    </w:div>
    <w:div w:id="1011177259">
      <w:bodyDiv w:val="1"/>
      <w:marLeft w:val="0"/>
      <w:marRight w:val="0"/>
      <w:marTop w:val="0"/>
      <w:marBottom w:val="0"/>
      <w:divBdr>
        <w:top w:val="none" w:sz="0" w:space="0" w:color="auto"/>
        <w:left w:val="none" w:sz="0" w:space="0" w:color="auto"/>
        <w:bottom w:val="none" w:sz="0" w:space="0" w:color="auto"/>
        <w:right w:val="none" w:sz="0" w:space="0" w:color="auto"/>
      </w:divBdr>
      <w:divsChild>
        <w:div w:id="247007087">
          <w:marLeft w:val="360"/>
          <w:marRight w:val="0"/>
          <w:marTop w:val="0"/>
          <w:marBottom w:val="360"/>
          <w:divBdr>
            <w:top w:val="none" w:sz="0" w:space="0" w:color="auto"/>
            <w:left w:val="none" w:sz="0" w:space="0" w:color="auto"/>
            <w:bottom w:val="none" w:sz="0" w:space="0" w:color="auto"/>
            <w:right w:val="none" w:sz="0" w:space="0" w:color="auto"/>
          </w:divBdr>
        </w:div>
        <w:div w:id="1686639318">
          <w:marLeft w:val="360"/>
          <w:marRight w:val="0"/>
          <w:marTop w:val="0"/>
          <w:marBottom w:val="360"/>
          <w:divBdr>
            <w:top w:val="none" w:sz="0" w:space="0" w:color="auto"/>
            <w:left w:val="none" w:sz="0" w:space="0" w:color="auto"/>
            <w:bottom w:val="none" w:sz="0" w:space="0" w:color="auto"/>
            <w:right w:val="none" w:sz="0" w:space="0" w:color="auto"/>
          </w:divBdr>
        </w:div>
        <w:div w:id="1738745002">
          <w:marLeft w:val="360"/>
          <w:marRight w:val="0"/>
          <w:marTop w:val="0"/>
          <w:marBottom w:val="360"/>
          <w:divBdr>
            <w:top w:val="none" w:sz="0" w:space="0" w:color="auto"/>
            <w:left w:val="none" w:sz="0" w:space="0" w:color="auto"/>
            <w:bottom w:val="none" w:sz="0" w:space="0" w:color="auto"/>
            <w:right w:val="none" w:sz="0" w:space="0" w:color="auto"/>
          </w:divBdr>
        </w:div>
      </w:divsChild>
    </w:div>
    <w:div w:id="1016418553">
      <w:bodyDiv w:val="1"/>
      <w:marLeft w:val="0"/>
      <w:marRight w:val="0"/>
      <w:marTop w:val="0"/>
      <w:marBottom w:val="0"/>
      <w:divBdr>
        <w:top w:val="none" w:sz="0" w:space="0" w:color="auto"/>
        <w:left w:val="none" w:sz="0" w:space="0" w:color="auto"/>
        <w:bottom w:val="none" w:sz="0" w:space="0" w:color="auto"/>
        <w:right w:val="none" w:sz="0" w:space="0" w:color="auto"/>
      </w:divBdr>
    </w:div>
    <w:div w:id="1109349805">
      <w:bodyDiv w:val="1"/>
      <w:marLeft w:val="0"/>
      <w:marRight w:val="0"/>
      <w:marTop w:val="0"/>
      <w:marBottom w:val="0"/>
      <w:divBdr>
        <w:top w:val="none" w:sz="0" w:space="0" w:color="auto"/>
        <w:left w:val="none" w:sz="0" w:space="0" w:color="auto"/>
        <w:bottom w:val="none" w:sz="0" w:space="0" w:color="auto"/>
        <w:right w:val="none" w:sz="0" w:space="0" w:color="auto"/>
      </w:divBdr>
    </w:div>
    <w:div w:id="1135756876">
      <w:bodyDiv w:val="1"/>
      <w:marLeft w:val="0"/>
      <w:marRight w:val="0"/>
      <w:marTop w:val="0"/>
      <w:marBottom w:val="0"/>
      <w:divBdr>
        <w:top w:val="none" w:sz="0" w:space="0" w:color="auto"/>
        <w:left w:val="none" w:sz="0" w:space="0" w:color="auto"/>
        <w:bottom w:val="none" w:sz="0" w:space="0" w:color="auto"/>
        <w:right w:val="none" w:sz="0" w:space="0" w:color="auto"/>
      </w:divBdr>
    </w:div>
    <w:div w:id="1137382462">
      <w:bodyDiv w:val="1"/>
      <w:marLeft w:val="0"/>
      <w:marRight w:val="0"/>
      <w:marTop w:val="0"/>
      <w:marBottom w:val="0"/>
      <w:divBdr>
        <w:top w:val="none" w:sz="0" w:space="0" w:color="auto"/>
        <w:left w:val="none" w:sz="0" w:space="0" w:color="auto"/>
        <w:bottom w:val="none" w:sz="0" w:space="0" w:color="auto"/>
        <w:right w:val="none" w:sz="0" w:space="0" w:color="auto"/>
      </w:divBdr>
    </w:div>
    <w:div w:id="1152060904">
      <w:bodyDiv w:val="1"/>
      <w:marLeft w:val="0"/>
      <w:marRight w:val="0"/>
      <w:marTop w:val="0"/>
      <w:marBottom w:val="0"/>
      <w:divBdr>
        <w:top w:val="none" w:sz="0" w:space="0" w:color="auto"/>
        <w:left w:val="none" w:sz="0" w:space="0" w:color="auto"/>
        <w:bottom w:val="none" w:sz="0" w:space="0" w:color="auto"/>
        <w:right w:val="none" w:sz="0" w:space="0" w:color="auto"/>
      </w:divBdr>
    </w:div>
    <w:div w:id="1153528396">
      <w:bodyDiv w:val="1"/>
      <w:marLeft w:val="0"/>
      <w:marRight w:val="0"/>
      <w:marTop w:val="0"/>
      <w:marBottom w:val="0"/>
      <w:divBdr>
        <w:top w:val="none" w:sz="0" w:space="0" w:color="auto"/>
        <w:left w:val="none" w:sz="0" w:space="0" w:color="auto"/>
        <w:bottom w:val="none" w:sz="0" w:space="0" w:color="auto"/>
        <w:right w:val="none" w:sz="0" w:space="0" w:color="auto"/>
      </w:divBdr>
    </w:div>
    <w:div w:id="1196388021">
      <w:bodyDiv w:val="1"/>
      <w:marLeft w:val="0"/>
      <w:marRight w:val="0"/>
      <w:marTop w:val="0"/>
      <w:marBottom w:val="0"/>
      <w:divBdr>
        <w:top w:val="none" w:sz="0" w:space="0" w:color="auto"/>
        <w:left w:val="none" w:sz="0" w:space="0" w:color="auto"/>
        <w:bottom w:val="none" w:sz="0" w:space="0" w:color="auto"/>
        <w:right w:val="none" w:sz="0" w:space="0" w:color="auto"/>
      </w:divBdr>
    </w:div>
    <w:div w:id="1228423006">
      <w:bodyDiv w:val="1"/>
      <w:marLeft w:val="0"/>
      <w:marRight w:val="0"/>
      <w:marTop w:val="0"/>
      <w:marBottom w:val="0"/>
      <w:divBdr>
        <w:top w:val="none" w:sz="0" w:space="0" w:color="auto"/>
        <w:left w:val="none" w:sz="0" w:space="0" w:color="auto"/>
        <w:bottom w:val="none" w:sz="0" w:space="0" w:color="auto"/>
        <w:right w:val="none" w:sz="0" w:space="0" w:color="auto"/>
      </w:divBdr>
    </w:div>
    <w:div w:id="1271661353">
      <w:bodyDiv w:val="1"/>
      <w:marLeft w:val="0"/>
      <w:marRight w:val="0"/>
      <w:marTop w:val="0"/>
      <w:marBottom w:val="0"/>
      <w:divBdr>
        <w:top w:val="none" w:sz="0" w:space="0" w:color="auto"/>
        <w:left w:val="none" w:sz="0" w:space="0" w:color="auto"/>
        <w:bottom w:val="none" w:sz="0" w:space="0" w:color="auto"/>
        <w:right w:val="none" w:sz="0" w:space="0" w:color="auto"/>
      </w:divBdr>
    </w:div>
    <w:div w:id="1275288781">
      <w:bodyDiv w:val="1"/>
      <w:marLeft w:val="0"/>
      <w:marRight w:val="0"/>
      <w:marTop w:val="0"/>
      <w:marBottom w:val="0"/>
      <w:divBdr>
        <w:top w:val="none" w:sz="0" w:space="0" w:color="auto"/>
        <w:left w:val="none" w:sz="0" w:space="0" w:color="auto"/>
        <w:bottom w:val="none" w:sz="0" w:space="0" w:color="auto"/>
        <w:right w:val="none" w:sz="0" w:space="0" w:color="auto"/>
      </w:divBdr>
    </w:div>
    <w:div w:id="1320302884">
      <w:bodyDiv w:val="1"/>
      <w:marLeft w:val="0"/>
      <w:marRight w:val="0"/>
      <w:marTop w:val="0"/>
      <w:marBottom w:val="0"/>
      <w:divBdr>
        <w:top w:val="none" w:sz="0" w:space="0" w:color="auto"/>
        <w:left w:val="none" w:sz="0" w:space="0" w:color="auto"/>
        <w:bottom w:val="none" w:sz="0" w:space="0" w:color="auto"/>
        <w:right w:val="none" w:sz="0" w:space="0" w:color="auto"/>
      </w:divBdr>
    </w:div>
    <w:div w:id="1326324693">
      <w:bodyDiv w:val="1"/>
      <w:marLeft w:val="0"/>
      <w:marRight w:val="0"/>
      <w:marTop w:val="0"/>
      <w:marBottom w:val="0"/>
      <w:divBdr>
        <w:top w:val="none" w:sz="0" w:space="0" w:color="auto"/>
        <w:left w:val="none" w:sz="0" w:space="0" w:color="auto"/>
        <w:bottom w:val="none" w:sz="0" w:space="0" w:color="auto"/>
        <w:right w:val="none" w:sz="0" w:space="0" w:color="auto"/>
      </w:divBdr>
    </w:div>
    <w:div w:id="1359233738">
      <w:bodyDiv w:val="1"/>
      <w:marLeft w:val="0"/>
      <w:marRight w:val="0"/>
      <w:marTop w:val="0"/>
      <w:marBottom w:val="0"/>
      <w:divBdr>
        <w:top w:val="none" w:sz="0" w:space="0" w:color="auto"/>
        <w:left w:val="none" w:sz="0" w:space="0" w:color="auto"/>
        <w:bottom w:val="none" w:sz="0" w:space="0" w:color="auto"/>
        <w:right w:val="none" w:sz="0" w:space="0" w:color="auto"/>
      </w:divBdr>
      <w:divsChild>
        <w:div w:id="150683420">
          <w:marLeft w:val="562"/>
          <w:marRight w:val="0"/>
          <w:marTop w:val="0"/>
          <w:marBottom w:val="480"/>
          <w:divBdr>
            <w:top w:val="none" w:sz="0" w:space="0" w:color="auto"/>
            <w:left w:val="none" w:sz="0" w:space="0" w:color="auto"/>
            <w:bottom w:val="none" w:sz="0" w:space="0" w:color="auto"/>
            <w:right w:val="none" w:sz="0" w:space="0" w:color="auto"/>
          </w:divBdr>
        </w:div>
        <w:div w:id="451560168">
          <w:marLeft w:val="562"/>
          <w:marRight w:val="0"/>
          <w:marTop w:val="0"/>
          <w:marBottom w:val="480"/>
          <w:divBdr>
            <w:top w:val="none" w:sz="0" w:space="0" w:color="auto"/>
            <w:left w:val="none" w:sz="0" w:space="0" w:color="auto"/>
            <w:bottom w:val="none" w:sz="0" w:space="0" w:color="auto"/>
            <w:right w:val="none" w:sz="0" w:space="0" w:color="auto"/>
          </w:divBdr>
        </w:div>
        <w:div w:id="1945847535">
          <w:marLeft w:val="562"/>
          <w:marRight w:val="0"/>
          <w:marTop w:val="0"/>
          <w:marBottom w:val="480"/>
          <w:divBdr>
            <w:top w:val="none" w:sz="0" w:space="0" w:color="auto"/>
            <w:left w:val="none" w:sz="0" w:space="0" w:color="auto"/>
            <w:bottom w:val="none" w:sz="0" w:space="0" w:color="auto"/>
            <w:right w:val="none" w:sz="0" w:space="0" w:color="auto"/>
          </w:divBdr>
        </w:div>
      </w:divsChild>
    </w:div>
    <w:div w:id="1380786882">
      <w:bodyDiv w:val="1"/>
      <w:marLeft w:val="0"/>
      <w:marRight w:val="0"/>
      <w:marTop w:val="0"/>
      <w:marBottom w:val="0"/>
      <w:divBdr>
        <w:top w:val="none" w:sz="0" w:space="0" w:color="auto"/>
        <w:left w:val="none" w:sz="0" w:space="0" w:color="auto"/>
        <w:bottom w:val="none" w:sz="0" w:space="0" w:color="auto"/>
        <w:right w:val="none" w:sz="0" w:space="0" w:color="auto"/>
      </w:divBdr>
    </w:div>
    <w:div w:id="1491479821">
      <w:bodyDiv w:val="1"/>
      <w:marLeft w:val="0"/>
      <w:marRight w:val="0"/>
      <w:marTop w:val="0"/>
      <w:marBottom w:val="0"/>
      <w:divBdr>
        <w:top w:val="none" w:sz="0" w:space="0" w:color="auto"/>
        <w:left w:val="none" w:sz="0" w:space="0" w:color="auto"/>
        <w:bottom w:val="none" w:sz="0" w:space="0" w:color="auto"/>
        <w:right w:val="none" w:sz="0" w:space="0" w:color="auto"/>
      </w:divBdr>
    </w:div>
    <w:div w:id="1519847935">
      <w:bodyDiv w:val="1"/>
      <w:marLeft w:val="0"/>
      <w:marRight w:val="0"/>
      <w:marTop w:val="0"/>
      <w:marBottom w:val="0"/>
      <w:divBdr>
        <w:top w:val="none" w:sz="0" w:space="0" w:color="auto"/>
        <w:left w:val="none" w:sz="0" w:space="0" w:color="auto"/>
        <w:bottom w:val="none" w:sz="0" w:space="0" w:color="auto"/>
        <w:right w:val="none" w:sz="0" w:space="0" w:color="auto"/>
      </w:divBdr>
    </w:div>
    <w:div w:id="1575775710">
      <w:bodyDiv w:val="1"/>
      <w:marLeft w:val="0"/>
      <w:marRight w:val="0"/>
      <w:marTop w:val="0"/>
      <w:marBottom w:val="0"/>
      <w:divBdr>
        <w:top w:val="none" w:sz="0" w:space="0" w:color="auto"/>
        <w:left w:val="none" w:sz="0" w:space="0" w:color="auto"/>
        <w:bottom w:val="none" w:sz="0" w:space="0" w:color="auto"/>
        <w:right w:val="none" w:sz="0" w:space="0" w:color="auto"/>
      </w:divBdr>
    </w:div>
    <w:div w:id="1577862470">
      <w:bodyDiv w:val="1"/>
      <w:marLeft w:val="0"/>
      <w:marRight w:val="0"/>
      <w:marTop w:val="0"/>
      <w:marBottom w:val="0"/>
      <w:divBdr>
        <w:top w:val="none" w:sz="0" w:space="0" w:color="auto"/>
        <w:left w:val="none" w:sz="0" w:space="0" w:color="auto"/>
        <w:bottom w:val="none" w:sz="0" w:space="0" w:color="auto"/>
        <w:right w:val="none" w:sz="0" w:space="0" w:color="auto"/>
      </w:divBdr>
    </w:div>
    <w:div w:id="1627391807">
      <w:bodyDiv w:val="1"/>
      <w:marLeft w:val="0"/>
      <w:marRight w:val="0"/>
      <w:marTop w:val="0"/>
      <w:marBottom w:val="0"/>
      <w:divBdr>
        <w:top w:val="none" w:sz="0" w:space="0" w:color="auto"/>
        <w:left w:val="none" w:sz="0" w:space="0" w:color="auto"/>
        <w:bottom w:val="none" w:sz="0" w:space="0" w:color="auto"/>
        <w:right w:val="none" w:sz="0" w:space="0" w:color="auto"/>
      </w:divBdr>
    </w:div>
    <w:div w:id="1672829389">
      <w:bodyDiv w:val="1"/>
      <w:marLeft w:val="0"/>
      <w:marRight w:val="0"/>
      <w:marTop w:val="0"/>
      <w:marBottom w:val="0"/>
      <w:divBdr>
        <w:top w:val="none" w:sz="0" w:space="0" w:color="auto"/>
        <w:left w:val="none" w:sz="0" w:space="0" w:color="auto"/>
        <w:bottom w:val="none" w:sz="0" w:space="0" w:color="auto"/>
        <w:right w:val="none" w:sz="0" w:space="0" w:color="auto"/>
      </w:divBdr>
    </w:div>
    <w:div w:id="1679113098">
      <w:bodyDiv w:val="1"/>
      <w:marLeft w:val="0"/>
      <w:marRight w:val="0"/>
      <w:marTop w:val="0"/>
      <w:marBottom w:val="0"/>
      <w:divBdr>
        <w:top w:val="none" w:sz="0" w:space="0" w:color="auto"/>
        <w:left w:val="none" w:sz="0" w:space="0" w:color="auto"/>
        <w:bottom w:val="none" w:sz="0" w:space="0" w:color="auto"/>
        <w:right w:val="none" w:sz="0" w:space="0" w:color="auto"/>
      </w:divBdr>
    </w:div>
    <w:div w:id="1716544926">
      <w:bodyDiv w:val="1"/>
      <w:marLeft w:val="0"/>
      <w:marRight w:val="0"/>
      <w:marTop w:val="0"/>
      <w:marBottom w:val="0"/>
      <w:divBdr>
        <w:top w:val="none" w:sz="0" w:space="0" w:color="auto"/>
        <w:left w:val="none" w:sz="0" w:space="0" w:color="auto"/>
        <w:bottom w:val="none" w:sz="0" w:space="0" w:color="auto"/>
        <w:right w:val="none" w:sz="0" w:space="0" w:color="auto"/>
      </w:divBdr>
    </w:div>
    <w:div w:id="1733966231">
      <w:bodyDiv w:val="1"/>
      <w:marLeft w:val="0"/>
      <w:marRight w:val="0"/>
      <w:marTop w:val="0"/>
      <w:marBottom w:val="0"/>
      <w:divBdr>
        <w:top w:val="none" w:sz="0" w:space="0" w:color="auto"/>
        <w:left w:val="none" w:sz="0" w:space="0" w:color="auto"/>
        <w:bottom w:val="none" w:sz="0" w:space="0" w:color="auto"/>
        <w:right w:val="none" w:sz="0" w:space="0" w:color="auto"/>
      </w:divBdr>
    </w:div>
    <w:div w:id="1734813333">
      <w:bodyDiv w:val="1"/>
      <w:marLeft w:val="0"/>
      <w:marRight w:val="0"/>
      <w:marTop w:val="0"/>
      <w:marBottom w:val="0"/>
      <w:divBdr>
        <w:top w:val="none" w:sz="0" w:space="0" w:color="auto"/>
        <w:left w:val="none" w:sz="0" w:space="0" w:color="auto"/>
        <w:bottom w:val="none" w:sz="0" w:space="0" w:color="auto"/>
        <w:right w:val="none" w:sz="0" w:space="0" w:color="auto"/>
      </w:divBdr>
      <w:divsChild>
        <w:div w:id="434133801">
          <w:marLeft w:val="835"/>
          <w:marRight w:val="0"/>
          <w:marTop w:val="0"/>
          <w:marBottom w:val="480"/>
          <w:divBdr>
            <w:top w:val="none" w:sz="0" w:space="0" w:color="auto"/>
            <w:left w:val="none" w:sz="0" w:space="0" w:color="auto"/>
            <w:bottom w:val="none" w:sz="0" w:space="0" w:color="auto"/>
            <w:right w:val="none" w:sz="0" w:space="0" w:color="auto"/>
          </w:divBdr>
        </w:div>
        <w:div w:id="620456911">
          <w:marLeft w:val="835"/>
          <w:marRight w:val="0"/>
          <w:marTop w:val="0"/>
          <w:marBottom w:val="360"/>
          <w:divBdr>
            <w:top w:val="none" w:sz="0" w:space="0" w:color="auto"/>
            <w:left w:val="none" w:sz="0" w:space="0" w:color="auto"/>
            <w:bottom w:val="none" w:sz="0" w:space="0" w:color="auto"/>
            <w:right w:val="none" w:sz="0" w:space="0" w:color="auto"/>
          </w:divBdr>
        </w:div>
        <w:div w:id="1013384987">
          <w:marLeft w:val="835"/>
          <w:marRight w:val="0"/>
          <w:marTop w:val="0"/>
          <w:marBottom w:val="360"/>
          <w:divBdr>
            <w:top w:val="none" w:sz="0" w:space="0" w:color="auto"/>
            <w:left w:val="none" w:sz="0" w:space="0" w:color="auto"/>
            <w:bottom w:val="none" w:sz="0" w:space="0" w:color="auto"/>
            <w:right w:val="none" w:sz="0" w:space="0" w:color="auto"/>
          </w:divBdr>
        </w:div>
      </w:divsChild>
    </w:div>
    <w:div w:id="1735618809">
      <w:bodyDiv w:val="1"/>
      <w:marLeft w:val="0"/>
      <w:marRight w:val="0"/>
      <w:marTop w:val="0"/>
      <w:marBottom w:val="0"/>
      <w:divBdr>
        <w:top w:val="none" w:sz="0" w:space="0" w:color="auto"/>
        <w:left w:val="none" w:sz="0" w:space="0" w:color="auto"/>
        <w:bottom w:val="none" w:sz="0" w:space="0" w:color="auto"/>
        <w:right w:val="none" w:sz="0" w:space="0" w:color="auto"/>
      </w:divBdr>
    </w:div>
    <w:div w:id="1811248785">
      <w:bodyDiv w:val="1"/>
      <w:marLeft w:val="0"/>
      <w:marRight w:val="0"/>
      <w:marTop w:val="0"/>
      <w:marBottom w:val="0"/>
      <w:divBdr>
        <w:top w:val="none" w:sz="0" w:space="0" w:color="auto"/>
        <w:left w:val="none" w:sz="0" w:space="0" w:color="auto"/>
        <w:bottom w:val="none" w:sz="0" w:space="0" w:color="auto"/>
        <w:right w:val="none" w:sz="0" w:space="0" w:color="auto"/>
      </w:divBdr>
    </w:div>
    <w:div w:id="1839882472">
      <w:bodyDiv w:val="1"/>
      <w:marLeft w:val="0"/>
      <w:marRight w:val="0"/>
      <w:marTop w:val="0"/>
      <w:marBottom w:val="0"/>
      <w:divBdr>
        <w:top w:val="none" w:sz="0" w:space="0" w:color="auto"/>
        <w:left w:val="none" w:sz="0" w:space="0" w:color="auto"/>
        <w:bottom w:val="none" w:sz="0" w:space="0" w:color="auto"/>
        <w:right w:val="none" w:sz="0" w:space="0" w:color="auto"/>
      </w:divBdr>
    </w:div>
    <w:div w:id="1849782708">
      <w:bodyDiv w:val="1"/>
      <w:marLeft w:val="0"/>
      <w:marRight w:val="0"/>
      <w:marTop w:val="0"/>
      <w:marBottom w:val="0"/>
      <w:divBdr>
        <w:top w:val="none" w:sz="0" w:space="0" w:color="auto"/>
        <w:left w:val="none" w:sz="0" w:space="0" w:color="auto"/>
        <w:bottom w:val="none" w:sz="0" w:space="0" w:color="auto"/>
        <w:right w:val="none" w:sz="0" w:space="0" w:color="auto"/>
      </w:divBdr>
    </w:div>
    <w:div w:id="1890219178">
      <w:bodyDiv w:val="1"/>
      <w:marLeft w:val="0"/>
      <w:marRight w:val="0"/>
      <w:marTop w:val="0"/>
      <w:marBottom w:val="0"/>
      <w:divBdr>
        <w:top w:val="none" w:sz="0" w:space="0" w:color="auto"/>
        <w:left w:val="none" w:sz="0" w:space="0" w:color="auto"/>
        <w:bottom w:val="none" w:sz="0" w:space="0" w:color="auto"/>
        <w:right w:val="none" w:sz="0" w:space="0" w:color="auto"/>
      </w:divBdr>
    </w:div>
    <w:div w:id="1931348613">
      <w:bodyDiv w:val="1"/>
      <w:marLeft w:val="0"/>
      <w:marRight w:val="0"/>
      <w:marTop w:val="0"/>
      <w:marBottom w:val="0"/>
      <w:divBdr>
        <w:top w:val="none" w:sz="0" w:space="0" w:color="auto"/>
        <w:left w:val="none" w:sz="0" w:space="0" w:color="auto"/>
        <w:bottom w:val="none" w:sz="0" w:space="0" w:color="auto"/>
        <w:right w:val="none" w:sz="0" w:space="0" w:color="auto"/>
      </w:divBdr>
    </w:div>
    <w:div w:id="1968274681">
      <w:bodyDiv w:val="1"/>
      <w:marLeft w:val="0"/>
      <w:marRight w:val="0"/>
      <w:marTop w:val="0"/>
      <w:marBottom w:val="0"/>
      <w:divBdr>
        <w:top w:val="none" w:sz="0" w:space="0" w:color="auto"/>
        <w:left w:val="none" w:sz="0" w:space="0" w:color="auto"/>
        <w:bottom w:val="none" w:sz="0" w:space="0" w:color="auto"/>
        <w:right w:val="none" w:sz="0" w:space="0" w:color="auto"/>
      </w:divBdr>
    </w:div>
    <w:div w:id="1971787747">
      <w:bodyDiv w:val="1"/>
      <w:marLeft w:val="0"/>
      <w:marRight w:val="0"/>
      <w:marTop w:val="0"/>
      <w:marBottom w:val="0"/>
      <w:divBdr>
        <w:top w:val="none" w:sz="0" w:space="0" w:color="auto"/>
        <w:left w:val="none" w:sz="0" w:space="0" w:color="auto"/>
        <w:bottom w:val="none" w:sz="0" w:space="0" w:color="auto"/>
        <w:right w:val="none" w:sz="0" w:space="0" w:color="auto"/>
      </w:divBdr>
    </w:div>
    <w:div w:id="1991053294">
      <w:bodyDiv w:val="1"/>
      <w:marLeft w:val="0"/>
      <w:marRight w:val="0"/>
      <w:marTop w:val="0"/>
      <w:marBottom w:val="0"/>
      <w:divBdr>
        <w:top w:val="none" w:sz="0" w:space="0" w:color="auto"/>
        <w:left w:val="none" w:sz="0" w:space="0" w:color="auto"/>
        <w:bottom w:val="none" w:sz="0" w:space="0" w:color="auto"/>
        <w:right w:val="none" w:sz="0" w:space="0" w:color="auto"/>
      </w:divBdr>
    </w:div>
    <w:div w:id="1999993755">
      <w:bodyDiv w:val="1"/>
      <w:marLeft w:val="0"/>
      <w:marRight w:val="0"/>
      <w:marTop w:val="0"/>
      <w:marBottom w:val="0"/>
      <w:divBdr>
        <w:top w:val="none" w:sz="0" w:space="0" w:color="auto"/>
        <w:left w:val="none" w:sz="0" w:space="0" w:color="auto"/>
        <w:bottom w:val="none" w:sz="0" w:space="0" w:color="auto"/>
        <w:right w:val="none" w:sz="0" w:space="0" w:color="auto"/>
      </w:divBdr>
    </w:div>
    <w:div w:id="2040281583">
      <w:bodyDiv w:val="1"/>
      <w:marLeft w:val="0"/>
      <w:marRight w:val="0"/>
      <w:marTop w:val="0"/>
      <w:marBottom w:val="0"/>
      <w:divBdr>
        <w:top w:val="none" w:sz="0" w:space="0" w:color="auto"/>
        <w:left w:val="none" w:sz="0" w:space="0" w:color="auto"/>
        <w:bottom w:val="none" w:sz="0" w:space="0" w:color="auto"/>
        <w:right w:val="none" w:sz="0" w:space="0" w:color="auto"/>
      </w:divBdr>
    </w:div>
    <w:div w:id="2052458555">
      <w:bodyDiv w:val="1"/>
      <w:marLeft w:val="0"/>
      <w:marRight w:val="0"/>
      <w:marTop w:val="0"/>
      <w:marBottom w:val="0"/>
      <w:divBdr>
        <w:top w:val="none" w:sz="0" w:space="0" w:color="auto"/>
        <w:left w:val="none" w:sz="0" w:space="0" w:color="auto"/>
        <w:bottom w:val="none" w:sz="0" w:space="0" w:color="auto"/>
        <w:right w:val="none" w:sz="0" w:space="0" w:color="auto"/>
      </w:divBdr>
    </w:div>
    <w:div w:id="21264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stonehc.com/canadas-most-admired/canadas-most-admired-corporate-cultures/corporate-culture-winners/" TargetMode="External"/><Relationship Id="rId13" Type="http://schemas.openxmlformats.org/officeDocument/2006/relationships/hyperlink" Target="https://arthritis.ca/get-involved/take-action/arthritis-action-now/" TargetMode="External"/><Relationship Id="rId18" Type="http://schemas.openxmlformats.org/officeDocument/2006/relationships/hyperlink" Target="mailto:ASCManager@kcitalen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thritis.ca/wp-content/uploads/2025/07/2025-03-31-Arthritis-Society-18645-AUD-ASNPO-Signed.pdf" TargetMode="External"/><Relationship Id="rId17" Type="http://schemas.openxmlformats.org/officeDocument/2006/relationships/hyperlink" Target="https://arthritis.ca/get-involved/events/" TargetMode="External"/><Relationship Id="rId2" Type="http://schemas.openxmlformats.org/officeDocument/2006/relationships/numbering" Target="numbering.xml"/><Relationship Id="rId16" Type="http://schemas.openxmlformats.org/officeDocument/2006/relationships/hyperlink" Target="https://arthritis.ca/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hritis.ca/about-us/our-strategy/" TargetMode="External"/><Relationship Id="rId5" Type="http://schemas.openxmlformats.org/officeDocument/2006/relationships/webSettings" Target="webSettings.xml"/><Relationship Id="rId15" Type="http://schemas.openxmlformats.org/officeDocument/2006/relationships/hyperlink" Target="https://arthritis.ca/about-us/news-stories/" TargetMode="External"/><Relationship Id="rId10" Type="http://schemas.openxmlformats.org/officeDocument/2006/relationships/hyperlink" Target="https://arthritis.ca/wp-content/uploads/2025/07/Arthritis-Action-Now-English.pdf" TargetMode="External"/><Relationship Id="rId19" Type="http://schemas.openxmlformats.org/officeDocument/2006/relationships/hyperlink" Target="http://www.kcitalent.com" TargetMode="External"/><Relationship Id="rId4" Type="http://schemas.openxmlformats.org/officeDocument/2006/relationships/settings" Target="settings.xml"/><Relationship Id="rId9" Type="http://schemas.openxmlformats.org/officeDocument/2006/relationships/hyperlink" Target="https://imaginecanada.ca/en/standards" TargetMode="External"/><Relationship Id="rId14" Type="http://schemas.openxmlformats.org/officeDocument/2006/relationships/hyperlink" Target="https://arthritis.ca/support-education/navigating-through-arthritis/care-op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E3C55-2D25-4F82-9259-1B49BE57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2484</Words>
  <Characters>14486</Characters>
  <Application>Microsoft Office Word</Application>
  <DocSecurity>0</DocSecurity>
  <Lines>762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Chavez</dc:creator>
  <cp:keywords/>
  <dc:description/>
  <cp:lastModifiedBy>Eric Gagnon</cp:lastModifiedBy>
  <cp:revision>2</cp:revision>
  <cp:lastPrinted>2022-05-09T18:04:00Z</cp:lastPrinted>
  <dcterms:created xsi:type="dcterms:W3CDTF">2026-05-01T19:27:00Z</dcterms:created>
  <dcterms:modified xsi:type="dcterms:W3CDTF">2026-05-01T19:27:00Z</dcterms:modified>
</cp:coreProperties>
</file>