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A2E8" w14:textId="0B8EA1EE" w:rsidR="008B038C" w:rsidRPr="008B038C" w:rsidRDefault="008B038C" w:rsidP="008B038C">
      <w:pPr>
        <w:spacing w:after="0" w:line="240" w:lineRule="auto"/>
      </w:pPr>
      <w:proofErr w:type="spellStart"/>
      <w:r w:rsidRPr="008B038C">
        <w:rPr>
          <w:b/>
          <w:bCs/>
        </w:rPr>
        <w:t>DeafBlind</w:t>
      </w:r>
      <w:proofErr w:type="spellEnd"/>
      <w:r w:rsidRPr="008B038C">
        <w:rPr>
          <w:b/>
          <w:bCs/>
        </w:rPr>
        <w:t xml:space="preserve"> Ontario Foundation</w:t>
      </w:r>
      <w:r>
        <w:rPr>
          <w:b/>
          <w:bCs/>
        </w:rPr>
        <w:t xml:space="preserve"> - </w:t>
      </w:r>
      <w:r w:rsidRPr="008B038C">
        <w:rPr>
          <w:b/>
          <w:bCs/>
        </w:rPr>
        <w:t>Manager of Major Gifts, Foundation</w:t>
      </w:r>
    </w:p>
    <w:p w14:paraId="4CEF0B00" w14:textId="77777777" w:rsidR="008B038C" w:rsidRPr="008B038C" w:rsidRDefault="008B038C" w:rsidP="008B038C">
      <w:pPr>
        <w:spacing w:after="0" w:line="240" w:lineRule="auto"/>
      </w:pPr>
      <w:r w:rsidRPr="008B038C">
        <w:rPr>
          <w:b/>
          <w:bCs/>
        </w:rPr>
        <w:t>Posted On:</w:t>
      </w:r>
      <w:r w:rsidRPr="008B038C">
        <w:t> January 26, 2026</w:t>
      </w:r>
    </w:p>
    <w:p w14:paraId="0985E774" w14:textId="77777777" w:rsidR="008B038C" w:rsidRPr="008B038C" w:rsidRDefault="008B038C" w:rsidP="008B038C">
      <w:pPr>
        <w:spacing w:after="0" w:line="240" w:lineRule="auto"/>
      </w:pPr>
      <w:r w:rsidRPr="008B038C">
        <w:rPr>
          <w:b/>
          <w:bCs/>
        </w:rPr>
        <w:t>Closing On:</w:t>
      </w:r>
      <w:r w:rsidRPr="008B038C">
        <w:t> March 12, 2026</w:t>
      </w:r>
    </w:p>
    <w:p w14:paraId="1C0E315D" w14:textId="77777777" w:rsidR="008B038C" w:rsidRPr="008B038C" w:rsidRDefault="008B038C" w:rsidP="008B038C">
      <w:pPr>
        <w:spacing w:after="0" w:line="240" w:lineRule="auto"/>
      </w:pPr>
      <w:r w:rsidRPr="008B038C">
        <w:rPr>
          <w:b/>
          <w:bCs/>
        </w:rPr>
        <w:t>Location:</w:t>
      </w:r>
      <w:r w:rsidRPr="008B038C">
        <w:t> NEWMARKET</w:t>
      </w:r>
    </w:p>
    <w:p w14:paraId="67888756" w14:textId="77777777" w:rsidR="008B038C" w:rsidRPr="008B038C" w:rsidRDefault="008B038C" w:rsidP="008B038C">
      <w:pPr>
        <w:spacing w:after="0" w:line="240" w:lineRule="auto"/>
      </w:pPr>
      <w:r w:rsidRPr="008B038C">
        <w:rPr>
          <w:b/>
          <w:bCs/>
        </w:rPr>
        <w:t>Effective:</w:t>
      </w:r>
      <w:r w:rsidRPr="008B038C">
        <w:t> February 2026</w:t>
      </w:r>
    </w:p>
    <w:p w14:paraId="7BBCE42D" w14:textId="77777777" w:rsidR="008B038C" w:rsidRPr="008B038C" w:rsidRDefault="008B038C" w:rsidP="008B038C">
      <w:pPr>
        <w:spacing w:after="0" w:line="240" w:lineRule="auto"/>
      </w:pPr>
      <w:r w:rsidRPr="008B038C">
        <w:rPr>
          <w:b/>
          <w:bCs/>
        </w:rPr>
        <w:t>Employment Type:</w:t>
      </w:r>
      <w:r w:rsidRPr="008B038C">
        <w:t> fulltime</w:t>
      </w:r>
    </w:p>
    <w:p w14:paraId="188A8ECE" w14:textId="77777777" w:rsidR="008B038C" w:rsidRPr="008B038C" w:rsidRDefault="008B038C" w:rsidP="008B038C">
      <w:pPr>
        <w:spacing w:after="0" w:line="240" w:lineRule="auto"/>
      </w:pPr>
      <w:r w:rsidRPr="008B038C">
        <w:rPr>
          <w:b/>
          <w:bCs/>
        </w:rPr>
        <w:t>Level:</w:t>
      </w:r>
      <w:r w:rsidRPr="008B038C">
        <w:t> management</w:t>
      </w:r>
    </w:p>
    <w:p w14:paraId="16954370" w14:textId="77777777" w:rsidR="008B038C" w:rsidRPr="008B038C" w:rsidRDefault="008B038C" w:rsidP="008B038C">
      <w:pPr>
        <w:spacing w:after="0" w:line="240" w:lineRule="auto"/>
      </w:pPr>
      <w:r w:rsidRPr="008B038C">
        <w:rPr>
          <w:b/>
          <w:bCs/>
        </w:rPr>
        <w:t>Salary Range:</w:t>
      </w:r>
      <w:r w:rsidRPr="008B038C">
        <w:t> $77,500 - $92,000</w:t>
      </w:r>
    </w:p>
    <w:p w14:paraId="7748E7EA" w14:textId="77777777" w:rsidR="008B038C" w:rsidRPr="008B038C" w:rsidRDefault="008B038C" w:rsidP="008B038C">
      <w:pPr>
        <w:spacing w:after="0" w:line="240" w:lineRule="auto"/>
      </w:pPr>
      <w:r w:rsidRPr="008B038C">
        <w:pict w14:anchorId="5DBF6E76">
          <v:rect id="_x0000_i1051" style="width:468pt;height:.5pt" o:hralign="center" o:hrstd="t" o:hr="t" fillcolor="#a0a0a0" stroked="f"/>
        </w:pict>
      </w:r>
    </w:p>
    <w:p w14:paraId="42F6001B" w14:textId="77777777" w:rsidR="008B038C" w:rsidRPr="008B038C" w:rsidRDefault="008B038C" w:rsidP="008B038C">
      <w:pPr>
        <w:spacing w:after="0" w:line="240" w:lineRule="auto"/>
      </w:pPr>
      <w:r w:rsidRPr="008B038C">
        <w:rPr>
          <w:b/>
          <w:bCs/>
        </w:rPr>
        <w:t>Website:</w:t>
      </w:r>
      <w:r w:rsidRPr="008B038C">
        <w:t> </w:t>
      </w:r>
      <w:hyperlink r:id="rId7" w:tooltip="https://atpscan.global.hornetsecurity.com?d=TlU0WhZWxpbueC5gXv2nf8Nvg9a7UIu5D4DHTOMUA84&amp;f=LDtkTy2mLBzMrD7rP2xRqgjAi3W5ywQ8GItTirNRNAElf9NqGe0yB16me-vit6pD&amp;i=&amp;k=Afpp&amp;m=qfbrMQA4ueB9ko9PnSdxmKgUsdlv0vANscANgkphYkTZo9aBx8UCLWgQdlUuIrx1wN4YuXKMBgnJX5IKtS-US-046FKNe9XvEkqtVsu8rypH5sjtTLD78mZoVimHVwLA&amp;n=ZuT9BFsanjBROgyQc1Dx3gdcgC85Zu4vlZ0VRZNhuykeBGzzQIwcRsF6ZfIqe7HV-L_S6bOBGJLiaM8i5yoLI00hJ9pNaYjQTTDvDTTdGaU&amp;r=fDOqsnOnaCfkO6GCw6hCsrnE02wQX64RrvmQSEgIW1b4H7Rlx_-6E_BqOlxn62ai&amp;s=5789fd7dd50a7fe0c379fa4c08acae021c2ddc62b4be7efa9cece971d88e8205&amp;u=https%3A%2F%2Fdeafblindontario.com%2F" w:history="1">
        <w:r w:rsidRPr="008B038C">
          <w:rPr>
            <w:rStyle w:val="Hyperlink"/>
          </w:rPr>
          <w:t>https://deafblindontario.com/</w:t>
        </w:r>
      </w:hyperlink>
    </w:p>
    <w:p w14:paraId="726EEEA3" w14:textId="77777777" w:rsidR="008B038C" w:rsidRPr="008B038C" w:rsidRDefault="008B038C" w:rsidP="008B038C">
      <w:pPr>
        <w:spacing w:after="0" w:line="240" w:lineRule="auto"/>
      </w:pPr>
      <w:r w:rsidRPr="008B038C">
        <w:pict w14:anchorId="13FD9C3B">
          <v:rect id="_x0000_i1052" style="width:468pt;height:.5pt" o:hralign="center" o:hrstd="t" o:hr="t" fillcolor="#a0a0a0" stroked="f"/>
        </w:pict>
      </w:r>
    </w:p>
    <w:p w14:paraId="24C5D376" w14:textId="77777777" w:rsidR="008B038C" w:rsidRPr="008B038C" w:rsidRDefault="008B038C" w:rsidP="008B038C">
      <w:pPr>
        <w:spacing w:after="0" w:line="240" w:lineRule="auto"/>
      </w:pPr>
      <w:r w:rsidRPr="008B038C">
        <w:rPr>
          <w:b/>
          <w:bCs/>
        </w:rPr>
        <w:t>Potential for remote/hybrid work</w:t>
      </w:r>
    </w:p>
    <w:p w14:paraId="544E0D3D" w14:textId="77777777" w:rsidR="008B038C" w:rsidRPr="008B038C" w:rsidRDefault="008B038C" w:rsidP="008B038C">
      <w:pPr>
        <w:spacing w:after="0" w:line="240" w:lineRule="auto"/>
      </w:pPr>
      <w:r w:rsidRPr="008B038C">
        <w:rPr>
          <w:b/>
          <w:bCs/>
        </w:rPr>
        <w:t> Ready to make a difference?</w:t>
      </w:r>
    </w:p>
    <w:p w14:paraId="515EBFEA" w14:textId="77777777" w:rsidR="008B038C" w:rsidRPr="008B038C" w:rsidRDefault="008B038C" w:rsidP="008B038C">
      <w:pPr>
        <w:spacing w:after="0" w:line="240" w:lineRule="auto"/>
      </w:pPr>
      <w:r w:rsidRPr="008B038C">
        <w:t>Reporting to the Director of Communications and Employee Experience, the Manager of Major Gifts, provides leadership to the Development Team to advance the Foundation’s mission and assists in achieving its strategic objectives. This role manages, builds, and maintains legacy programs gifts while carrying a portfolio of corporate and community partners.</w:t>
      </w:r>
    </w:p>
    <w:p w14:paraId="21EB2E42" w14:textId="77777777" w:rsidR="008B038C" w:rsidRDefault="008B038C" w:rsidP="008B038C">
      <w:pPr>
        <w:spacing w:after="0" w:line="240" w:lineRule="auto"/>
        <w:rPr>
          <w:b/>
          <w:bCs/>
        </w:rPr>
      </w:pPr>
    </w:p>
    <w:p w14:paraId="3AF55D48" w14:textId="48F2B3DE" w:rsidR="008B038C" w:rsidRPr="008B038C" w:rsidRDefault="008B038C" w:rsidP="008B038C">
      <w:pPr>
        <w:spacing w:after="0" w:line="240" w:lineRule="auto"/>
      </w:pPr>
      <w:r w:rsidRPr="008B038C">
        <w:rPr>
          <w:b/>
          <w:bCs/>
        </w:rPr>
        <w:t>WHO WE ARE</w:t>
      </w:r>
    </w:p>
    <w:p w14:paraId="720874DC" w14:textId="77777777" w:rsidR="008B038C" w:rsidRPr="008B038C" w:rsidRDefault="008B038C" w:rsidP="008B038C">
      <w:pPr>
        <w:spacing w:after="0" w:line="240" w:lineRule="auto"/>
      </w:pPr>
      <w:r w:rsidRPr="008B038C">
        <w:rPr>
          <w:b/>
          <w:bCs/>
        </w:rPr>
        <w:t>We believe in endless possibilities.</w:t>
      </w:r>
    </w:p>
    <w:p w14:paraId="497816BB" w14:textId="77777777" w:rsidR="008B038C" w:rsidRPr="008B038C" w:rsidRDefault="008B038C" w:rsidP="008B038C">
      <w:pPr>
        <w:spacing w:after="0" w:line="240" w:lineRule="auto"/>
      </w:pPr>
      <w:proofErr w:type="spellStart"/>
      <w:r w:rsidRPr="008B038C">
        <w:t>DeafBlind</w:t>
      </w:r>
      <w:proofErr w:type="spellEnd"/>
      <w:r w:rsidRPr="008B038C">
        <w:t xml:space="preserve"> Ontario Foundation raises, invests and directs funds to </w:t>
      </w:r>
      <w:proofErr w:type="spellStart"/>
      <w:r w:rsidRPr="008B038C">
        <w:t>DeafBlind</w:t>
      </w:r>
      <w:proofErr w:type="spellEnd"/>
      <w:r w:rsidRPr="008B038C">
        <w:t xml:space="preserve"> Ontario Services to enhance programs which support the individuals they serve.</w:t>
      </w:r>
    </w:p>
    <w:p w14:paraId="1F0CD2B0" w14:textId="77777777" w:rsidR="008B038C" w:rsidRPr="008B038C" w:rsidRDefault="008B038C" w:rsidP="008B038C">
      <w:pPr>
        <w:spacing w:after="0" w:line="240" w:lineRule="auto"/>
      </w:pPr>
      <w:proofErr w:type="spellStart"/>
      <w:r w:rsidRPr="008B038C">
        <w:t>DeafBlind</w:t>
      </w:r>
      <w:proofErr w:type="spellEnd"/>
      <w:r w:rsidRPr="008B038C">
        <w:t xml:space="preserve"> Ontario Services supports people who are deafblind, as well as those living with a developmental disability who are Deaf, hard of hearing or use non-traditional forms of communication.  Specialized services are customized to each person’s unique needs, method of communication, and goals to live their best life.</w:t>
      </w:r>
    </w:p>
    <w:p w14:paraId="6193AA39" w14:textId="77777777" w:rsidR="008B038C" w:rsidRDefault="008B038C" w:rsidP="008B038C">
      <w:pPr>
        <w:spacing w:after="0" w:line="240" w:lineRule="auto"/>
        <w:rPr>
          <w:b/>
          <w:bCs/>
        </w:rPr>
      </w:pPr>
    </w:p>
    <w:p w14:paraId="49FB59BE" w14:textId="565A4EF3" w:rsidR="008B038C" w:rsidRPr="008B038C" w:rsidRDefault="008B038C" w:rsidP="008B038C">
      <w:pPr>
        <w:spacing w:after="0" w:line="240" w:lineRule="auto"/>
      </w:pPr>
      <w:r w:rsidRPr="008B038C">
        <w:rPr>
          <w:b/>
          <w:bCs/>
        </w:rPr>
        <w:t>YOU ARE</w:t>
      </w:r>
    </w:p>
    <w:p w14:paraId="4AAEA384" w14:textId="77777777" w:rsidR="008B038C" w:rsidRPr="008B038C" w:rsidRDefault="008B038C" w:rsidP="008B038C">
      <w:pPr>
        <w:numPr>
          <w:ilvl w:val="0"/>
          <w:numId w:val="1"/>
        </w:numPr>
        <w:spacing w:after="0" w:line="240" w:lineRule="auto"/>
      </w:pPr>
      <w:r w:rsidRPr="008B038C">
        <w:t>Is driven by an unwavering belief that every person possesses ‘Infinite Possibilities’</w:t>
      </w:r>
    </w:p>
    <w:p w14:paraId="28C3E276" w14:textId="77777777" w:rsidR="008B038C" w:rsidRPr="008B038C" w:rsidRDefault="008B038C" w:rsidP="008B038C">
      <w:pPr>
        <w:numPr>
          <w:ilvl w:val="0"/>
          <w:numId w:val="1"/>
        </w:numPr>
        <w:spacing w:after="0" w:line="240" w:lineRule="auto"/>
      </w:pPr>
      <w:r w:rsidRPr="008B038C">
        <w:t>Is committed to a culture of high performance and learning from others</w:t>
      </w:r>
    </w:p>
    <w:p w14:paraId="7DD384BB" w14:textId="77777777" w:rsidR="008B038C" w:rsidRPr="008B038C" w:rsidRDefault="008B038C" w:rsidP="008B038C">
      <w:pPr>
        <w:numPr>
          <w:ilvl w:val="0"/>
          <w:numId w:val="1"/>
        </w:numPr>
        <w:spacing w:after="0" w:line="240" w:lineRule="auto"/>
      </w:pPr>
      <w:r w:rsidRPr="008B038C">
        <w:t>Believes in teamwork and know that working together gets greater results</w:t>
      </w:r>
    </w:p>
    <w:p w14:paraId="3697FF28" w14:textId="77777777" w:rsidR="008B038C" w:rsidRPr="008B038C" w:rsidRDefault="008B038C" w:rsidP="008B038C">
      <w:pPr>
        <w:numPr>
          <w:ilvl w:val="0"/>
          <w:numId w:val="1"/>
        </w:numPr>
        <w:spacing w:after="0" w:line="240" w:lineRule="auto"/>
      </w:pPr>
      <w:r w:rsidRPr="008B038C">
        <w:t>Takes bold actions that prioritize the well-being of others, demonstrating genuine care</w:t>
      </w:r>
    </w:p>
    <w:p w14:paraId="002479E0" w14:textId="77777777" w:rsidR="008B038C" w:rsidRPr="008B038C" w:rsidRDefault="008B038C" w:rsidP="008B038C">
      <w:pPr>
        <w:numPr>
          <w:ilvl w:val="0"/>
          <w:numId w:val="1"/>
        </w:numPr>
        <w:spacing w:after="0" w:line="240" w:lineRule="auto"/>
      </w:pPr>
      <w:r w:rsidRPr="008B038C">
        <w:t>Contributes to a culture of accountability and trust by taking responsibility for your actions and decisions</w:t>
      </w:r>
    </w:p>
    <w:p w14:paraId="1B05A2EC" w14:textId="77777777" w:rsidR="008B038C" w:rsidRDefault="008B038C" w:rsidP="008B038C">
      <w:pPr>
        <w:spacing w:after="0" w:line="240" w:lineRule="auto"/>
        <w:rPr>
          <w:b/>
          <w:bCs/>
        </w:rPr>
      </w:pPr>
    </w:p>
    <w:p w14:paraId="12643FC6" w14:textId="78F646C3" w:rsidR="008B038C" w:rsidRPr="008B038C" w:rsidRDefault="008B038C" w:rsidP="008B038C">
      <w:pPr>
        <w:spacing w:after="0" w:line="240" w:lineRule="auto"/>
      </w:pPr>
      <w:r w:rsidRPr="008B038C">
        <w:rPr>
          <w:b/>
          <w:bCs/>
        </w:rPr>
        <w:t>YOUR ROLE</w:t>
      </w:r>
    </w:p>
    <w:p w14:paraId="2AEF47A7" w14:textId="77777777" w:rsidR="008B038C" w:rsidRPr="008B038C" w:rsidRDefault="008B038C" w:rsidP="008B038C">
      <w:pPr>
        <w:numPr>
          <w:ilvl w:val="0"/>
          <w:numId w:val="2"/>
        </w:numPr>
        <w:spacing w:after="0" w:line="240" w:lineRule="auto"/>
      </w:pPr>
      <w:r w:rsidRPr="008B038C">
        <w:t>Leads, engages, develops, and manages the Development team. Provides direction, mentorship, coaching, training, and timely feedback to positively impact team effectiveness and build</w:t>
      </w:r>
    </w:p>
    <w:p w14:paraId="389CA6C5" w14:textId="77777777" w:rsidR="008B038C" w:rsidRPr="008B038C" w:rsidRDefault="008B038C" w:rsidP="008B038C">
      <w:pPr>
        <w:numPr>
          <w:ilvl w:val="0"/>
          <w:numId w:val="2"/>
        </w:numPr>
        <w:spacing w:after="0" w:line="240" w:lineRule="auto"/>
      </w:pPr>
      <w:r w:rsidRPr="008B038C">
        <w:t>Manages a portfolio of prospects and donors that support strategic objectives with planned giving and major gifts related to corporate and community</w:t>
      </w:r>
    </w:p>
    <w:p w14:paraId="6CB69C18" w14:textId="77777777" w:rsidR="008B038C" w:rsidRPr="008B038C" w:rsidRDefault="008B038C" w:rsidP="008B038C">
      <w:pPr>
        <w:numPr>
          <w:ilvl w:val="0"/>
          <w:numId w:val="2"/>
        </w:numPr>
        <w:spacing w:after="0" w:line="240" w:lineRule="auto"/>
      </w:pPr>
      <w:r w:rsidRPr="008B038C">
        <w:lastRenderedPageBreak/>
        <w:t>Builds and maintains relationships with key stakeholders such as corporate partners, individual donors, and community prospects to understand their philanthropy goals and match them current</w:t>
      </w:r>
    </w:p>
    <w:p w14:paraId="348F3E54" w14:textId="77777777" w:rsidR="008B038C" w:rsidRPr="008B038C" w:rsidRDefault="008B038C" w:rsidP="008B038C">
      <w:pPr>
        <w:numPr>
          <w:ilvl w:val="0"/>
          <w:numId w:val="2"/>
        </w:numPr>
        <w:spacing w:after="0" w:line="240" w:lineRule="auto"/>
      </w:pPr>
      <w:r w:rsidRPr="008B038C">
        <w:t>Oversees the design and implementation of a robust and effective donor acquisition strategy.</w:t>
      </w:r>
    </w:p>
    <w:p w14:paraId="7656EEDC" w14:textId="77777777" w:rsidR="008B038C" w:rsidRPr="008B038C" w:rsidRDefault="008B038C" w:rsidP="008B038C">
      <w:pPr>
        <w:numPr>
          <w:ilvl w:val="0"/>
          <w:numId w:val="2"/>
        </w:numPr>
        <w:spacing w:after="0" w:line="240" w:lineRule="auto"/>
      </w:pPr>
      <w:r w:rsidRPr="008B038C">
        <w:t>Leads the development and implementation of new programs and infrastructure for a consistent pipeline of potential new donors in alignment with long-term organizational objectives.</w:t>
      </w:r>
    </w:p>
    <w:p w14:paraId="00165FAB" w14:textId="77777777" w:rsidR="008B038C" w:rsidRPr="008B038C" w:rsidRDefault="008B038C" w:rsidP="008B038C">
      <w:pPr>
        <w:numPr>
          <w:ilvl w:val="0"/>
          <w:numId w:val="2"/>
        </w:numPr>
        <w:spacing w:after="0" w:line="240" w:lineRule="auto"/>
      </w:pPr>
      <w:r w:rsidRPr="008B038C">
        <w:t>Collaborates with the development team and communications teams creating alignment to achieve organizational</w:t>
      </w:r>
    </w:p>
    <w:p w14:paraId="7560CC67" w14:textId="77777777" w:rsidR="008B038C" w:rsidRPr="008B038C" w:rsidRDefault="008B038C" w:rsidP="008B038C">
      <w:pPr>
        <w:numPr>
          <w:ilvl w:val="0"/>
          <w:numId w:val="2"/>
        </w:numPr>
        <w:spacing w:after="0" w:line="240" w:lineRule="auto"/>
      </w:pPr>
      <w:r w:rsidRPr="008B038C">
        <w:t>Promotes the values of the organization within the workplace and in the community by demonstrating positive and professional relationships with other agency staff, families, volunteers, advocates, and</w:t>
      </w:r>
    </w:p>
    <w:p w14:paraId="1D8E8ED9" w14:textId="77777777" w:rsidR="008B038C" w:rsidRPr="008B038C" w:rsidRDefault="008B038C" w:rsidP="008B038C">
      <w:pPr>
        <w:numPr>
          <w:ilvl w:val="0"/>
          <w:numId w:val="2"/>
        </w:numPr>
        <w:spacing w:after="0" w:line="240" w:lineRule="auto"/>
      </w:pPr>
      <w:r w:rsidRPr="008B038C">
        <w:t>Performs other duties as</w:t>
      </w:r>
    </w:p>
    <w:p w14:paraId="60AC1386" w14:textId="77777777" w:rsidR="008B038C" w:rsidRDefault="008B038C" w:rsidP="008B038C">
      <w:pPr>
        <w:spacing w:after="0" w:line="240" w:lineRule="auto"/>
        <w:rPr>
          <w:b/>
          <w:bCs/>
        </w:rPr>
      </w:pPr>
    </w:p>
    <w:p w14:paraId="010ACCAA" w14:textId="424809C8" w:rsidR="008B038C" w:rsidRPr="008B038C" w:rsidRDefault="008B038C" w:rsidP="008B038C">
      <w:pPr>
        <w:spacing w:after="0" w:line="240" w:lineRule="auto"/>
      </w:pPr>
      <w:r w:rsidRPr="008B038C">
        <w:rPr>
          <w:b/>
          <w:bCs/>
        </w:rPr>
        <w:t>Requirements</w:t>
      </w:r>
    </w:p>
    <w:p w14:paraId="165A4138" w14:textId="77777777" w:rsidR="008B038C" w:rsidRPr="008B038C" w:rsidRDefault="008B038C" w:rsidP="008B038C">
      <w:pPr>
        <w:spacing w:after="0" w:line="240" w:lineRule="auto"/>
      </w:pPr>
      <w:r w:rsidRPr="008B038C">
        <w:rPr>
          <w:u w:val="single"/>
        </w:rPr>
        <w:t>Education &amp; Experience:</w:t>
      </w:r>
    </w:p>
    <w:p w14:paraId="1F84C24F" w14:textId="77777777" w:rsidR="008B038C" w:rsidRPr="008B038C" w:rsidRDefault="008B038C" w:rsidP="008B038C">
      <w:pPr>
        <w:numPr>
          <w:ilvl w:val="0"/>
          <w:numId w:val="3"/>
        </w:numPr>
        <w:spacing w:after="0" w:line="240" w:lineRule="auto"/>
      </w:pPr>
      <w:r w:rsidRPr="008B038C">
        <w:t>University degree in business, communications, fundraising or a related</w:t>
      </w:r>
    </w:p>
    <w:p w14:paraId="431F222F" w14:textId="77777777" w:rsidR="008B038C" w:rsidRPr="008B038C" w:rsidRDefault="008B038C" w:rsidP="008B038C">
      <w:pPr>
        <w:numPr>
          <w:ilvl w:val="0"/>
          <w:numId w:val="3"/>
        </w:numPr>
        <w:spacing w:after="0" w:line="240" w:lineRule="auto"/>
      </w:pPr>
      <w:r w:rsidRPr="008B038C">
        <w:t>6 to 10 years’ experience in a leadership capacity with professional fundraising in the not- for-profit</w:t>
      </w:r>
    </w:p>
    <w:p w14:paraId="1C6F403A" w14:textId="77777777" w:rsidR="008B038C" w:rsidRPr="008B038C" w:rsidRDefault="008B038C" w:rsidP="008B038C">
      <w:pPr>
        <w:numPr>
          <w:ilvl w:val="0"/>
          <w:numId w:val="3"/>
        </w:numPr>
        <w:spacing w:after="0" w:line="240" w:lineRule="auto"/>
      </w:pPr>
      <w:r w:rsidRPr="008B038C">
        <w:t>Proven track record of fundraising success, with an active network of philanthropic contacts.</w:t>
      </w:r>
    </w:p>
    <w:p w14:paraId="72FFB673" w14:textId="77777777" w:rsidR="008B038C" w:rsidRPr="008B038C" w:rsidRDefault="008B038C" w:rsidP="008B038C">
      <w:pPr>
        <w:numPr>
          <w:ilvl w:val="0"/>
          <w:numId w:val="3"/>
        </w:numPr>
        <w:spacing w:after="0" w:line="240" w:lineRule="auto"/>
      </w:pPr>
      <w:r w:rsidRPr="008B038C">
        <w:t>Working towards the CFRE designation is an asset</w:t>
      </w:r>
    </w:p>
    <w:p w14:paraId="7878D661" w14:textId="77777777" w:rsidR="008B038C" w:rsidRDefault="008B038C" w:rsidP="008B038C">
      <w:pPr>
        <w:spacing w:after="0" w:line="240" w:lineRule="auto"/>
        <w:rPr>
          <w:u w:val="single"/>
        </w:rPr>
      </w:pPr>
    </w:p>
    <w:p w14:paraId="5707619F" w14:textId="4475DBAA" w:rsidR="008B038C" w:rsidRPr="008B038C" w:rsidRDefault="008B038C" w:rsidP="008B038C">
      <w:pPr>
        <w:spacing w:after="0" w:line="240" w:lineRule="auto"/>
      </w:pPr>
      <w:r w:rsidRPr="008B038C">
        <w:rPr>
          <w:u w:val="single"/>
        </w:rPr>
        <w:t>Knowledge, Skills, and Abilities:</w:t>
      </w:r>
    </w:p>
    <w:p w14:paraId="5138F6BD" w14:textId="77777777" w:rsidR="008B038C" w:rsidRPr="008B038C" w:rsidRDefault="008B038C" w:rsidP="008B038C">
      <w:pPr>
        <w:numPr>
          <w:ilvl w:val="0"/>
          <w:numId w:val="4"/>
        </w:numPr>
        <w:spacing w:after="0" w:line="240" w:lineRule="auto"/>
      </w:pPr>
      <w:r w:rsidRPr="008B038C">
        <w:t>Demonstrated sense of diplomacy, including solid negotiation, conflict resolution, people management skills and issue-based problem-solving</w:t>
      </w:r>
    </w:p>
    <w:p w14:paraId="115E92AB" w14:textId="77777777" w:rsidR="008B038C" w:rsidRPr="008B038C" w:rsidRDefault="008B038C" w:rsidP="008B038C">
      <w:pPr>
        <w:numPr>
          <w:ilvl w:val="0"/>
          <w:numId w:val="4"/>
        </w:numPr>
        <w:spacing w:after="0" w:line="240" w:lineRule="auto"/>
      </w:pPr>
      <w:r w:rsidRPr="008B038C">
        <w:t>Proven track record of successfully leading, mentoring, and motivating staff in a changing, high-growth, mission-driven</w:t>
      </w:r>
    </w:p>
    <w:p w14:paraId="742D7413" w14:textId="77777777" w:rsidR="008B038C" w:rsidRPr="008B038C" w:rsidRDefault="008B038C" w:rsidP="008B038C">
      <w:pPr>
        <w:numPr>
          <w:ilvl w:val="0"/>
          <w:numId w:val="4"/>
        </w:numPr>
        <w:spacing w:after="0" w:line="240" w:lineRule="auto"/>
      </w:pPr>
      <w:r w:rsidRPr="008B038C">
        <w:t>Strong knowledge of all relevant federal and provincial legislation including Employment Standards Act, Human Rights Act, Occupational Health &amp; Safety Act,</w:t>
      </w:r>
    </w:p>
    <w:p w14:paraId="0ECAE176" w14:textId="77777777" w:rsidR="008B038C" w:rsidRPr="008B038C" w:rsidRDefault="008B038C" w:rsidP="008B038C">
      <w:pPr>
        <w:numPr>
          <w:ilvl w:val="0"/>
          <w:numId w:val="4"/>
        </w:numPr>
        <w:spacing w:after="0" w:line="240" w:lineRule="auto"/>
      </w:pPr>
      <w:r w:rsidRPr="008B038C">
        <w:t>Excellent interpersonal and relationship-building skills to effectively manage key relationships, including community partners, business partners,</w:t>
      </w:r>
    </w:p>
    <w:p w14:paraId="1838165B" w14:textId="77777777" w:rsidR="008B038C" w:rsidRPr="008B038C" w:rsidRDefault="008B038C" w:rsidP="008B038C">
      <w:pPr>
        <w:numPr>
          <w:ilvl w:val="0"/>
          <w:numId w:val="4"/>
        </w:numPr>
        <w:spacing w:after="0" w:line="240" w:lineRule="auto"/>
      </w:pPr>
      <w:r w:rsidRPr="008B038C">
        <w:t>Demonstrated high level of integrity, confidentiality, and accountability, in addition to possessing effective attention to detail and a high degree of accuracy, while exhibiting sound analytical thinking, planning, prioritization, and execution</w:t>
      </w:r>
    </w:p>
    <w:p w14:paraId="3ABE5429" w14:textId="77777777" w:rsidR="008B038C" w:rsidRPr="008B038C" w:rsidRDefault="008B038C" w:rsidP="008B038C">
      <w:pPr>
        <w:numPr>
          <w:ilvl w:val="0"/>
          <w:numId w:val="4"/>
        </w:numPr>
        <w:spacing w:after="0" w:line="240" w:lineRule="auto"/>
      </w:pPr>
      <w:r w:rsidRPr="008B038C">
        <w:t>Excellent verbal and written communication skills to effectively convey ideas and</w:t>
      </w:r>
    </w:p>
    <w:p w14:paraId="32AF7E17" w14:textId="77777777" w:rsidR="008B038C" w:rsidRPr="008B038C" w:rsidRDefault="008B038C" w:rsidP="008B038C">
      <w:pPr>
        <w:numPr>
          <w:ilvl w:val="0"/>
          <w:numId w:val="4"/>
        </w:numPr>
        <w:spacing w:after="0" w:line="240" w:lineRule="auto"/>
      </w:pPr>
      <w:r w:rsidRPr="008B038C">
        <w:t>Valid Ontario Driver’s license required, access to a reliable vehicle, and the ability to</w:t>
      </w:r>
    </w:p>
    <w:p w14:paraId="1184FFFD" w14:textId="77777777" w:rsidR="008B038C" w:rsidRPr="008B038C" w:rsidRDefault="008B038C" w:rsidP="008B038C">
      <w:pPr>
        <w:numPr>
          <w:ilvl w:val="0"/>
          <w:numId w:val="4"/>
        </w:numPr>
        <w:spacing w:after="0" w:line="240" w:lineRule="auto"/>
      </w:pPr>
      <w:r w:rsidRPr="008B038C">
        <w:t>Entrepreneurial spirit.</w:t>
      </w:r>
    </w:p>
    <w:p w14:paraId="365D5943" w14:textId="77777777" w:rsidR="008B038C" w:rsidRPr="008B038C" w:rsidRDefault="008B038C" w:rsidP="008B038C">
      <w:pPr>
        <w:numPr>
          <w:ilvl w:val="0"/>
          <w:numId w:val="4"/>
        </w:numPr>
        <w:spacing w:after="0" w:line="240" w:lineRule="auto"/>
      </w:pPr>
      <w:r w:rsidRPr="008B038C">
        <w:t>Ability to communicate in French is an</w:t>
      </w:r>
    </w:p>
    <w:p w14:paraId="025AFFE7" w14:textId="77777777" w:rsidR="008B038C" w:rsidRDefault="008B038C" w:rsidP="008B038C">
      <w:pPr>
        <w:spacing w:after="0" w:line="240" w:lineRule="auto"/>
        <w:rPr>
          <w:b/>
          <w:bCs/>
        </w:rPr>
      </w:pPr>
    </w:p>
    <w:p w14:paraId="36363CB4" w14:textId="4EC54E55" w:rsidR="008B038C" w:rsidRPr="008B038C" w:rsidRDefault="008B038C" w:rsidP="008B038C">
      <w:pPr>
        <w:spacing w:after="0" w:line="240" w:lineRule="auto"/>
      </w:pPr>
      <w:r w:rsidRPr="008B038C">
        <w:rPr>
          <w:b/>
          <w:bCs/>
        </w:rPr>
        <w:t>WHY WORK FOR US</w:t>
      </w:r>
    </w:p>
    <w:p w14:paraId="59C3854E" w14:textId="77777777" w:rsidR="008B038C" w:rsidRPr="008B038C" w:rsidRDefault="008B038C" w:rsidP="008B038C">
      <w:pPr>
        <w:spacing w:after="0" w:line="240" w:lineRule="auto"/>
      </w:pPr>
      <w:r w:rsidRPr="008B038C">
        <w:lastRenderedPageBreak/>
        <w:t xml:space="preserve">At </w:t>
      </w:r>
      <w:proofErr w:type="spellStart"/>
      <w:r w:rsidRPr="008B038C">
        <w:t>DeafBlind</w:t>
      </w:r>
      <w:proofErr w:type="spellEnd"/>
      <w:r w:rsidRPr="008B038C">
        <w:t xml:space="preserve"> Ontario Foundation, we want you to be your best.  We provide a collaborative culture, supportive environment, open communication, and commitment to your personal and professional development.</w:t>
      </w:r>
    </w:p>
    <w:p w14:paraId="4BAE255B" w14:textId="77777777" w:rsidR="008B038C" w:rsidRDefault="008B038C" w:rsidP="008B038C">
      <w:pPr>
        <w:spacing w:after="0" w:line="240" w:lineRule="auto"/>
        <w:rPr>
          <w:b/>
          <w:bCs/>
        </w:rPr>
      </w:pPr>
    </w:p>
    <w:p w14:paraId="3CDDD8DA" w14:textId="7817FF68" w:rsidR="008B038C" w:rsidRPr="008B038C" w:rsidRDefault="008B038C" w:rsidP="008B038C">
      <w:pPr>
        <w:spacing w:after="0" w:line="240" w:lineRule="auto"/>
      </w:pPr>
      <w:r w:rsidRPr="008B038C">
        <w:rPr>
          <w:b/>
          <w:bCs/>
        </w:rPr>
        <w:t>OUR CULTURE</w:t>
      </w:r>
    </w:p>
    <w:p w14:paraId="25D50308" w14:textId="77777777" w:rsidR="008B038C" w:rsidRPr="008B038C" w:rsidRDefault="008B038C" w:rsidP="008B038C">
      <w:pPr>
        <w:numPr>
          <w:ilvl w:val="0"/>
          <w:numId w:val="5"/>
        </w:numPr>
        <w:spacing w:after="0" w:line="240" w:lineRule="auto"/>
      </w:pPr>
      <w:r w:rsidRPr="008B038C">
        <w:t xml:space="preserve">Create and provide unique opportunities for growth, extensive training for new employees, and ongoing </w:t>
      </w:r>
      <w:proofErr w:type="gramStart"/>
      <w:r w:rsidRPr="008B038C">
        <w:t>learning;</w:t>
      </w:r>
      <w:proofErr w:type="gramEnd"/>
    </w:p>
    <w:p w14:paraId="77E20998" w14:textId="77777777" w:rsidR="008B038C" w:rsidRPr="008B038C" w:rsidRDefault="008B038C" w:rsidP="008B038C">
      <w:pPr>
        <w:numPr>
          <w:ilvl w:val="0"/>
          <w:numId w:val="5"/>
        </w:numPr>
        <w:spacing w:after="0" w:line="240" w:lineRule="auto"/>
      </w:pPr>
      <w:r w:rsidRPr="008B038C">
        <w:t xml:space="preserve">Celebrate and recognize our valued employees through an Employee Recognition </w:t>
      </w:r>
      <w:proofErr w:type="gramStart"/>
      <w:r w:rsidRPr="008B038C">
        <w:t>Program;</w:t>
      </w:r>
      <w:proofErr w:type="gramEnd"/>
    </w:p>
    <w:p w14:paraId="3596F532" w14:textId="77777777" w:rsidR="008B038C" w:rsidRPr="008B038C" w:rsidRDefault="008B038C" w:rsidP="008B038C">
      <w:pPr>
        <w:numPr>
          <w:ilvl w:val="0"/>
          <w:numId w:val="5"/>
        </w:numPr>
        <w:spacing w:after="0" w:line="240" w:lineRule="auto"/>
      </w:pPr>
      <w:r w:rsidRPr="008B038C">
        <w:t xml:space="preserve">Motivate and encourage one-another, as well as the people we support, to achieve their goals and </w:t>
      </w:r>
      <w:proofErr w:type="gramStart"/>
      <w:r w:rsidRPr="008B038C">
        <w:t>dreams;</w:t>
      </w:r>
      <w:proofErr w:type="gramEnd"/>
    </w:p>
    <w:p w14:paraId="7B494512" w14:textId="77777777" w:rsidR="008B038C" w:rsidRPr="008B038C" w:rsidRDefault="008B038C" w:rsidP="008B038C">
      <w:pPr>
        <w:numPr>
          <w:ilvl w:val="0"/>
          <w:numId w:val="5"/>
        </w:numPr>
        <w:spacing w:after="0" w:line="240" w:lineRule="auto"/>
      </w:pPr>
      <w:r w:rsidRPr="008B038C">
        <w:t>Believe that compensation is more than paid wages. We offer our team members an employer sponsored Group RRSP, a comprehensive benefits plan, as well as competitive vacation time and personal emergency leave.</w:t>
      </w:r>
    </w:p>
    <w:p w14:paraId="79176FAC" w14:textId="77777777" w:rsidR="008B038C" w:rsidRDefault="008B038C" w:rsidP="008B038C">
      <w:pPr>
        <w:spacing w:after="0" w:line="240" w:lineRule="auto"/>
        <w:rPr>
          <w:b/>
          <w:bCs/>
          <w:i/>
          <w:iCs/>
        </w:rPr>
      </w:pPr>
    </w:p>
    <w:p w14:paraId="44EBAF70" w14:textId="72DBE61A" w:rsidR="008B038C" w:rsidRPr="008B038C" w:rsidRDefault="008B038C" w:rsidP="008B038C">
      <w:pPr>
        <w:spacing w:after="0" w:line="240" w:lineRule="auto"/>
      </w:pPr>
      <w:r w:rsidRPr="008B038C">
        <w:rPr>
          <w:b/>
          <w:bCs/>
          <w:i/>
          <w:iCs/>
        </w:rPr>
        <w:t xml:space="preserve">Make a difference in the life of someone who is deafblind as well as those living with a developmental disability who are Deaf, hard of hearing or use non-traditional forms of communication. Discover the difference it will make in you. Start your career with </w:t>
      </w:r>
      <w:proofErr w:type="spellStart"/>
      <w:r w:rsidRPr="008B038C">
        <w:rPr>
          <w:b/>
          <w:bCs/>
          <w:i/>
          <w:iCs/>
        </w:rPr>
        <w:t>DeafBlind</w:t>
      </w:r>
      <w:proofErr w:type="spellEnd"/>
      <w:r w:rsidRPr="008B038C">
        <w:rPr>
          <w:b/>
          <w:bCs/>
          <w:i/>
          <w:iCs/>
        </w:rPr>
        <w:t xml:space="preserve"> Ontario Foundation today.</w:t>
      </w:r>
    </w:p>
    <w:p w14:paraId="20B624BF" w14:textId="77777777" w:rsidR="008B038C" w:rsidRPr="008B038C" w:rsidRDefault="008B038C" w:rsidP="008B038C">
      <w:pPr>
        <w:spacing w:after="0" w:line="240" w:lineRule="auto"/>
      </w:pPr>
      <w:proofErr w:type="spellStart"/>
      <w:r w:rsidRPr="008B038C">
        <w:t>DeafBlind</w:t>
      </w:r>
      <w:proofErr w:type="spellEnd"/>
      <w:r w:rsidRPr="008B038C">
        <w:t xml:space="preserve"> Ontario Foundation is committed to Employment Equity and Diversity and invites applications from Women, Aboriginal People, Persons with Disabilities and Visible Minorities. To receive this job posting in an alternative format or if you require accommodation measures for the selection process, please notify the HR Department.</w:t>
      </w:r>
      <w:r w:rsidRPr="008B038C">
        <w:br/>
      </w:r>
      <w:r w:rsidRPr="008B038C">
        <w:rPr>
          <w:i/>
          <w:iCs/>
        </w:rPr>
        <w:br/>
        <w:t>Please note that only those candidates selected for further consideration will be contacted.</w:t>
      </w:r>
    </w:p>
    <w:p w14:paraId="17BD90C3" w14:textId="77777777" w:rsidR="000D2087" w:rsidRDefault="000D2087" w:rsidP="008B038C">
      <w:pPr>
        <w:spacing w:after="0" w:line="240" w:lineRule="auto"/>
      </w:pPr>
    </w:p>
    <w:sectPr w:rsidR="000D20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6D0A" w14:textId="77777777" w:rsidR="008B038C" w:rsidRDefault="008B038C" w:rsidP="008B038C">
      <w:pPr>
        <w:spacing w:after="0" w:line="240" w:lineRule="auto"/>
      </w:pPr>
      <w:r>
        <w:separator/>
      </w:r>
    </w:p>
  </w:endnote>
  <w:endnote w:type="continuationSeparator" w:id="0">
    <w:p w14:paraId="29C72A7A" w14:textId="77777777" w:rsidR="008B038C" w:rsidRDefault="008B038C" w:rsidP="008B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F71C" w14:textId="77777777" w:rsidR="008B038C" w:rsidRDefault="008B038C" w:rsidP="008B038C">
      <w:pPr>
        <w:spacing w:after="0" w:line="240" w:lineRule="auto"/>
      </w:pPr>
      <w:r>
        <w:separator/>
      </w:r>
    </w:p>
  </w:footnote>
  <w:footnote w:type="continuationSeparator" w:id="0">
    <w:p w14:paraId="414EC547" w14:textId="77777777" w:rsidR="008B038C" w:rsidRDefault="008B038C" w:rsidP="008B0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276F"/>
    <w:multiLevelType w:val="multilevel"/>
    <w:tmpl w:val="27BC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A01443"/>
    <w:multiLevelType w:val="multilevel"/>
    <w:tmpl w:val="E12A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195631"/>
    <w:multiLevelType w:val="multilevel"/>
    <w:tmpl w:val="BCC4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0670B1"/>
    <w:multiLevelType w:val="multilevel"/>
    <w:tmpl w:val="FC6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412348"/>
    <w:multiLevelType w:val="multilevel"/>
    <w:tmpl w:val="924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191642">
    <w:abstractNumId w:val="0"/>
  </w:num>
  <w:num w:numId="2" w16cid:durableId="104270769">
    <w:abstractNumId w:val="3"/>
  </w:num>
  <w:num w:numId="3" w16cid:durableId="324745710">
    <w:abstractNumId w:val="1"/>
  </w:num>
  <w:num w:numId="4" w16cid:durableId="640041287">
    <w:abstractNumId w:val="2"/>
  </w:num>
  <w:num w:numId="5" w16cid:durableId="1139494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8C"/>
    <w:rsid w:val="000D2087"/>
    <w:rsid w:val="003D6E98"/>
    <w:rsid w:val="008B038C"/>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6364"/>
  <w15:chartTrackingRefBased/>
  <w15:docId w15:val="{9B59D0F3-2A51-4B9B-8CB9-2ED0E701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38C"/>
    <w:rPr>
      <w:rFonts w:eastAsiaTheme="majorEastAsia" w:cstheme="majorBidi"/>
      <w:color w:val="272727" w:themeColor="text1" w:themeTint="D8"/>
    </w:rPr>
  </w:style>
  <w:style w:type="paragraph" w:styleId="Title">
    <w:name w:val="Title"/>
    <w:basedOn w:val="Normal"/>
    <w:next w:val="Normal"/>
    <w:link w:val="TitleChar"/>
    <w:uiPriority w:val="10"/>
    <w:qFormat/>
    <w:rsid w:val="008B0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38C"/>
    <w:pPr>
      <w:spacing w:before="160"/>
      <w:jc w:val="center"/>
    </w:pPr>
    <w:rPr>
      <w:i/>
      <w:iCs/>
      <w:color w:val="404040" w:themeColor="text1" w:themeTint="BF"/>
    </w:rPr>
  </w:style>
  <w:style w:type="character" w:customStyle="1" w:styleId="QuoteChar">
    <w:name w:val="Quote Char"/>
    <w:basedOn w:val="DefaultParagraphFont"/>
    <w:link w:val="Quote"/>
    <w:uiPriority w:val="29"/>
    <w:rsid w:val="008B038C"/>
    <w:rPr>
      <w:i/>
      <w:iCs/>
      <w:color w:val="404040" w:themeColor="text1" w:themeTint="BF"/>
    </w:rPr>
  </w:style>
  <w:style w:type="paragraph" w:styleId="ListParagraph">
    <w:name w:val="List Paragraph"/>
    <w:basedOn w:val="Normal"/>
    <w:uiPriority w:val="34"/>
    <w:qFormat/>
    <w:rsid w:val="008B038C"/>
    <w:pPr>
      <w:ind w:left="720"/>
      <w:contextualSpacing/>
    </w:pPr>
  </w:style>
  <w:style w:type="character" w:styleId="IntenseEmphasis">
    <w:name w:val="Intense Emphasis"/>
    <w:basedOn w:val="DefaultParagraphFont"/>
    <w:uiPriority w:val="21"/>
    <w:qFormat/>
    <w:rsid w:val="008B038C"/>
    <w:rPr>
      <w:i/>
      <w:iCs/>
      <w:color w:val="0F4761" w:themeColor="accent1" w:themeShade="BF"/>
    </w:rPr>
  </w:style>
  <w:style w:type="paragraph" w:styleId="IntenseQuote">
    <w:name w:val="Intense Quote"/>
    <w:basedOn w:val="Normal"/>
    <w:next w:val="Normal"/>
    <w:link w:val="IntenseQuoteChar"/>
    <w:uiPriority w:val="30"/>
    <w:qFormat/>
    <w:rsid w:val="008B0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38C"/>
    <w:rPr>
      <w:i/>
      <w:iCs/>
      <w:color w:val="0F4761" w:themeColor="accent1" w:themeShade="BF"/>
    </w:rPr>
  </w:style>
  <w:style w:type="character" w:styleId="IntenseReference">
    <w:name w:val="Intense Reference"/>
    <w:basedOn w:val="DefaultParagraphFont"/>
    <w:uiPriority w:val="32"/>
    <w:qFormat/>
    <w:rsid w:val="008B038C"/>
    <w:rPr>
      <w:b/>
      <w:bCs/>
      <w:smallCaps/>
      <w:color w:val="0F4761" w:themeColor="accent1" w:themeShade="BF"/>
      <w:spacing w:val="5"/>
    </w:rPr>
  </w:style>
  <w:style w:type="character" w:styleId="Hyperlink">
    <w:name w:val="Hyperlink"/>
    <w:basedOn w:val="DefaultParagraphFont"/>
    <w:uiPriority w:val="99"/>
    <w:unhideWhenUsed/>
    <w:rsid w:val="008B038C"/>
    <w:rPr>
      <w:color w:val="467886" w:themeColor="hyperlink"/>
      <w:u w:val="single"/>
    </w:rPr>
  </w:style>
  <w:style w:type="character" w:styleId="UnresolvedMention">
    <w:name w:val="Unresolved Mention"/>
    <w:basedOn w:val="DefaultParagraphFont"/>
    <w:uiPriority w:val="99"/>
    <w:semiHidden/>
    <w:unhideWhenUsed/>
    <w:rsid w:val="008B038C"/>
    <w:rPr>
      <w:color w:val="605E5C"/>
      <w:shd w:val="clear" w:color="auto" w:fill="E1DFDD"/>
    </w:rPr>
  </w:style>
  <w:style w:type="paragraph" w:styleId="Header">
    <w:name w:val="header"/>
    <w:basedOn w:val="Normal"/>
    <w:link w:val="HeaderChar"/>
    <w:uiPriority w:val="99"/>
    <w:unhideWhenUsed/>
    <w:rsid w:val="008B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38C"/>
  </w:style>
  <w:style w:type="paragraph" w:styleId="Footer">
    <w:name w:val="footer"/>
    <w:basedOn w:val="Normal"/>
    <w:link w:val="FooterChar"/>
    <w:uiPriority w:val="99"/>
    <w:unhideWhenUsed/>
    <w:rsid w:val="008B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pscan.global.hornetsecurity.com/?d=TlU0WhZWxpbueC5gXv2nf8Nvg9a7UIu5D4DHTOMUA84&amp;f=LDtkTy2mLBzMrD7rP2xRqgjAi3W5ywQ8GItTirNRNAElf9NqGe0yB16me-vit6pD&amp;i=&amp;k=Afpp&amp;m=qfbrMQA4ueB9ko9PnSdxmKgUsdlv0vANscANgkphYkTZo9aBx8UCLWgQdlUuIrx1wN4YuXKMBgnJX5IKtS-US-046FKNe9XvEkqtVsu8rypH5sjtTLD78mZoVimHVwLA&amp;n=ZuT9BFsanjBROgyQc1Dx3gdcgC85Zu4vlZ0VRZNhuykeBGzzQIwcRsF6ZfIqe7HV-L_S6bOBGJLiaM8i5yoLI00hJ9pNaYjQTTDvDTTdGaU&amp;r=fDOqsnOnaCfkO6GCw6hCsrnE02wQX64RrvmQSEgIW1b4H7Rlx_-6E_BqOlxn62ai&amp;s=5789fd7dd50a7fe0c379fa4c08acae021c2ddc62b4be7efa9cece971d88e8205&amp;u=https%3A%2F%2Fdeafblindontario.com%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2026-01-28T21:17:00Z</dcterms:created>
  <dcterms:modified xsi:type="dcterms:W3CDTF">2026-01-28T21:18:00Z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1bded574-ee7f-49ea-bc6e-f58e3b345c47</vt:lpwstr>
  </property>
</Properties>
</file>