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2330" w14:textId="043BD9B5" w:rsidR="00813E95" w:rsidRPr="00B214CB" w:rsidRDefault="00813E95" w:rsidP="00813E95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B214CB">
        <w:rPr>
          <w:rFonts w:ascii="Times New Roman" w:eastAsia="Times New Roman" w:hAnsi="Times New Roman" w:cs="Times New Roman"/>
          <w:color w:val="000000"/>
        </w:rPr>
        <w:t>The Honorable Meshea Poore is an accomplished and sought</w:t>
      </w:r>
      <w:r>
        <w:rPr>
          <w:rFonts w:ascii="Times New Roman" w:eastAsia="Times New Roman" w:hAnsi="Times New Roman" w:cs="Times New Roman"/>
          <w:color w:val="000000"/>
        </w:rPr>
        <w:t>-after motivational speaker</w:t>
      </w:r>
      <w:r w:rsidR="00051B88">
        <w:rPr>
          <w:rFonts w:ascii="Times New Roman" w:eastAsia="Times New Roman" w:hAnsi="Times New Roman" w:cs="Times New Roman"/>
          <w:color w:val="000000"/>
        </w:rPr>
        <w:t>, appearing on TEDx and other local and national stages, as well as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4D4414">
        <w:rPr>
          <w:rFonts w:ascii="Times New Roman" w:eastAsia="Times New Roman" w:hAnsi="Times New Roman" w:cs="Times New Roman"/>
          <w:color w:val="000000"/>
        </w:rPr>
        <w:t>a</w:t>
      </w:r>
      <w:r w:rsidR="003A4F6A">
        <w:rPr>
          <w:rFonts w:ascii="Times New Roman" w:eastAsia="Times New Roman" w:hAnsi="Times New Roman" w:cs="Times New Roman"/>
          <w:color w:val="000000"/>
        </w:rPr>
        <w:t xml:space="preserve"> practicing attorney, executive leader, former elected official, public and political leadership consultant, and</w:t>
      </w:r>
      <w:r w:rsidRPr="00B214CB">
        <w:rPr>
          <w:rFonts w:ascii="Times New Roman" w:eastAsia="Times New Roman" w:hAnsi="Times New Roman" w:cs="Times New Roman"/>
          <w:color w:val="000000"/>
        </w:rPr>
        <w:t xml:space="preserve"> strategist. </w:t>
      </w:r>
      <w:r w:rsidR="00B57A48" w:rsidRPr="00B214CB">
        <w:rPr>
          <w:rFonts w:ascii="Times New Roman" w:eastAsia="Times New Roman" w:hAnsi="Times New Roman" w:cs="Times New Roman"/>
          <w:color w:val="000000"/>
        </w:rPr>
        <w:t xml:space="preserve">She </w:t>
      </w:r>
      <w:r w:rsidR="00B57A48">
        <w:rPr>
          <w:rFonts w:ascii="Times New Roman" w:eastAsia="Times New Roman" w:hAnsi="Times New Roman" w:cs="Times New Roman"/>
          <w:color w:val="000000"/>
        </w:rPr>
        <w:t xml:space="preserve">has been </w:t>
      </w:r>
      <w:r w:rsidR="00B57A48" w:rsidRPr="00B214CB">
        <w:rPr>
          <w:rFonts w:ascii="Times New Roman" w:eastAsia="Times New Roman" w:hAnsi="Times New Roman" w:cs="Times New Roman"/>
          <w:color w:val="000000"/>
        </w:rPr>
        <w:t>nationally recognized and named a ‘Game Changer’</w:t>
      </w:r>
      <w:r w:rsidR="00B57A48">
        <w:rPr>
          <w:rFonts w:ascii="Times New Roman" w:eastAsia="Times New Roman" w:hAnsi="Times New Roman" w:cs="Times New Roman"/>
          <w:color w:val="000000"/>
        </w:rPr>
        <w:t xml:space="preserve"> in her professional endeavors</w:t>
      </w:r>
      <w:r w:rsidR="00B57A48" w:rsidRPr="00B214CB">
        <w:rPr>
          <w:rFonts w:ascii="Times New Roman" w:eastAsia="Times New Roman" w:hAnsi="Times New Roman" w:cs="Times New Roman"/>
          <w:color w:val="000000"/>
        </w:rPr>
        <w:t>.  </w:t>
      </w:r>
      <w:r w:rsidR="00B57A48">
        <w:rPr>
          <w:rFonts w:ascii="Times New Roman" w:eastAsia="Times New Roman" w:hAnsi="Times New Roman" w:cs="Times New Roman"/>
          <w:color w:val="000000"/>
        </w:rPr>
        <w:t>Meshea</w:t>
      </w:r>
      <w:r w:rsidR="00B57A48" w:rsidRPr="00B214CB">
        <w:rPr>
          <w:rFonts w:ascii="Times New Roman" w:eastAsia="Times New Roman" w:hAnsi="Times New Roman" w:cs="Times New Roman"/>
          <w:color w:val="000000"/>
        </w:rPr>
        <w:t xml:space="preserve"> is a role model and mentor to many </w:t>
      </w:r>
      <w:r w:rsidR="00B57A48">
        <w:rPr>
          <w:rFonts w:ascii="Times New Roman" w:eastAsia="Times New Roman" w:hAnsi="Times New Roman" w:cs="Times New Roman"/>
          <w:color w:val="000000"/>
        </w:rPr>
        <w:t>nationwide</w:t>
      </w:r>
      <w:r w:rsidR="00051B88">
        <w:rPr>
          <w:rFonts w:ascii="Times New Roman" w:eastAsia="Times New Roman" w:hAnsi="Times New Roman" w:cs="Times New Roman"/>
          <w:color w:val="000000"/>
        </w:rPr>
        <w:t>,</w:t>
      </w:r>
      <w:r w:rsidR="009947E0">
        <w:rPr>
          <w:rFonts w:ascii="Times New Roman" w:eastAsia="Times New Roman" w:hAnsi="Times New Roman" w:cs="Times New Roman"/>
          <w:color w:val="000000"/>
        </w:rPr>
        <w:t xml:space="preserve"> </w:t>
      </w:r>
      <w:r w:rsidR="00051B88">
        <w:rPr>
          <w:rFonts w:ascii="Times New Roman" w:eastAsia="Times New Roman" w:hAnsi="Times New Roman" w:cs="Times New Roman"/>
          <w:color w:val="000000"/>
        </w:rPr>
        <w:t>challenging</w:t>
      </w:r>
      <w:r w:rsidR="00B57A48">
        <w:rPr>
          <w:rFonts w:ascii="Times New Roman" w:eastAsia="Times New Roman" w:hAnsi="Times New Roman" w:cs="Times New Roman"/>
          <w:color w:val="000000"/>
        </w:rPr>
        <w:t xml:space="preserve"> </w:t>
      </w:r>
      <w:r w:rsidR="009947E0">
        <w:rPr>
          <w:rFonts w:ascii="Times New Roman" w:eastAsia="Times New Roman" w:hAnsi="Times New Roman" w:cs="Times New Roman"/>
          <w:color w:val="000000"/>
        </w:rPr>
        <w:t xml:space="preserve">all </w:t>
      </w:r>
      <w:r w:rsidR="00B57A48">
        <w:rPr>
          <w:rFonts w:ascii="Times New Roman" w:eastAsia="Times New Roman" w:hAnsi="Times New Roman" w:cs="Times New Roman"/>
          <w:color w:val="000000"/>
        </w:rPr>
        <w:t xml:space="preserve">who interact with her </w:t>
      </w:r>
      <w:r w:rsidR="00A17434">
        <w:rPr>
          <w:rFonts w:ascii="Times New Roman" w:eastAsia="Times New Roman" w:hAnsi="Times New Roman" w:cs="Times New Roman"/>
          <w:color w:val="000000"/>
        </w:rPr>
        <w:t>to work to</w:t>
      </w:r>
      <w:r w:rsidR="00051B88">
        <w:rPr>
          <w:rFonts w:ascii="Times New Roman" w:eastAsia="Times New Roman" w:hAnsi="Times New Roman" w:cs="Times New Roman"/>
          <w:color w:val="000000"/>
        </w:rPr>
        <w:t>wards</w:t>
      </w:r>
      <w:r w:rsidR="009947E0">
        <w:rPr>
          <w:rFonts w:ascii="Times New Roman" w:eastAsia="Times New Roman" w:hAnsi="Times New Roman" w:cs="Times New Roman"/>
          <w:color w:val="000000"/>
        </w:rPr>
        <w:t xml:space="preserve"> remov</w:t>
      </w:r>
      <w:r w:rsidR="00051B88">
        <w:rPr>
          <w:rFonts w:ascii="Times New Roman" w:eastAsia="Times New Roman" w:hAnsi="Times New Roman" w:cs="Times New Roman"/>
          <w:color w:val="000000"/>
        </w:rPr>
        <w:t>ing</w:t>
      </w:r>
      <w:r w:rsidR="009947E0">
        <w:rPr>
          <w:rFonts w:ascii="Times New Roman" w:eastAsia="Times New Roman" w:hAnsi="Times New Roman" w:cs="Times New Roman"/>
          <w:color w:val="000000"/>
        </w:rPr>
        <w:t xml:space="preserve"> </w:t>
      </w:r>
      <w:r w:rsidR="00A17434">
        <w:rPr>
          <w:rFonts w:ascii="Times New Roman" w:eastAsia="Times New Roman" w:hAnsi="Times New Roman" w:cs="Times New Roman"/>
          <w:color w:val="000000"/>
        </w:rPr>
        <w:t>limitations placed on them and</w:t>
      </w:r>
      <w:r w:rsidR="009947E0">
        <w:rPr>
          <w:rFonts w:ascii="Times New Roman" w:eastAsia="Times New Roman" w:hAnsi="Times New Roman" w:cs="Times New Roman"/>
          <w:color w:val="000000"/>
        </w:rPr>
        <w:t xml:space="preserve"> </w:t>
      </w:r>
      <w:r w:rsidR="00B57A48">
        <w:rPr>
          <w:rFonts w:ascii="Times New Roman" w:eastAsia="Times New Roman" w:hAnsi="Times New Roman" w:cs="Times New Roman"/>
          <w:color w:val="000000"/>
        </w:rPr>
        <w:t>creat</w:t>
      </w:r>
      <w:r w:rsidR="00051B88">
        <w:rPr>
          <w:rFonts w:ascii="Times New Roman" w:eastAsia="Times New Roman" w:hAnsi="Times New Roman" w:cs="Times New Roman"/>
          <w:color w:val="000000"/>
        </w:rPr>
        <w:t>ing</w:t>
      </w:r>
      <w:r w:rsidR="00B57A48">
        <w:rPr>
          <w:rFonts w:ascii="Times New Roman" w:eastAsia="Times New Roman" w:hAnsi="Times New Roman" w:cs="Times New Roman"/>
          <w:color w:val="000000"/>
        </w:rPr>
        <w:t xml:space="preserve"> transformational change. </w:t>
      </w:r>
      <w:r w:rsidR="008333AD">
        <w:rPr>
          <w:rFonts w:ascii="Times New Roman" w:eastAsia="Times New Roman" w:hAnsi="Times New Roman" w:cs="Times New Roman"/>
          <w:color w:val="000000"/>
        </w:rPr>
        <w:t xml:space="preserve">In </w:t>
      </w:r>
      <w:r w:rsidRPr="00B214CB">
        <w:rPr>
          <w:rFonts w:ascii="Times New Roman" w:eastAsia="Times New Roman" w:hAnsi="Times New Roman" w:cs="Times New Roman"/>
          <w:color w:val="000000"/>
        </w:rPr>
        <w:t>2017, Meshea Poore was installed as president of the West Virginia State Bar</w:t>
      </w:r>
      <w:r w:rsidR="008333AD">
        <w:rPr>
          <w:rFonts w:ascii="Times New Roman" w:eastAsia="Times New Roman" w:hAnsi="Times New Roman" w:cs="Times New Roman"/>
          <w:color w:val="000000"/>
        </w:rPr>
        <w:t xml:space="preserve">, becoming the first African American woman to hold this position since its </w:t>
      </w:r>
      <w:r w:rsidR="00051B88">
        <w:rPr>
          <w:rFonts w:ascii="Times New Roman" w:eastAsia="Times New Roman" w:hAnsi="Times New Roman" w:cs="Times New Roman"/>
          <w:color w:val="000000"/>
        </w:rPr>
        <w:t>inception</w:t>
      </w:r>
      <w:r w:rsidR="008333AD">
        <w:rPr>
          <w:rFonts w:ascii="Times New Roman" w:eastAsia="Times New Roman" w:hAnsi="Times New Roman" w:cs="Times New Roman"/>
          <w:color w:val="000000"/>
        </w:rPr>
        <w:t xml:space="preserve"> in</w:t>
      </w:r>
      <w:r w:rsidR="00051B88">
        <w:rPr>
          <w:rFonts w:ascii="Times New Roman" w:eastAsia="Times New Roman" w:hAnsi="Times New Roman" w:cs="Times New Roman"/>
          <w:color w:val="000000"/>
        </w:rPr>
        <w:t xml:space="preserve"> 1947</w:t>
      </w:r>
      <w:r w:rsidR="008333AD">
        <w:rPr>
          <w:rFonts w:ascii="Times New Roman" w:eastAsia="Times New Roman" w:hAnsi="Times New Roman" w:cs="Times New Roman"/>
          <w:color w:val="000000"/>
        </w:rPr>
        <w:t>.</w:t>
      </w:r>
      <w:r w:rsidRPr="00B214CB">
        <w:rPr>
          <w:rFonts w:ascii="Times New Roman" w:eastAsia="Times New Roman" w:hAnsi="Times New Roman" w:cs="Times New Roman"/>
          <w:color w:val="000000"/>
        </w:rPr>
        <w:t xml:space="preserve"> She earned her bachelor's degree from Howard University in Washington, D.C., </w:t>
      </w:r>
      <w:r w:rsidR="003A4F6A">
        <w:rPr>
          <w:rFonts w:ascii="Times New Roman" w:eastAsia="Times New Roman" w:hAnsi="Times New Roman" w:cs="Times New Roman"/>
          <w:color w:val="000000"/>
        </w:rPr>
        <w:t xml:space="preserve">and her law degree from Southern University Law Center in Baton Rouge, LA. </w:t>
      </w:r>
      <w:r w:rsidR="009947E0">
        <w:rPr>
          <w:rFonts w:ascii="Times New Roman" w:eastAsia="Times New Roman" w:hAnsi="Times New Roman" w:cs="Times New Roman"/>
          <w:color w:val="000000"/>
        </w:rPr>
        <w:t xml:space="preserve">She </w:t>
      </w:r>
      <w:r w:rsidR="003A4F6A">
        <w:rPr>
          <w:rFonts w:ascii="Times New Roman" w:eastAsia="Times New Roman" w:hAnsi="Times New Roman" w:cs="Times New Roman"/>
          <w:color w:val="000000"/>
        </w:rPr>
        <w:t>is an alum</w:t>
      </w:r>
      <w:r w:rsidR="00051B88">
        <w:rPr>
          <w:rFonts w:ascii="Times New Roman" w:eastAsia="Times New Roman" w:hAnsi="Times New Roman" w:cs="Times New Roman"/>
          <w:color w:val="000000"/>
        </w:rPr>
        <w:t>na</w:t>
      </w:r>
      <w:r w:rsidR="003A4F6A">
        <w:rPr>
          <w:rFonts w:ascii="Times New Roman" w:eastAsia="Times New Roman" w:hAnsi="Times New Roman" w:cs="Times New Roman"/>
          <w:color w:val="000000"/>
        </w:rPr>
        <w:t xml:space="preserve"> of the prestigious </w:t>
      </w:r>
      <w:r w:rsidR="00B57A48">
        <w:rPr>
          <w:rFonts w:ascii="Times New Roman" w:eastAsia="Times New Roman" w:hAnsi="Times New Roman" w:cs="Times New Roman"/>
          <w:color w:val="000000"/>
        </w:rPr>
        <w:t xml:space="preserve">German </w:t>
      </w:r>
      <w:r w:rsidR="003A4F6A">
        <w:rPr>
          <w:rFonts w:ascii="Times New Roman" w:eastAsia="Times New Roman" w:hAnsi="Times New Roman" w:cs="Times New Roman"/>
          <w:color w:val="000000"/>
        </w:rPr>
        <w:t xml:space="preserve">Marshall Memorial Fellowship </w:t>
      </w:r>
      <w:r w:rsidR="00B57A48">
        <w:rPr>
          <w:rFonts w:ascii="Times New Roman" w:eastAsia="Times New Roman" w:hAnsi="Times New Roman" w:cs="Times New Roman"/>
          <w:color w:val="000000"/>
        </w:rPr>
        <w:t xml:space="preserve">program </w:t>
      </w:r>
      <w:r>
        <w:rPr>
          <w:rFonts w:ascii="Times New Roman" w:eastAsia="Times New Roman" w:hAnsi="Times New Roman" w:cs="Times New Roman"/>
          <w:color w:val="000000"/>
        </w:rPr>
        <w:t>an</w:t>
      </w:r>
      <w:r w:rsidR="003A4F6A">
        <w:rPr>
          <w:rFonts w:ascii="Times New Roman" w:eastAsia="Times New Roman" w:hAnsi="Times New Roman" w:cs="Times New Roman"/>
          <w:color w:val="000000"/>
        </w:rPr>
        <w:t xml:space="preserve">d </w:t>
      </w:r>
      <w:r w:rsidR="00051B88"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51B88">
        <w:rPr>
          <w:rFonts w:ascii="Times New Roman" w:eastAsia="Times New Roman" w:hAnsi="Times New Roman" w:cs="Times New Roman"/>
          <w:color w:val="000000"/>
        </w:rPr>
        <w:t>graduate of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87964">
        <w:rPr>
          <w:rFonts w:ascii="Times New Roman" w:eastAsia="Times New Roman" w:hAnsi="Times New Roman" w:cs="Times New Roman"/>
          <w:color w:val="000000"/>
        </w:rPr>
        <w:t>Yale University</w:t>
      </w:r>
      <w:r w:rsidR="00051B88">
        <w:rPr>
          <w:rFonts w:ascii="Times New Roman" w:eastAsia="Times New Roman" w:hAnsi="Times New Roman" w:cs="Times New Roman"/>
          <w:color w:val="000000"/>
        </w:rPr>
        <w:t>’s</w:t>
      </w:r>
      <w:r w:rsidR="00E87964">
        <w:rPr>
          <w:rFonts w:ascii="Times New Roman" w:eastAsia="Times New Roman" w:hAnsi="Times New Roman" w:cs="Times New Roman"/>
          <w:color w:val="000000"/>
        </w:rPr>
        <w:t xml:space="preserve"> Women's Campaign School</w:t>
      </w:r>
      <w:r w:rsidRPr="00B214CB">
        <w:rPr>
          <w:rFonts w:ascii="Times New Roman" w:eastAsia="Times New Roman" w:hAnsi="Times New Roman" w:cs="Times New Roman"/>
          <w:color w:val="000000"/>
        </w:rPr>
        <w:t>. </w:t>
      </w:r>
      <w:r w:rsidR="008333AD" w:rsidRPr="00B214CB">
        <w:rPr>
          <w:rFonts w:ascii="Times New Roman" w:eastAsia="Times New Roman" w:hAnsi="Times New Roman" w:cs="Times New Roman"/>
          <w:color w:val="000000"/>
        </w:rPr>
        <w:t xml:space="preserve">Meshea </w:t>
      </w:r>
      <w:r w:rsidR="009947E0">
        <w:rPr>
          <w:rFonts w:ascii="Times New Roman" w:eastAsia="Times New Roman" w:hAnsi="Times New Roman" w:cs="Times New Roman"/>
          <w:color w:val="000000"/>
        </w:rPr>
        <w:t xml:space="preserve">currently serves as the Vice President for the Division of </w:t>
      </w:r>
      <w:r w:rsidR="000B121E">
        <w:rPr>
          <w:rFonts w:ascii="Times New Roman" w:eastAsia="Times New Roman" w:hAnsi="Times New Roman" w:cs="Times New Roman"/>
          <w:color w:val="000000"/>
        </w:rPr>
        <w:t>Campus Engagement and Compliance</w:t>
      </w:r>
      <w:r w:rsidR="009947E0">
        <w:rPr>
          <w:rFonts w:ascii="Times New Roman" w:eastAsia="Times New Roman" w:hAnsi="Times New Roman" w:cs="Times New Roman"/>
          <w:color w:val="000000"/>
        </w:rPr>
        <w:t xml:space="preserve"> at West Virginia University, is</w:t>
      </w:r>
      <w:r w:rsidR="008333AD" w:rsidRPr="00B214CB">
        <w:rPr>
          <w:rFonts w:ascii="Times New Roman" w:eastAsia="Times New Roman" w:hAnsi="Times New Roman" w:cs="Times New Roman"/>
          <w:color w:val="000000"/>
        </w:rPr>
        <w:t xml:space="preserve"> a former adjunct professor at West Virginia State University, serve</w:t>
      </w:r>
      <w:r w:rsidR="008333AD">
        <w:rPr>
          <w:rFonts w:ascii="Times New Roman" w:eastAsia="Times New Roman" w:hAnsi="Times New Roman" w:cs="Times New Roman"/>
          <w:color w:val="000000"/>
        </w:rPr>
        <w:t xml:space="preserve">s </w:t>
      </w:r>
      <w:r w:rsidR="008333AD" w:rsidRPr="00B214CB">
        <w:rPr>
          <w:rFonts w:ascii="Times New Roman" w:eastAsia="Times New Roman" w:hAnsi="Times New Roman" w:cs="Times New Roman"/>
          <w:color w:val="000000"/>
        </w:rPr>
        <w:t xml:space="preserve">as faculty </w:t>
      </w:r>
      <w:r w:rsidR="008333AD">
        <w:rPr>
          <w:rFonts w:ascii="Times New Roman" w:eastAsia="Times New Roman" w:hAnsi="Times New Roman" w:cs="Times New Roman"/>
          <w:color w:val="000000"/>
        </w:rPr>
        <w:t xml:space="preserve">in residency </w:t>
      </w:r>
      <w:r w:rsidR="008333AD" w:rsidRPr="00B214CB">
        <w:rPr>
          <w:rFonts w:ascii="Times New Roman" w:eastAsia="Times New Roman" w:hAnsi="Times New Roman" w:cs="Times New Roman"/>
          <w:color w:val="000000"/>
        </w:rPr>
        <w:t>at the Center for American Women and Politics at Rutgers University</w:t>
      </w:r>
      <w:r w:rsidR="008333AD">
        <w:rPr>
          <w:rFonts w:ascii="Times New Roman" w:eastAsia="Times New Roman" w:hAnsi="Times New Roman" w:cs="Times New Roman"/>
          <w:color w:val="000000"/>
        </w:rPr>
        <w:t>, and holds teaching privileges at the College of Law at West Virginia University.</w:t>
      </w:r>
    </w:p>
    <w:p w14:paraId="747466CC" w14:textId="77777777" w:rsidR="0089704A" w:rsidRDefault="0089704A"/>
    <w:sectPr w:rsidR="00897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95"/>
    <w:rsid w:val="00051B88"/>
    <w:rsid w:val="000B121E"/>
    <w:rsid w:val="003043A5"/>
    <w:rsid w:val="003A4F6A"/>
    <w:rsid w:val="004D4414"/>
    <w:rsid w:val="00524B78"/>
    <w:rsid w:val="00710F71"/>
    <w:rsid w:val="00813E95"/>
    <w:rsid w:val="008333AD"/>
    <w:rsid w:val="0089704A"/>
    <w:rsid w:val="008E529F"/>
    <w:rsid w:val="009947E0"/>
    <w:rsid w:val="00A17434"/>
    <w:rsid w:val="00A62582"/>
    <w:rsid w:val="00B57A48"/>
    <w:rsid w:val="00BA4BE3"/>
    <w:rsid w:val="00E87964"/>
    <w:rsid w:val="00ED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9CA77"/>
  <w15:chartTrackingRefBased/>
  <w15:docId w15:val="{747416D3-EF1D-0148-8930-922B36F7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Meshea Poore</dc:creator>
  <cp:keywords/>
  <dc:description/>
  <cp:lastModifiedBy>MC Houser</cp:lastModifiedBy>
  <cp:revision>2</cp:revision>
  <dcterms:created xsi:type="dcterms:W3CDTF">2025-06-19T16:45:00Z</dcterms:created>
  <dcterms:modified xsi:type="dcterms:W3CDTF">2025-06-19T16:45:00Z</dcterms:modified>
</cp:coreProperties>
</file>