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Partnering with nonprofits to teach campaign research methods</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problem</w:t>
      </w:r>
    </w:p>
    <w:p w:rsidR="00000000" w:rsidDel="00000000" w:rsidP="00000000" w:rsidRDefault="00000000" w:rsidRPr="00000000" w14:paraId="0000000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students have an apprehension of research methods as a class because they 1) do not feel it applies to their career goals, 2) are scared of the requirements of conducting various types of research, and/or 3) are not interested in research that they don't care about.</w:t>
      </w:r>
    </w:p>
    <w:p w:rsidR="00000000" w:rsidDel="00000000" w:rsidP="00000000" w:rsidRDefault="00000000" w:rsidRPr="00000000" w14:paraId="0000000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solution</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 students understand the important of research methods by having them conduct research for a nonprofit organization in need of assistance</w:t>
      </w:r>
    </w:p>
    <w:p w:rsidR="00000000" w:rsidDel="00000000" w:rsidP="00000000" w:rsidRDefault="00000000" w:rsidRPr="00000000" w14:paraId="0000000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Curriculum design</w:t>
      </w:r>
    </w:p>
    <w:p w:rsidR="00000000" w:rsidDel="00000000" w:rsidP="00000000" w:rsidRDefault="00000000" w:rsidRPr="00000000" w14:paraId="00000007">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changes to the curriculum with the single exception of having students work with a real nonprofit event, rather than a fictional or corporate client, throughout the semester</w:t>
      </w:r>
    </w:p>
    <w:p w:rsidR="00000000" w:rsidDel="00000000" w:rsidP="00000000" w:rsidRDefault="00000000" w:rsidRPr="00000000" w14:paraId="00000008">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instructor contacted the American Heart Association to ask if they would be willing to invest an hour and half to watch the final presentations. Anything collected from students would be shared with the client if they agreed to come to the last class. </w:t>
      </w:r>
    </w:p>
    <w:p w:rsidR="00000000" w:rsidDel="00000000" w:rsidP="00000000" w:rsidRDefault="00000000" w:rsidRPr="00000000" w14:paraId="00000009">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AHA had six local events that they did PR/marketing campaigns for. Students were split into six groups (4 students each).</w:t>
      </w:r>
    </w:p>
    <w:p w:rsidR="00000000" w:rsidDel="00000000" w:rsidP="00000000" w:rsidRDefault="00000000" w:rsidRPr="00000000" w14:paraId="0000000A">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were placed in each event based on career interest. For example, students who wanted to work with social media were placed in an event that had a goal of increasing a social media following; students interested in sports worked for a 5K run that had local teams compete for top fundraiser.</w:t>
      </w:r>
    </w:p>
    <w:p w:rsidR="00000000" w:rsidDel="00000000" w:rsidP="00000000" w:rsidRDefault="00000000" w:rsidRPr="00000000" w14:paraId="0000000B">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were required to individually complete CITI training and complete IRB to be able to share findings with client. This also allowed for the instructor to teach ethics of research throughout the course.</w:t>
      </w:r>
    </w:p>
    <w:p w:rsidR="00000000" w:rsidDel="00000000" w:rsidP="00000000" w:rsidRDefault="00000000" w:rsidRPr="00000000" w14:paraId="0000000C">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were required to conduct research for their event for each of these methods: Organizational analysis (primary and secondary research), observations, focus groups, in-depth interviews, surveys, experiment, and presentation of research campaign (to actual client)</w:t>
      </w:r>
    </w:p>
    <w:p w:rsidR="00000000" w:rsidDel="00000000" w:rsidP="00000000" w:rsidRDefault="00000000" w:rsidRPr="00000000" w14:paraId="0000000D">
      <w:pPr>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Suggestion: First teach each method through lecture, and give two weeks to complete research. Allow for smaller sample sizes in order to facilitate. Give all assignments at the beginning and place harder, more time consuming assignments (survey/experiment/focus group) at the end. Scaffolding each method helps as well to give instructor more oversight.</w:t>
      </w:r>
    </w:p>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Nonprofit partnering outcomes</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Gained valuable research skills that they could put on their resumes </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Learned about nonprofit PR and advertising; many chose as speciality after the class</w:t>
      </w:r>
    </w:p>
    <w:p w:rsidR="00000000" w:rsidDel="00000000" w:rsidP="00000000" w:rsidRDefault="00000000" w:rsidRPr="00000000" w14:paraId="00000011">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Applied the research findings to a professional presentation for the client</w:t>
      </w:r>
    </w:p>
    <w:p w:rsidR="00000000" w:rsidDel="00000000" w:rsidP="00000000" w:rsidRDefault="00000000" w:rsidRPr="00000000" w14:paraId="00000012">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Gained professional experience for their portfolios and resumes; some students were hired as interns with the client later</w:t>
      </w:r>
    </w:p>
    <w:p w:rsidR="00000000" w:rsidDel="00000000" w:rsidP="00000000" w:rsidRDefault="00000000" w:rsidRPr="00000000" w14:paraId="00000013">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Made networking contacts with nonprofit client and related businesses</w:t>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favorite part of your class was being able to work with a nonprofit. A lot of times it feels like we do busy work in school. It seems like we are just dragging on doing things that don’t matter. Every time I worked with the American Heart Association this semester, I felt like I was making a difference in the world with my work. It wasn’t even work at that point - it was helping those in need. It made a world of difference for me, and made this an experience I will never forget.” - student evaluation</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questions? Please feel free to contact Danielle Deavours at ddeavour@montevallo.edu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Danielle Deavours, Instructor, Multimedia Journalism, University of Montevallo - AEJMC GIFT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