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4C53" w:rsidR="008F0247" w:rsidP="00E30D75" w:rsidRDefault="008F0247" w14:paraId="5CD547D2" w14:textId="72A5D916">
      <w:pPr>
        <w:spacing w:line="23" w:lineRule="atLeast"/>
        <w:jc w:val="center"/>
        <w:textAlignment w:val="baseline"/>
        <w:rPr>
          <w:rFonts w:eastAsia="Times New Roman" w:cstheme="minorHAnsi"/>
          <w:b/>
          <w:bCs/>
          <w:sz w:val="28"/>
          <w:szCs w:val="28"/>
          <w:highlight w:val="yellow"/>
        </w:rPr>
      </w:pPr>
      <w:r w:rsidRPr="00F94C53">
        <w:rPr>
          <w:rFonts w:cstheme="minorHAnsi"/>
          <w:b/>
          <w:sz w:val="28"/>
          <w:szCs w:val="28"/>
        </w:rPr>
        <w:t>University of Wisconsin-Madison</w:t>
      </w:r>
      <w:r w:rsidR="00471BDB">
        <w:rPr>
          <w:rFonts w:cstheme="minorHAnsi"/>
          <w:b/>
          <w:sz w:val="28"/>
          <w:szCs w:val="28"/>
        </w:rPr>
        <w:t>, School of Nursing</w:t>
      </w:r>
    </w:p>
    <w:p w:rsidRPr="00571D4F" w:rsidR="00AD16E4" w:rsidP="00E30D75" w:rsidRDefault="009518BF" w14:paraId="74B33007" w14:textId="3D88B183">
      <w:pPr>
        <w:spacing w:line="23" w:lineRule="atLeast"/>
        <w:jc w:val="center"/>
        <w:textAlignment w:val="baseline"/>
        <w:rPr>
          <w:rFonts w:eastAsia="Times New Roman" w:cstheme="minorHAnsi"/>
          <w:b/>
          <w:bCs/>
          <w:sz w:val="28"/>
          <w:szCs w:val="28"/>
        </w:rPr>
      </w:pPr>
      <w:r w:rsidRPr="00F94C53">
        <w:rPr>
          <w:rFonts w:eastAsia="Times New Roman" w:cstheme="minorHAnsi"/>
          <w:b/>
          <w:bCs/>
          <w:sz w:val="28"/>
          <w:szCs w:val="28"/>
        </w:rPr>
        <w:t>Associate Dean for Faculty Affairs &amp; Associate or</w:t>
      </w:r>
      <w:r w:rsidRPr="009518BF">
        <w:rPr>
          <w:rFonts w:eastAsia="Times New Roman" w:cstheme="minorHAnsi"/>
          <w:b/>
          <w:bCs/>
          <w:sz w:val="28"/>
          <w:szCs w:val="28"/>
        </w:rPr>
        <w:t xml:space="preserve"> </w:t>
      </w:r>
      <w:r>
        <w:rPr>
          <w:rFonts w:eastAsia="Times New Roman" w:cstheme="minorHAnsi"/>
          <w:b/>
          <w:bCs/>
          <w:sz w:val="28"/>
          <w:szCs w:val="28"/>
        </w:rPr>
        <w:t>F</w:t>
      </w:r>
      <w:r w:rsidRPr="009518BF">
        <w:rPr>
          <w:rFonts w:eastAsia="Times New Roman" w:cstheme="minorHAnsi"/>
          <w:b/>
          <w:bCs/>
          <w:sz w:val="28"/>
          <w:szCs w:val="28"/>
        </w:rPr>
        <w:t>ull Professor</w:t>
      </w:r>
    </w:p>
    <w:p w:rsidRPr="00571D4F" w:rsidR="00FB3589" w:rsidP="00E30D75" w:rsidRDefault="00FB3589" w14:paraId="50011A28" w14:textId="77777777">
      <w:pPr>
        <w:spacing w:line="23" w:lineRule="atLeast"/>
        <w:jc w:val="center"/>
        <w:textAlignment w:val="baseline"/>
        <w:rPr>
          <w:rFonts w:eastAsia="Times New Roman" w:cstheme="minorHAnsi"/>
          <w:b/>
          <w:bCs/>
        </w:rPr>
      </w:pPr>
    </w:p>
    <w:p w:rsidRPr="00571D4F" w:rsidR="00A14BEC" w:rsidP="705F7420" w:rsidRDefault="00A14BEC" w14:paraId="6C540236" w14:textId="2F3C74F7">
      <w:pPr>
        <w:spacing w:line="23" w:lineRule="atLeast"/>
        <w:textAlignment w:val="baseline"/>
        <w:rPr>
          <w:rFonts w:eastAsia="Times New Roman"/>
          <w:b/>
          <w:bCs/>
        </w:rPr>
      </w:pPr>
      <w:r w:rsidRPr="705F7420">
        <w:rPr>
          <w:rFonts w:eastAsia="Times New Roman"/>
          <w:b/>
          <w:bCs/>
        </w:rPr>
        <w:t xml:space="preserve">Academic Career &amp; Executive Search is pleased to assist </w:t>
      </w:r>
      <w:r w:rsidR="00306466">
        <w:rPr>
          <w:rFonts w:eastAsia="Times New Roman"/>
          <w:b/>
          <w:bCs/>
        </w:rPr>
        <w:t xml:space="preserve">the University of Wisconsin-Madison </w:t>
      </w:r>
      <w:r w:rsidRPr="705F7420">
        <w:rPr>
          <w:rFonts w:eastAsia="Times New Roman"/>
          <w:b/>
          <w:bCs/>
        </w:rPr>
        <w:t xml:space="preserve">in its search for </w:t>
      </w:r>
      <w:bookmarkStart w:name="_Hlk78438077" w:id="0"/>
      <w:r w:rsidR="00502CA6">
        <w:rPr>
          <w:rFonts w:eastAsia="Times New Roman"/>
          <w:b/>
          <w:bCs/>
        </w:rPr>
        <w:t xml:space="preserve">an </w:t>
      </w:r>
      <w:r w:rsidRPr="00306466" w:rsidR="00306466">
        <w:rPr>
          <w:rFonts w:eastAsia="Times New Roman"/>
          <w:b/>
          <w:bCs/>
        </w:rPr>
        <w:t xml:space="preserve">Associate Dean for Faculty Affairs </w:t>
      </w:r>
      <w:r w:rsidR="00502CA6">
        <w:rPr>
          <w:rFonts w:eastAsia="Times New Roman"/>
          <w:b/>
          <w:bCs/>
        </w:rPr>
        <w:t>at either an</w:t>
      </w:r>
      <w:r w:rsidRPr="00306466" w:rsidR="00306466">
        <w:rPr>
          <w:rFonts w:eastAsia="Times New Roman"/>
          <w:b/>
          <w:bCs/>
        </w:rPr>
        <w:t xml:space="preserve"> Associate or </w:t>
      </w:r>
      <w:r w:rsidR="00306466">
        <w:rPr>
          <w:rFonts w:eastAsia="Times New Roman"/>
          <w:b/>
          <w:bCs/>
        </w:rPr>
        <w:t>F</w:t>
      </w:r>
      <w:r w:rsidRPr="00306466" w:rsidR="00306466">
        <w:rPr>
          <w:rFonts w:eastAsia="Times New Roman"/>
          <w:b/>
          <w:bCs/>
        </w:rPr>
        <w:t>ull Professor</w:t>
      </w:r>
      <w:r w:rsidR="00502CA6">
        <w:rPr>
          <w:rFonts w:eastAsia="Times New Roman"/>
          <w:b/>
          <w:bCs/>
        </w:rPr>
        <w:t xml:space="preserve"> rank</w:t>
      </w:r>
      <w:r w:rsidRPr="705F7420">
        <w:rPr>
          <w:rFonts w:eastAsia="Times New Roman"/>
          <w:b/>
          <w:bCs/>
        </w:rPr>
        <w:t>.</w:t>
      </w:r>
    </w:p>
    <w:bookmarkEnd w:id="0"/>
    <w:p w:rsidRPr="00571D4F" w:rsidR="00AD16E4" w:rsidP="00485CCA" w:rsidRDefault="00AD16E4" w14:paraId="7020F313" w14:textId="77777777">
      <w:pPr>
        <w:spacing w:line="23" w:lineRule="atLeast"/>
        <w:textAlignment w:val="baseline"/>
        <w:rPr>
          <w:rFonts w:eastAsia="Times New Roman" w:cstheme="minorHAnsi"/>
        </w:rPr>
      </w:pPr>
    </w:p>
    <w:p w:rsidR="00485CCA" w:rsidP="00485CCA" w:rsidRDefault="00485CCA" w14:paraId="31CD52C1" w14:textId="4721258D">
      <w:pPr>
        <w:spacing w:line="23" w:lineRule="atLeast"/>
        <w:textAlignment w:val="baseline"/>
        <w:rPr>
          <w:rFonts w:eastAsia="Times New Roman" w:cstheme="minorHAnsi"/>
          <w:b/>
          <w:bCs/>
          <w:i/>
          <w:iCs/>
          <w:color w:val="C00000"/>
        </w:rPr>
      </w:pPr>
      <w:r w:rsidRPr="00EE6FF7">
        <w:rPr>
          <w:rFonts w:eastAsia="Times New Roman" w:cstheme="minorHAnsi"/>
          <w:b/>
          <w:bCs/>
          <w:i/>
          <w:iCs/>
          <w:color w:val="C00000"/>
        </w:rPr>
        <w:t xml:space="preserve">For best consideration, please apply by </w:t>
      </w:r>
      <w:r w:rsidRPr="00EE6FF7" w:rsidR="00EE6FF7">
        <w:rPr>
          <w:rFonts w:eastAsia="Times New Roman" w:cstheme="minorHAnsi"/>
          <w:b/>
          <w:bCs/>
          <w:i/>
          <w:iCs/>
          <w:color w:val="C00000"/>
        </w:rPr>
        <w:t>February 14th</w:t>
      </w:r>
      <w:r w:rsidRPr="00EE6FF7">
        <w:rPr>
          <w:rFonts w:eastAsia="Times New Roman" w:cstheme="minorHAnsi"/>
          <w:b/>
          <w:bCs/>
          <w:i/>
          <w:iCs/>
          <w:color w:val="C00000"/>
        </w:rPr>
        <w:t>.</w:t>
      </w:r>
    </w:p>
    <w:p w:rsidRPr="00571D4F" w:rsidR="006D04F4" w:rsidP="00485CCA" w:rsidRDefault="006D04F4" w14:paraId="6ED0896F" w14:textId="77777777">
      <w:pPr>
        <w:spacing w:line="23" w:lineRule="atLeast"/>
        <w:textAlignment w:val="baseline"/>
        <w:rPr>
          <w:rFonts w:eastAsia="Times New Roman" w:cstheme="minorHAnsi"/>
          <w:b/>
          <w:bCs/>
          <w:i/>
          <w:iCs/>
          <w:color w:val="C00000"/>
        </w:rPr>
      </w:pPr>
    </w:p>
    <w:p w:rsidR="00992688" w:rsidP="00A14BEC" w:rsidRDefault="001F7E87" w14:paraId="449A6C0D" w14:textId="77777777">
      <w:pPr>
        <w:spacing w:line="23" w:lineRule="atLeast"/>
        <w:textAlignment w:val="baseline"/>
        <w:rPr>
          <w:rFonts w:eastAsia="Times New Roman" w:cstheme="minorHAnsi"/>
        </w:rPr>
      </w:pPr>
      <w:r>
        <w:rPr>
          <w:rFonts w:eastAsia="Times New Roman" w:cstheme="minorHAnsi"/>
        </w:rPr>
        <w:t xml:space="preserve">This is </w:t>
      </w:r>
      <w:r>
        <w:rPr>
          <w:rFonts w:eastAsiaTheme="minorEastAsia" w:cstheme="minorHAnsi"/>
        </w:rPr>
        <w:t>a rare</w:t>
      </w:r>
      <w:r w:rsidRPr="00E5025F">
        <w:rPr>
          <w:rFonts w:eastAsiaTheme="minorEastAsia" w:cstheme="minorHAnsi"/>
        </w:rPr>
        <w:t xml:space="preserve"> opportunity for a collaborative, energetic leader to have a profound impact </w:t>
      </w:r>
      <w:r w:rsidRPr="00E5025F">
        <w:rPr>
          <w:rFonts w:eastAsiaTheme="minorEastAsia"/>
        </w:rPr>
        <w:t xml:space="preserve">at </w:t>
      </w:r>
      <w:r w:rsidRPr="00E5025F">
        <w:rPr>
          <w:rFonts w:eastAsiaTheme="minorEastAsia" w:cstheme="minorHAnsi"/>
        </w:rPr>
        <w:t xml:space="preserve">an exceptionally successful and growing </w:t>
      </w:r>
      <w:r w:rsidRPr="003A3E5C">
        <w:rPr>
          <w:rFonts w:eastAsiaTheme="minorEastAsia" w:cstheme="minorHAnsi"/>
        </w:rPr>
        <w:t xml:space="preserve">R1 </w:t>
      </w:r>
      <w:r w:rsidRPr="00E5025F">
        <w:rPr>
          <w:rFonts w:eastAsiaTheme="minorEastAsia" w:cstheme="minorHAnsi"/>
        </w:rPr>
        <w:t xml:space="preserve">School of Nursing. </w:t>
      </w:r>
      <w:r w:rsidRPr="006D04F4" w:rsidR="006D04F4">
        <w:rPr>
          <w:rFonts w:eastAsia="Times New Roman" w:cstheme="minorHAnsi"/>
        </w:rPr>
        <w:t xml:space="preserve">The Associate Dean for Faculty Affairs (ADFAs) serves as a member of the Dean's Executive Leadership Team, which is responsible for the development and implementation of the </w:t>
      </w:r>
      <w:proofErr w:type="gramStart"/>
      <w:r w:rsidRPr="006D04F4" w:rsidR="006D04F4">
        <w:rPr>
          <w:rFonts w:eastAsia="Times New Roman" w:cstheme="minorHAnsi"/>
        </w:rPr>
        <w:t>School's</w:t>
      </w:r>
      <w:proofErr w:type="gramEnd"/>
      <w:r w:rsidRPr="006D04F4" w:rsidR="006D04F4">
        <w:rPr>
          <w:rFonts w:eastAsia="Times New Roman" w:cstheme="minorHAnsi"/>
        </w:rPr>
        <w:t xml:space="preserve"> strategic direction. The successful candidate works with executive leaders and all areas of the school to coordinate faculty recruitment, retention, promotion, review, and development across the school. The ADFAs is responsible for providing overall leadership and oversight for matters related to faculty development, including the establishing of programs, policies, and processes that support faculty in their academic roles as educators, researchers, and translators. </w:t>
      </w:r>
    </w:p>
    <w:p w:rsidR="00992688" w:rsidP="00A14BEC" w:rsidRDefault="00992688" w14:paraId="1332E018" w14:textId="77777777">
      <w:pPr>
        <w:spacing w:line="23" w:lineRule="atLeast"/>
        <w:textAlignment w:val="baseline"/>
        <w:rPr>
          <w:rFonts w:eastAsia="Times New Roman" w:cstheme="minorHAnsi"/>
        </w:rPr>
      </w:pPr>
    </w:p>
    <w:p w:rsidRPr="00571D4F" w:rsidR="00440DF5" w:rsidP="6AFDA8EC" w:rsidRDefault="00440DF5" w14:paraId="00DB8CC8" w14:textId="01AB3760">
      <w:pPr>
        <w:spacing w:line="23" w:lineRule="atLeast"/>
        <w:textAlignment w:val="baseline"/>
        <w:rPr>
          <w:rFonts w:eastAsia="Times New Roman" w:cs="Calibri" w:cstheme="minorAscii"/>
        </w:rPr>
      </w:pPr>
      <w:r w:rsidRPr="6AFDA8EC" w:rsidR="006D04F4">
        <w:rPr>
          <w:rFonts w:eastAsia="Times New Roman" w:cs="Calibri" w:cstheme="minorAscii"/>
        </w:rPr>
        <w:t xml:space="preserve">This position </w:t>
      </w:r>
      <w:r w:rsidRPr="6AFDA8EC" w:rsidR="006D04F4">
        <w:rPr>
          <w:rFonts w:eastAsia="Times New Roman" w:cs="Calibri" w:cstheme="minorAscii"/>
        </w:rPr>
        <w:t>is required</w:t>
      </w:r>
      <w:r w:rsidRPr="6AFDA8EC" w:rsidR="006D04F4">
        <w:rPr>
          <w:rFonts w:eastAsia="Times New Roman" w:cs="Calibri" w:cstheme="minorAscii"/>
        </w:rPr>
        <w:t xml:space="preserve"> to have a concurrent faculty appointment at a tenured professorial rank (Associate Professor or Professor).</w:t>
      </w:r>
      <w:r w:rsidRPr="6AFDA8EC" w:rsidR="00992688">
        <w:rPr>
          <w:rFonts w:eastAsia="Times New Roman" w:cs="Calibri" w:cstheme="minorAscii"/>
        </w:rPr>
        <w:t xml:space="preserve"> </w:t>
      </w:r>
      <w:r w:rsidRPr="6AFDA8EC" w:rsidR="00992688">
        <w:rPr>
          <w:rFonts w:eastAsia="Times New Roman" w:cs="Calibri" w:cstheme="minorAscii"/>
        </w:rPr>
        <w:t>The Associate Dean for Faculty Affairs (ADFAs) reports to the Dean of the School of Nursing (</w:t>
      </w:r>
      <w:r w:rsidRPr="6AFDA8EC" w:rsidR="00992688">
        <w:rPr>
          <w:rFonts w:eastAsia="Times New Roman" w:cs="Calibri" w:cstheme="minorAscii"/>
        </w:rPr>
        <w:t>SoN</w:t>
      </w:r>
      <w:r w:rsidRPr="6AFDA8EC" w:rsidR="00992688">
        <w:rPr>
          <w:rFonts w:eastAsia="Times New Roman" w:cs="Calibri" w:cstheme="minorAscii"/>
        </w:rPr>
        <w:t>)</w:t>
      </w:r>
      <w:r w:rsidRPr="6AFDA8EC" w:rsidR="00992688">
        <w:rPr>
          <w:rFonts w:eastAsia="Times New Roman" w:cs="Calibri" w:cstheme="minorAscii"/>
        </w:rPr>
        <w:t>.</w:t>
      </w:r>
    </w:p>
    <w:p w:rsidR="00BB3DE6" w:rsidP="00A14BEC" w:rsidRDefault="00BB3DE6" w14:paraId="316B1990" w14:textId="77777777">
      <w:pPr>
        <w:pStyle w:val="ListParagraph"/>
        <w:rPr>
          <w:rFonts w:cstheme="minorHAnsi"/>
          <w:b/>
          <w:bCs/>
        </w:rPr>
      </w:pPr>
    </w:p>
    <w:p w:rsidR="00C144CC" w:rsidP="00A14BEC" w:rsidRDefault="005B245D" w14:paraId="185BE9A8" w14:textId="31BD2D8D">
      <w:pPr>
        <w:pStyle w:val="ListParagraph"/>
        <w:rPr>
          <w:rFonts w:cstheme="minorHAnsi"/>
          <w:b/>
          <w:bCs/>
        </w:rPr>
      </w:pPr>
      <w:r>
        <w:rPr>
          <w:rFonts w:cstheme="minorHAnsi"/>
          <w:b/>
          <w:bCs/>
        </w:rPr>
        <w:t xml:space="preserve">REQUIRED </w:t>
      </w:r>
      <w:r w:rsidR="000D4ECE">
        <w:rPr>
          <w:rFonts w:cstheme="minorHAnsi"/>
          <w:b/>
          <w:bCs/>
        </w:rPr>
        <w:t>EDUCATION</w:t>
      </w:r>
    </w:p>
    <w:p w:rsidR="005B245D" w:rsidP="00A14BEC" w:rsidRDefault="005B245D" w14:paraId="7ACD8386" w14:textId="77777777">
      <w:pPr>
        <w:pStyle w:val="ListParagraph"/>
        <w:rPr>
          <w:rFonts w:cstheme="minorHAnsi"/>
          <w:b/>
          <w:bCs/>
        </w:rPr>
      </w:pPr>
    </w:p>
    <w:p w:rsidR="005B245D" w:rsidP="005B245D" w:rsidRDefault="005B245D" w14:paraId="4B728AB4" w14:textId="043FFCA7">
      <w:pPr>
        <w:pStyle w:val="ListParagraph"/>
        <w:numPr>
          <w:ilvl w:val="0"/>
          <w:numId w:val="12"/>
        </w:numPr>
        <w:rPr>
          <w:rFonts w:cstheme="minorHAnsi"/>
        </w:rPr>
      </w:pPr>
      <w:r w:rsidRPr="005B245D">
        <w:rPr>
          <w:rFonts w:cstheme="minorHAnsi"/>
        </w:rPr>
        <w:t>PhD or other terminal degree, or a degree at least one level above the level of instruction, or otherwise approved as qualified by the Dean</w:t>
      </w:r>
      <w:r>
        <w:rPr>
          <w:rFonts w:cstheme="minorHAnsi"/>
        </w:rPr>
        <w:t xml:space="preserve"> </w:t>
      </w:r>
    </w:p>
    <w:p w:rsidR="005B245D" w:rsidP="005B245D" w:rsidRDefault="005B245D" w14:paraId="4B4E284A" w14:textId="77777777">
      <w:pPr>
        <w:pStyle w:val="ListParagraph"/>
        <w:numPr>
          <w:ilvl w:val="0"/>
          <w:numId w:val="12"/>
        </w:numPr>
        <w:rPr>
          <w:rFonts w:cstheme="minorHAnsi"/>
        </w:rPr>
      </w:pPr>
      <w:r w:rsidRPr="005B245D">
        <w:rPr>
          <w:rFonts w:cstheme="minorHAnsi"/>
        </w:rPr>
        <w:lastRenderedPageBreak/>
        <w:t xml:space="preserve">Earned research doctorate (PhD or equivalent) in Nursing or related field. </w:t>
      </w:r>
    </w:p>
    <w:p w:rsidRPr="005B245D" w:rsidR="000D4ECE" w:rsidP="005B245D" w:rsidRDefault="005B245D" w14:paraId="5956F37C" w14:textId="41894CA5">
      <w:pPr>
        <w:pStyle w:val="ListParagraph"/>
        <w:numPr>
          <w:ilvl w:val="0"/>
          <w:numId w:val="12"/>
        </w:numPr>
        <w:rPr>
          <w:rFonts w:cstheme="minorHAnsi"/>
        </w:rPr>
      </w:pPr>
      <w:r w:rsidRPr="005B245D">
        <w:rPr>
          <w:rFonts w:cstheme="minorHAnsi"/>
        </w:rPr>
        <w:t>If earned research doctorate is not in nursing, a graduate degree in nursing is required.</w:t>
      </w:r>
    </w:p>
    <w:p w:rsidRPr="00571D4F" w:rsidR="00C144CC" w:rsidRDefault="00C144CC" w14:paraId="191F80F0" w14:textId="77777777">
      <w:pPr>
        <w:spacing w:before="9"/>
        <w:rPr>
          <w:rFonts w:eastAsia="Times New Roman" w:cstheme="minorHAnsi"/>
          <w:b/>
          <w:bCs/>
        </w:rPr>
      </w:pPr>
    </w:p>
    <w:p w:rsidR="001C67FF" w:rsidP="00440DF5" w:rsidRDefault="00E157C2" w14:paraId="23B5A49D" w14:textId="5AB56D17">
      <w:pPr>
        <w:pStyle w:val="BodyText"/>
        <w:tabs>
          <w:tab w:val="left" w:pos="0"/>
        </w:tabs>
        <w:ind w:left="0" w:right="112" w:firstLine="0"/>
        <w:rPr>
          <w:rFonts w:asciiTheme="minorHAnsi" w:hAnsiTheme="minorHAnsi" w:cstheme="minorHAnsi"/>
          <w:b/>
          <w:bCs/>
          <w:spacing w:val="-1"/>
          <w:sz w:val="22"/>
          <w:szCs w:val="22"/>
        </w:rPr>
      </w:pPr>
      <w:r>
        <w:rPr>
          <w:rFonts w:asciiTheme="minorHAnsi" w:hAnsiTheme="minorHAnsi" w:cstheme="minorHAnsi"/>
          <w:b/>
          <w:bCs/>
          <w:spacing w:val="-1"/>
          <w:sz w:val="22"/>
          <w:szCs w:val="22"/>
        </w:rPr>
        <w:t>LICENSE/CERTIFICATION</w:t>
      </w:r>
    </w:p>
    <w:p w:rsidR="00206FE4" w:rsidP="00440DF5" w:rsidRDefault="00206FE4" w14:paraId="4006968D" w14:textId="77777777">
      <w:pPr>
        <w:pStyle w:val="BodyText"/>
        <w:tabs>
          <w:tab w:val="left" w:pos="0"/>
        </w:tabs>
        <w:ind w:left="0" w:right="112" w:firstLine="0"/>
        <w:rPr>
          <w:rFonts w:asciiTheme="minorHAnsi" w:hAnsiTheme="minorHAnsi" w:cstheme="minorHAnsi"/>
          <w:b/>
          <w:bCs/>
          <w:spacing w:val="-1"/>
          <w:sz w:val="22"/>
          <w:szCs w:val="22"/>
        </w:rPr>
      </w:pPr>
    </w:p>
    <w:p w:rsidRPr="00206FE4" w:rsidR="00E157C2" w:rsidP="00206FE4" w:rsidRDefault="00206FE4" w14:paraId="596CD2BD" w14:textId="6895791D">
      <w:pPr>
        <w:pStyle w:val="BodyText"/>
        <w:numPr>
          <w:ilvl w:val="0"/>
          <w:numId w:val="13"/>
        </w:numPr>
        <w:tabs>
          <w:tab w:val="left" w:pos="0"/>
        </w:tabs>
        <w:ind w:right="112"/>
        <w:rPr>
          <w:rFonts w:asciiTheme="minorHAnsi" w:hAnsiTheme="minorHAnsi" w:cstheme="minorHAnsi"/>
          <w:spacing w:val="-1"/>
          <w:sz w:val="22"/>
          <w:szCs w:val="22"/>
        </w:rPr>
      </w:pPr>
      <w:proofErr w:type="gramStart"/>
      <w:r w:rsidRPr="6AFDA8EC" w:rsidR="00206FE4">
        <w:rPr>
          <w:rFonts w:ascii="Calibri" w:hAnsi="Calibri" w:cs="Calibri" w:asciiTheme="minorAscii" w:hAnsiTheme="minorAscii" w:cstheme="minorAscii"/>
          <w:spacing w:val="-1"/>
          <w:sz w:val="22"/>
          <w:szCs w:val="22"/>
        </w:rPr>
        <w:t>RN  -</w:t>
      </w:r>
      <w:proofErr w:type="gramEnd"/>
      <w:r w:rsidRPr="6AFDA8EC" w:rsidR="00206FE4">
        <w:rPr>
          <w:rFonts w:ascii="Calibri" w:hAnsi="Calibri" w:cs="Calibri" w:asciiTheme="minorAscii" w:hAnsiTheme="minorAscii" w:cstheme="minorAscii"/>
          <w:spacing w:val="-1"/>
          <w:sz w:val="22"/>
          <w:szCs w:val="22"/>
        </w:rPr>
        <w:t xml:space="preserve"> Registered Nurse - State Licensure </w:t>
      </w:r>
      <w:proofErr w:type="spellStart"/>
      <w:r w:rsidRPr="6AFDA8EC" w:rsidR="00206FE4">
        <w:rPr>
          <w:rFonts w:ascii="Calibri" w:hAnsi="Calibri" w:cs="Calibri" w:asciiTheme="minorAscii" w:hAnsiTheme="minorAscii" w:cstheme="minorAscii"/>
          <w:spacing w:val="-1"/>
          <w:sz w:val="22"/>
          <w:szCs w:val="22"/>
        </w:rPr>
        <w:t>And/Or</w:t>
      </w:r>
      <w:proofErr w:type="spellEnd"/>
      <w:r w:rsidRPr="6AFDA8EC" w:rsidR="00206FE4">
        <w:rPr>
          <w:rFonts w:ascii="Calibri" w:hAnsi="Calibri" w:cs="Calibri" w:asciiTheme="minorAscii" w:hAnsiTheme="minorAscii" w:cstheme="minorAscii"/>
          <w:spacing w:val="-1"/>
          <w:sz w:val="22"/>
          <w:szCs w:val="22"/>
        </w:rPr>
        <w:t xml:space="preserve"> Compact State Licensure Required</w:t>
      </w:r>
    </w:p>
    <w:p w:rsidR="00E6054D" w:rsidP="001C67FF" w:rsidRDefault="00E6054D" w14:paraId="3709345E" w14:textId="77777777">
      <w:pPr>
        <w:widowControl/>
        <w:textAlignment w:val="baseline"/>
        <w:rPr>
          <w:rFonts w:eastAsia="Times New Roman" w:cstheme="minorHAnsi"/>
          <w:b/>
          <w:bCs/>
        </w:rPr>
      </w:pPr>
    </w:p>
    <w:p w:rsidR="00E6054D" w:rsidP="001C67FF" w:rsidRDefault="00E6054D" w14:paraId="41DC9988" w14:textId="77777777">
      <w:pPr>
        <w:widowControl/>
        <w:textAlignment w:val="baseline"/>
        <w:rPr>
          <w:rFonts w:eastAsia="Times New Roman" w:cstheme="minorHAnsi"/>
          <w:b/>
          <w:bCs/>
        </w:rPr>
      </w:pPr>
    </w:p>
    <w:p w:rsidR="00DD0F98" w:rsidP="00DD0F98" w:rsidRDefault="00DD0F98" w14:paraId="5311A7FF" w14:textId="07022948">
      <w:pPr>
        <w:rPr>
          <w:rFonts w:cstheme="minorHAnsi"/>
        </w:rPr>
      </w:pPr>
      <w:r w:rsidRPr="00AC5513">
        <w:rPr>
          <w:rFonts w:cstheme="minorHAnsi"/>
          <w:b/>
        </w:rPr>
        <w:t xml:space="preserve">About University of Wisconsin-Madison </w:t>
      </w:r>
      <w:r w:rsidR="005A79ED">
        <w:rPr>
          <w:rFonts w:cstheme="minorHAnsi"/>
          <w:b/>
        </w:rPr>
        <w:t xml:space="preserve">- </w:t>
      </w:r>
      <w:hyperlink w:history="1" r:id="rId11">
        <w:r w:rsidRPr="006055AA" w:rsidR="005A79ED">
          <w:rPr>
            <w:rStyle w:val="Hyperlink"/>
            <w:rFonts w:cstheme="minorHAnsi"/>
          </w:rPr>
          <w:t>https://www.wisc.edu/</w:t>
        </w:r>
      </w:hyperlink>
    </w:p>
    <w:p w:rsidR="00DD0F98" w:rsidP="6AFDA8EC" w:rsidRDefault="00DD0F98" w14:paraId="6766D16D" w14:textId="27815BD0">
      <w:pPr>
        <w:pStyle w:val="Normal"/>
        <w:rPr>
          <w:rFonts w:cs="Calibri" w:cstheme="minorAscii"/>
        </w:rPr>
      </w:pPr>
      <w:r w:rsidRPr="6AFDA8EC" w:rsidR="00DD0F98">
        <w:rPr>
          <w:rFonts w:cs="Calibri" w:cstheme="minorAscii"/>
        </w:rPr>
        <w:t>The University of Wisconsin</w:t>
      </w:r>
      <w:r w:rsidRPr="6AFDA8EC" w:rsidR="00A05272">
        <w:rPr>
          <w:rFonts w:cs="Calibri" w:cstheme="minorAscii"/>
        </w:rPr>
        <w:t>-</w:t>
      </w:r>
      <w:r w:rsidRPr="6AFDA8EC" w:rsidR="00DD0F98">
        <w:rPr>
          <w:rFonts w:cs="Calibri" w:cstheme="minorAscii"/>
        </w:rPr>
        <w:t>Madison (UW</w:t>
      </w:r>
      <w:r w:rsidRPr="6AFDA8EC" w:rsidR="00662EBD">
        <w:rPr>
          <w:rFonts w:cs="Calibri" w:cstheme="minorAscii"/>
        </w:rPr>
        <w:t>-</w:t>
      </w:r>
      <w:r w:rsidRPr="6AFDA8EC" w:rsidR="00DD0F98">
        <w:rPr>
          <w:rFonts w:cs="Calibri" w:cstheme="minorAscii"/>
        </w:rPr>
        <w:t>Madison) is the flagship of the University of Wisconsin system and a leader in education and research. Established in 1848 as a land-grant institution, UW</w:t>
      </w:r>
      <w:r w:rsidRPr="6AFDA8EC" w:rsidR="00A05272">
        <w:rPr>
          <w:rFonts w:cs="Calibri" w:cstheme="minorAscii"/>
        </w:rPr>
        <w:t>-</w:t>
      </w:r>
      <w:r w:rsidRPr="6AFDA8EC" w:rsidR="00DD0F98">
        <w:rPr>
          <w:rFonts w:cs="Calibri" w:cstheme="minorAscii"/>
        </w:rPr>
        <w:t>Madison comprises 8 undergraduate schools and colleges, four main professional schools, 160 departments, and 24 specialized research facilities with 4</w:t>
      </w:r>
      <w:r w:rsidRPr="6AFDA8EC" w:rsidR="00656B40">
        <w:rPr>
          <w:rFonts w:cs="Calibri" w:cstheme="minorAscii"/>
        </w:rPr>
        <w:t>9</w:t>
      </w:r>
      <w:r w:rsidRPr="6AFDA8EC" w:rsidR="00DD0F98">
        <w:rPr>
          <w:rFonts w:cs="Calibri" w:cstheme="minorAscii"/>
        </w:rPr>
        <w:t>,</w:t>
      </w:r>
      <w:r w:rsidRPr="6AFDA8EC" w:rsidR="00656B40">
        <w:rPr>
          <w:rFonts w:cs="Calibri" w:cstheme="minorAscii"/>
        </w:rPr>
        <w:t>886</w:t>
      </w:r>
      <w:r w:rsidRPr="6AFDA8EC" w:rsidR="00DD0F98">
        <w:rPr>
          <w:rFonts w:cs="Calibri" w:cstheme="minorAscii"/>
        </w:rPr>
        <w:t xml:space="preserve"> students from around the globe. </w:t>
      </w:r>
    </w:p>
    <w:p w:rsidRPr="00AC5513" w:rsidR="00DD0F98" w:rsidP="6AFDA8EC" w:rsidRDefault="00DD0F98" w14:paraId="466ACD9F" w14:noSpellErr="1" w14:textId="19584FA5">
      <w:pPr>
        <w:pStyle w:val="Normal"/>
        <w:rPr>
          <w:rFonts w:cs="Calibri" w:cstheme="minorAscii"/>
        </w:rPr>
      </w:pPr>
    </w:p>
    <w:p w:rsidR="000C42AD" w:rsidP="000C42AD" w:rsidRDefault="000C42AD" w14:paraId="692F5CD5" w14:textId="000C3CFC">
      <w:pPr>
        <w:rPr>
          <w:rFonts w:cstheme="minorHAnsi"/>
        </w:rPr>
      </w:pPr>
      <w:r w:rsidRPr="00AC5513">
        <w:rPr>
          <w:rFonts w:cstheme="minorHAnsi"/>
          <w:b/>
        </w:rPr>
        <w:t>About University of Wisconsin-Madison</w:t>
      </w:r>
      <w:r>
        <w:rPr>
          <w:rFonts w:cstheme="minorHAnsi"/>
          <w:b/>
        </w:rPr>
        <w:t xml:space="preserve"> School of Nursing</w:t>
      </w:r>
      <w:r w:rsidRPr="00AC5513">
        <w:rPr>
          <w:rFonts w:cstheme="minorHAnsi"/>
          <w:b/>
        </w:rPr>
        <w:t xml:space="preserve"> </w:t>
      </w:r>
      <w:r>
        <w:rPr>
          <w:rFonts w:cstheme="minorHAnsi"/>
          <w:b/>
        </w:rPr>
        <w:t xml:space="preserve">- </w:t>
      </w:r>
      <w:hyperlink w:history="1" r:id="rId12">
        <w:r w:rsidRPr="00C46FF6" w:rsidR="00C46FF6">
          <w:rPr>
            <w:rStyle w:val="Hyperlink"/>
            <w:rFonts w:cstheme="minorHAnsi"/>
          </w:rPr>
          <w:t>https://nursing.wisc.edu/</w:t>
        </w:r>
      </w:hyperlink>
    </w:p>
    <w:p w:rsidRPr="001D0E79" w:rsidR="000C42AD" w:rsidP="6AFDA8EC" w:rsidRDefault="00C46FF6" w14:paraId="352C5EE8" w14:textId="062F23BF">
      <w:pPr>
        <w:pStyle w:val="Normal"/>
        <w:rPr>
          <w:rFonts w:cs="Calibri" w:cstheme="minorAscii"/>
        </w:rPr>
      </w:pPr>
      <w:r w:rsidRPr="6AFDA8EC" w:rsidR="00C46FF6">
        <w:rPr>
          <w:rFonts w:cs="Calibri" w:cstheme="minorAscii"/>
        </w:rPr>
        <w:t xml:space="preserve">For nearly 100 years, the University of Wisconsin-Madison’s </w:t>
      </w:r>
      <w:proofErr w:type="spellStart"/>
      <w:r w:rsidRPr="6AFDA8EC" w:rsidR="00C46FF6">
        <w:rPr>
          <w:rFonts w:cs="Calibri" w:cstheme="minorAscii"/>
        </w:rPr>
        <w:t>SoN</w:t>
      </w:r>
      <w:proofErr w:type="spellEnd"/>
      <w:r w:rsidRPr="6AFDA8EC" w:rsidR="00C46FF6">
        <w:rPr>
          <w:rFonts w:cs="Calibri" w:cstheme="minorAscii"/>
        </w:rPr>
        <w:t xml:space="preserve"> has been committed to enhancing healthcare through teaching and research. With a mission to develop leaders for the profession and society; we make discoveries, enhance systems, and improve health through research, education, and practice for Wisconsin and beyond. </w:t>
      </w:r>
    </w:p>
    <w:p w:rsidRPr="00571D4F" w:rsidR="046E8DD0" w:rsidP="6AFDA8EC" w:rsidRDefault="046E8DD0" w14:paraId="2252F4B5" w14:noSpellErr="1" w14:textId="57F4106C">
      <w:pPr>
        <w:pStyle w:val="Normal"/>
        <w:widowControl/>
        <w:rPr>
          <w:rFonts w:cs="Calibri" w:cstheme="minorAscii"/>
        </w:rPr>
      </w:pPr>
    </w:p>
    <w:p w:rsidRPr="00571D4F" w:rsidR="001C67FF" w:rsidP="001C67FF" w:rsidRDefault="001C67FF" w14:paraId="3A8590E4" w14:textId="77777777">
      <w:pPr>
        <w:widowControl/>
        <w:textAlignment w:val="baseline"/>
        <w:rPr>
          <w:rFonts w:eastAsia="Times New Roman" w:cstheme="minorHAnsi"/>
        </w:rPr>
      </w:pPr>
      <w:r w:rsidRPr="00571D4F">
        <w:rPr>
          <w:rFonts w:eastAsia="Times New Roman" w:cstheme="minorHAnsi"/>
          <w:b/>
          <w:bCs/>
        </w:rPr>
        <w:t>To Apply</w:t>
      </w:r>
      <w:r w:rsidRPr="00571D4F">
        <w:rPr>
          <w:rFonts w:eastAsia="Times New Roman" w:cstheme="minorHAnsi"/>
        </w:rPr>
        <w:t> </w:t>
      </w:r>
    </w:p>
    <w:p w:rsidRPr="00571D4F" w:rsidR="001C67FF" w:rsidP="6AFDA8EC" w:rsidRDefault="001C67FF" w14:paraId="3CC06EE6" w14:noSpellErr="1" w14:textId="25873149">
      <w:pPr>
        <w:pStyle w:val="Normal"/>
        <w:widowControl w:val="1"/>
        <w:ind w:right="225"/>
        <w:textAlignment w:val="baseline"/>
        <w:rPr>
          <w:rFonts w:eastAsia="Times New Roman" w:cs="Calibri" w:cstheme="minorAscii"/>
        </w:rPr>
      </w:pPr>
    </w:p>
    <w:p w:rsidRPr="00571D4F" w:rsidR="3CFB0C28" w:rsidP="6AFDA8EC" w:rsidRDefault="3CFB0C28" w14:paraId="6663C6F2" w14:textId="7E5F8928">
      <w:pPr>
        <w:rPr>
          <w:rFonts w:eastAsia="Segoe UI"/>
          <w:b w:val="1"/>
          <w:bCs w:val="1"/>
        </w:rPr>
      </w:pPr>
      <w:r w:rsidRPr="6F5A81F8" w:rsidR="3CFB0C28">
        <w:rPr>
          <w:rFonts w:eastAsia="Segoe UI"/>
          <w:b w:val="1"/>
          <w:bCs w:val="1"/>
          <w:color w:val="000000" w:themeColor="text1" w:themeTint="FF" w:themeShade="FF"/>
        </w:rPr>
        <w:t xml:space="preserve">To be viewed by the search firm, you must apply directly at: </w:t>
      </w:r>
      <w:hyperlink r:id="R82e52a5414f74f5f">
        <w:r w:rsidRPr="6F5A81F8" w:rsidR="3C6AA59A">
          <w:rPr>
            <w:rStyle w:val="Hyperlink"/>
            <w:rFonts w:eastAsia="Segoe UI"/>
            <w:b w:val="1"/>
            <w:bCs w:val="1"/>
          </w:rPr>
          <w:t>https://acesrch.applicantstack.com/x/detail/a21esjyt1epi</w:t>
        </w:r>
      </w:hyperlink>
      <w:r w:rsidRPr="6F5A81F8" w:rsidR="3C6AA59A">
        <w:rPr>
          <w:rFonts w:eastAsia="Segoe UI"/>
          <w:b w:val="1"/>
          <w:bCs w:val="1"/>
          <w:color w:val="000000" w:themeColor="text1" w:themeTint="FF" w:themeShade="FF"/>
        </w:rPr>
        <w:t xml:space="preserve"> </w:t>
      </w:r>
    </w:p>
    <w:p w:rsidRPr="00571D4F" w:rsidR="3CFB0C28" w:rsidP="42F5639D" w:rsidRDefault="3CFB0C28" w14:paraId="54805F39" w14:textId="52D92F0D">
      <w:r>
        <w:br/>
      </w:r>
      <w:r w:rsidRPr="6AFDA8EC" w:rsidR="3CFB0C28">
        <w:rPr>
          <w:rFonts w:eastAsia="Segoe UI"/>
          <w:color w:val="000000" w:themeColor="text1" w:themeTint="FF" w:themeShade="FF"/>
        </w:rPr>
        <w:t xml:space="preserve">Applications will be reviewed as they are received and should include a cover letter and curriculum </w:t>
      </w:r>
      <w:proofErr w:type="gramStart"/>
      <w:r w:rsidRPr="6AFDA8EC" w:rsidR="3CFB0C28">
        <w:rPr>
          <w:rFonts w:eastAsia="Segoe UI"/>
          <w:color w:val="000000" w:themeColor="text1" w:themeTint="FF" w:themeShade="FF"/>
        </w:rPr>
        <w:t>vita</w:t>
      </w:r>
      <w:proofErr w:type="gramEnd"/>
      <w:r w:rsidRPr="6AFDA8EC" w:rsidR="3CFB0C28">
        <w:rPr>
          <w:rFonts w:eastAsia="Segoe UI"/>
          <w:color w:val="000000" w:themeColor="text1" w:themeTint="FF" w:themeShade="FF"/>
        </w:rPr>
        <w:t>. Ideally cover letters should not exceed two pages. All applications are treated confidentially.</w:t>
      </w:r>
    </w:p>
    <w:p w:rsidRPr="00571D4F" w:rsidR="3CFB0C28" w:rsidP="2A3FF82B" w:rsidRDefault="3CFB0C28" w14:paraId="656B4DF7" w14:textId="6B94AE38">
      <w:pPr>
        <w:spacing w:line="259" w:lineRule="auto"/>
        <w:rPr>
          <w:rFonts w:ascii="Calibri" w:hAnsi="Calibri" w:eastAsia="Calibri" w:cs="Calibri"/>
          <w:sz w:val="21"/>
          <w:szCs w:val="21"/>
        </w:rPr>
      </w:pPr>
      <w:r>
        <w:br/>
      </w:r>
      <w:r w:rsidRPr="2A3FF82B">
        <w:rPr>
          <w:rFonts w:eastAsia="Segoe UI"/>
          <w:b/>
          <w:bCs/>
          <w:color w:val="000000" w:themeColor="text1"/>
        </w:rPr>
        <w:t>Inquiries and questions</w:t>
      </w:r>
      <w:r w:rsidRPr="2A3FF82B">
        <w:rPr>
          <w:rFonts w:eastAsia="Segoe UI"/>
          <w:color w:val="000000" w:themeColor="text1"/>
        </w:rPr>
        <w:t xml:space="preserve">: Please send to </w:t>
      </w:r>
      <w:hyperlink r:id="rId13">
        <w:r w:rsidRPr="2A3FF82B" w:rsidR="486BFAEC">
          <w:rPr>
            <w:rStyle w:val="Hyperlink"/>
            <w:rFonts w:ascii="Calibri" w:hAnsi="Calibri" w:eastAsia="Calibri" w:cs="Calibri"/>
          </w:rPr>
          <w:t>UWMadisonADFA@acesrch.com</w:t>
        </w:r>
      </w:hyperlink>
      <w:r w:rsidRPr="2A3FF82B" w:rsidR="486BFAEC">
        <w:rPr>
          <w:rFonts w:ascii="Calibri" w:hAnsi="Calibri" w:eastAsia="Calibri" w:cs="Calibri"/>
        </w:rPr>
        <w:t xml:space="preserve"> </w:t>
      </w:r>
    </w:p>
    <w:p w:rsidRPr="00571D4F" w:rsidR="3CFB0C28" w:rsidP="107C1D8E" w:rsidRDefault="3CFB0C28" w14:paraId="6426C00F" w14:textId="09233BF4">
      <w:pPr>
        <w:spacing w:line="259" w:lineRule="auto"/>
        <w:rPr>
          <w:rFonts w:eastAsia="Segoe UI"/>
        </w:rPr>
      </w:pPr>
      <w:r w:rsidRPr="107C1D8E">
        <w:rPr>
          <w:rFonts w:eastAsia="Segoe UI"/>
          <w:b/>
          <w:bCs/>
          <w:color w:val="000000" w:themeColor="text1"/>
        </w:rPr>
        <w:t>Nominations and referrals</w:t>
      </w:r>
      <w:r w:rsidRPr="107C1D8E">
        <w:rPr>
          <w:rFonts w:eastAsia="Segoe UI"/>
          <w:color w:val="000000" w:themeColor="text1"/>
        </w:rPr>
        <w:t xml:space="preserve">: Please send to </w:t>
      </w:r>
      <w:hyperlink w:history="1" r:id="rId14">
        <w:r w:rsidRPr="006055AA" w:rsidR="00BF14F0">
          <w:rPr>
            <w:rStyle w:val="Hyperlink"/>
            <w:rFonts w:eastAsia="Segoe UI"/>
          </w:rPr>
          <w:t>nominations@acesrch.com</w:t>
        </w:r>
      </w:hyperlink>
      <w:r w:rsidR="00BF14F0">
        <w:rPr>
          <w:rFonts w:eastAsia="Segoe UI"/>
        </w:rPr>
        <w:t xml:space="preserve"> </w:t>
      </w:r>
    </w:p>
    <w:p w:rsidRPr="00571D4F" w:rsidR="1357614F" w:rsidP="1357614F" w:rsidRDefault="1357614F" w14:paraId="77E583EA" w14:textId="5D42D7F3">
      <w:pPr>
        <w:rPr>
          <w:rFonts w:eastAsia="Segoe UI" w:cstheme="minorHAnsi"/>
        </w:rPr>
      </w:pPr>
    </w:p>
    <w:p w:rsidRPr="00E71F6B" w:rsidR="001C67FF" w:rsidP="001C67FF" w:rsidRDefault="00440DF5" w14:paraId="36EBBFFE" w14:textId="510BEBB6">
      <w:pPr>
        <w:widowControl/>
        <w:textAlignment w:val="baseline"/>
        <w:rPr>
          <w:rFonts w:eastAsia="Times New Roman" w:cstheme="minorHAnsi"/>
          <w:b/>
          <w:bCs/>
          <w:i/>
          <w:iCs/>
          <w:sz w:val="18"/>
          <w:szCs w:val="18"/>
        </w:rPr>
      </w:pPr>
      <w:r w:rsidRPr="00E71F6B">
        <w:rPr>
          <w:rFonts w:eastAsia="Times New Roman" w:cstheme="minorHAnsi"/>
          <w:b/>
          <w:bCs/>
          <w:i/>
          <w:iCs/>
          <w:sz w:val="18"/>
          <w:szCs w:val="18"/>
        </w:rPr>
        <w:t>Institution’s EEO Statement</w:t>
      </w:r>
    </w:p>
    <w:p w:rsidRPr="00E71F6B" w:rsidR="001C67FF" w:rsidP="6AFDA8EC" w:rsidRDefault="00E71F6B" w14:paraId="0D313AD5" w14:textId="5B1A6178">
      <w:pPr>
        <w:widowControl w:val="1"/>
        <w:textAlignment w:val="baseline"/>
        <w:rPr>
          <w:rFonts w:eastAsia="Times New Roman" w:cs="Calibri" w:cstheme="minorAscii"/>
          <w:b w:val="1"/>
          <w:bCs w:val="1"/>
          <w:i w:val="1"/>
          <w:iCs w:val="1"/>
          <w:sz w:val="18"/>
          <w:szCs w:val="18"/>
        </w:rPr>
      </w:pPr>
      <w:r w:rsidRPr="6AFDA8EC" w:rsidR="00E71F6B">
        <w:rPr>
          <w:rFonts w:eastAsia="Times New Roman" w:cs="Calibri" w:cstheme="minorAscii"/>
          <w:b w:val="1"/>
          <w:bCs w:val="1"/>
          <w:i w:val="1"/>
          <w:iCs w:val="1"/>
          <w:sz w:val="18"/>
          <w:szCs w:val="18"/>
        </w:rPr>
        <w:t>The University of Wisconsin is an Equal Opportunity and Affirmative Action Employer. We promote excellence through diversity and encourage all qualified individuals to apply. If you need to request an accommodation because of a disability, you can find information about how to make a request at the following website: https://employeedisabilities.wisc.edu/disability-accommodation-information-for-applicants/</w:t>
      </w:r>
    </w:p>
    <w:sectPr w:rsidRPr="00E71F6B" w:rsidR="001C67FF">
      <w:pgSz w:w="12240" w:h="15840" w:orient="portrait"/>
      <w:pgMar w:top="1500" w:right="12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F2C" w:rsidP="00D11D70" w:rsidRDefault="009A5F2C" w14:paraId="4B395842" w14:textId="77777777">
      <w:r>
        <w:separator/>
      </w:r>
    </w:p>
  </w:endnote>
  <w:endnote w:type="continuationSeparator" w:id="0">
    <w:p w:rsidR="009A5F2C" w:rsidP="00D11D70" w:rsidRDefault="009A5F2C" w14:paraId="63BF5EF6" w14:textId="77777777">
      <w:r>
        <w:continuationSeparator/>
      </w:r>
    </w:p>
  </w:endnote>
  <w:endnote w:type="continuationNotice" w:id="1">
    <w:p w:rsidR="009A5F2C" w:rsidRDefault="009A5F2C" w14:paraId="1D281B8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F2C" w:rsidP="00D11D70" w:rsidRDefault="009A5F2C" w14:paraId="6FEEA9B5" w14:textId="77777777">
      <w:r>
        <w:separator/>
      </w:r>
    </w:p>
  </w:footnote>
  <w:footnote w:type="continuationSeparator" w:id="0">
    <w:p w:rsidR="009A5F2C" w:rsidP="00D11D70" w:rsidRDefault="009A5F2C" w14:paraId="187B28DB" w14:textId="77777777">
      <w:r>
        <w:continuationSeparator/>
      </w:r>
    </w:p>
  </w:footnote>
  <w:footnote w:type="continuationNotice" w:id="1">
    <w:p w:rsidR="009A5F2C" w:rsidRDefault="009A5F2C" w14:paraId="3B86ED4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3AF"/>
    <w:multiLevelType w:val="hybridMultilevel"/>
    <w:tmpl w:val="9FB427F0"/>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1E4AE0"/>
    <w:multiLevelType w:val="hybridMultilevel"/>
    <w:tmpl w:val="54D874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012D49"/>
    <w:multiLevelType w:val="hybridMultilevel"/>
    <w:tmpl w:val="F6C0CD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46B6130"/>
    <w:multiLevelType w:val="hybridMultilevel"/>
    <w:tmpl w:val="923A1E1C"/>
    <w:lvl w:ilvl="0" w:tplc="D99EFEFC">
      <w:numFmt w:val="bullet"/>
      <w:lvlText w:val="•"/>
      <w:lvlJc w:val="left"/>
      <w:pPr>
        <w:ind w:left="1130" w:hanging="720"/>
      </w:pPr>
      <w:rPr>
        <w:rFonts w:hint="default" w:ascii="Calibri" w:hAnsi="Calibri" w:cs="Calibri" w:eastAsiaTheme="minorHAnsi"/>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4" w15:restartNumberingAfterBreak="0">
    <w:nsid w:val="30C94319"/>
    <w:multiLevelType w:val="hybridMultilevel"/>
    <w:tmpl w:val="9D02F292"/>
    <w:lvl w:ilvl="0" w:tplc="04090001">
      <w:start w:val="1"/>
      <w:numFmt w:val="bullet"/>
      <w:lvlText w:val=""/>
      <w:lvlJc w:val="left"/>
      <w:pPr>
        <w:ind w:left="1180" w:hanging="360"/>
      </w:pPr>
      <w:rPr>
        <w:rFonts w:hint="default" w:ascii="Symbol" w:hAnsi="Symbol"/>
      </w:rPr>
    </w:lvl>
    <w:lvl w:ilvl="1" w:tplc="04090003" w:tentative="1">
      <w:start w:val="1"/>
      <w:numFmt w:val="bullet"/>
      <w:lvlText w:val="o"/>
      <w:lvlJc w:val="left"/>
      <w:pPr>
        <w:ind w:left="1900" w:hanging="360"/>
      </w:pPr>
      <w:rPr>
        <w:rFonts w:hint="default" w:ascii="Courier New" w:hAnsi="Courier New" w:cs="Courier New"/>
      </w:rPr>
    </w:lvl>
    <w:lvl w:ilvl="2" w:tplc="04090005" w:tentative="1">
      <w:start w:val="1"/>
      <w:numFmt w:val="bullet"/>
      <w:lvlText w:val=""/>
      <w:lvlJc w:val="left"/>
      <w:pPr>
        <w:ind w:left="2620" w:hanging="360"/>
      </w:pPr>
      <w:rPr>
        <w:rFonts w:hint="default" w:ascii="Wingdings" w:hAnsi="Wingdings"/>
      </w:rPr>
    </w:lvl>
    <w:lvl w:ilvl="3" w:tplc="04090001" w:tentative="1">
      <w:start w:val="1"/>
      <w:numFmt w:val="bullet"/>
      <w:lvlText w:val=""/>
      <w:lvlJc w:val="left"/>
      <w:pPr>
        <w:ind w:left="3340" w:hanging="360"/>
      </w:pPr>
      <w:rPr>
        <w:rFonts w:hint="default" w:ascii="Symbol" w:hAnsi="Symbol"/>
      </w:rPr>
    </w:lvl>
    <w:lvl w:ilvl="4" w:tplc="04090003" w:tentative="1">
      <w:start w:val="1"/>
      <w:numFmt w:val="bullet"/>
      <w:lvlText w:val="o"/>
      <w:lvlJc w:val="left"/>
      <w:pPr>
        <w:ind w:left="4060" w:hanging="360"/>
      </w:pPr>
      <w:rPr>
        <w:rFonts w:hint="default" w:ascii="Courier New" w:hAnsi="Courier New" w:cs="Courier New"/>
      </w:rPr>
    </w:lvl>
    <w:lvl w:ilvl="5" w:tplc="04090005" w:tentative="1">
      <w:start w:val="1"/>
      <w:numFmt w:val="bullet"/>
      <w:lvlText w:val=""/>
      <w:lvlJc w:val="left"/>
      <w:pPr>
        <w:ind w:left="4780" w:hanging="360"/>
      </w:pPr>
      <w:rPr>
        <w:rFonts w:hint="default" w:ascii="Wingdings" w:hAnsi="Wingdings"/>
      </w:rPr>
    </w:lvl>
    <w:lvl w:ilvl="6" w:tplc="04090001" w:tentative="1">
      <w:start w:val="1"/>
      <w:numFmt w:val="bullet"/>
      <w:lvlText w:val=""/>
      <w:lvlJc w:val="left"/>
      <w:pPr>
        <w:ind w:left="5500" w:hanging="360"/>
      </w:pPr>
      <w:rPr>
        <w:rFonts w:hint="default" w:ascii="Symbol" w:hAnsi="Symbol"/>
      </w:rPr>
    </w:lvl>
    <w:lvl w:ilvl="7" w:tplc="04090003" w:tentative="1">
      <w:start w:val="1"/>
      <w:numFmt w:val="bullet"/>
      <w:lvlText w:val="o"/>
      <w:lvlJc w:val="left"/>
      <w:pPr>
        <w:ind w:left="6220" w:hanging="360"/>
      </w:pPr>
      <w:rPr>
        <w:rFonts w:hint="default" w:ascii="Courier New" w:hAnsi="Courier New" w:cs="Courier New"/>
      </w:rPr>
    </w:lvl>
    <w:lvl w:ilvl="8" w:tplc="04090005" w:tentative="1">
      <w:start w:val="1"/>
      <w:numFmt w:val="bullet"/>
      <w:lvlText w:val=""/>
      <w:lvlJc w:val="left"/>
      <w:pPr>
        <w:ind w:left="6940" w:hanging="360"/>
      </w:pPr>
      <w:rPr>
        <w:rFonts w:hint="default" w:ascii="Wingdings" w:hAnsi="Wingdings"/>
      </w:rPr>
    </w:lvl>
  </w:abstractNum>
  <w:abstractNum w:abstractNumId="5" w15:restartNumberingAfterBreak="0">
    <w:nsid w:val="329A06B1"/>
    <w:multiLevelType w:val="hybridMultilevel"/>
    <w:tmpl w:val="ECE23C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5E5850"/>
    <w:multiLevelType w:val="hybridMultilevel"/>
    <w:tmpl w:val="841471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2A03363"/>
    <w:multiLevelType w:val="hybridMultilevel"/>
    <w:tmpl w:val="456A7D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862188D"/>
    <w:multiLevelType w:val="hybridMultilevel"/>
    <w:tmpl w:val="41689964"/>
    <w:lvl w:ilvl="0" w:tplc="04DE33DC">
      <w:start w:val="1"/>
      <w:numFmt w:val="bullet"/>
      <w:lvlText w:val=""/>
      <w:lvlJc w:val="left"/>
      <w:pPr>
        <w:ind w:left="460" w:hanging="360"/>
      </w:pPr>
      <w:rPr>
        <w:rFonts w:hint="default" w:ascii="Symbol" w:hAnsi="Symbol" w:eastAsia="Symbol"/>
        <w:sz w:val="24"/>
        <w:szCs w:val="24"/>
      </w:rPr>
    </w:lvl>
    <w:lvl w:ilvl="1" w:tplc="CE6A3C40">
      <w:start w:val="1"/>
      <w:numFmt w:val="bullet"/>
      <w:lvlText w:val="•"/>
      <w:lvlJc w:val="left"/>
      <w:pPr>
        <w:ind w:left="1376" w:hanging="360"/>
      </w:pPr>
      <w:rPr>
        <w:rFonts w:hint="default"/>
      </w:rPr>
    </w:lvl>
    <w:lvl w:ilvl="2" w:tplc="D0B06D1E">
      <w:start w:val="1"/>
      <w:numFmt w:val="bullet"/>
      <w:lvlText w:val="•"/>
      <w:lvlJc w:val="left"/>
      <w:pPr>
        <w:ind w:left="2292" w:hanging="360"/>
      </w:pPr>
      <w:rPr>
        <w:rFonts w:hint="default"/>
      </w:rPr>
    </w:lvl>
    <w:lvl w:ilvl="3" w:tplc="941ED386">
      <w:start w:val="1"/>
      <w:numFmt w:val="bullet"/>
      <w:lvlText w:val="•"/>
      <w:lvlJc w:val="left"/>
      <w:pPr>
        <w:ind w:left="3208" w:hanging="360"/>
      </w:pPr>
      <w:rPr>
        <w:rFonts w:hint="default"/>
      </w:rPr>
    </w:lvl>
    <w:lvl w:ilvl="4" w:tplc="6FDCB456">
      <w:start w:val="1"/>
      <w:numFmt w:val="bullet"/>
      <w:lvlText w:val="•"/>
      <w:lvlJc w:val="left"/>
      <w:pPr>
        <w:ind w:left="4124" w:hanging="360"/>
      </w:pPr>
      <w:rPr>
        <w:rFonts w:hint="default"/>
      </w:rPr>
    </w:lvl>
    <w:lvl w:ilvl="5" w:tplc="C7D6FA64">
      <w:start w:val="1"/>
      <w:numFmt w:val="bullet"/>
      <w:lvlText w:val="•"/>
      <w:lvlJc w:val="left"/>
      <w:pPr>
        <w:ind w:left="5040" w:hanging="360"/>
      </w:pPr>
      <w:rPr>
        <w:rFonts w:hint="default"/>
      </w:rPr>
    </w:lvl>
    <w:lvl w:ilvl="6" w:tplc="67A21154">
      <w:start w:val="1"/>
      <w:numFmt w:val="bullet"/>
      <w:lvlText w:val="•"/>
      <w:lvlJc w:val="left"/>
      <w:pPr>
        <w:ind w:left="5956" w:hanging="360"/>
      </w:pPr>
      <w:rPr>
        <w:rFonts w:hint="default"/>
      </w:rPr>
    </w:lvl>
    <w:lvl w:ilvl="7" w:tplc="02C22BB2">
      <w:start w:val="1"/>
      <w:numFmt w:val="bullet"/>
      <w:lvlText w:val="•"/>
      <w:lvlJc w:val="left"/>
      <w:pPr>
        <w:ind w:left="6872" w:hanging="360"/>
      </w:pPr>
      <w:rPr>
        <w:rFonts w:hint="default"/>
      </w:rPr>
    </w:lvl>
    <w:lvl w:ilvl="8" w:tplc="C6AE7C4A">
      <w:start w:val="1"/>
      <w:numFmt w:val="bullet"/>
      <w:lvlText w:val="•"/>
      <w:lvlJc w:val="left"/>
      <w:pPr>
        <w:ind w:left="7788" w:hanging="360"/>
      </w:pPr>
      <w:rPr>
        <w:rFonts w:hint="default"/>
      </w:rPr>
    </w:lvl>
  </w:abstractNum>
  <w:abstractNum w:abstractNumId="9" w15:restartNumberingAfterBreak="0">
    <w:nsid w:val="5F10258B"/>
    <w:multiLevelType w:val="hybridMultilevel"/>
    <w:tmpl w:val="F60CCB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51F1A2A"/>
    <w:multiLevelType w:val="hybridMultilevel"/>
    <w:tmpl w:val="E2268B30"/>
    <w:lvl w:ilvl="0" w:tplc="3A1A7D9C">
      <w:start w:val="1"/>
      <w:numFmt w:val="bullet"/>
      <w:lvlText w:val=""/>
      <w:lvlJc w:val="left"/>
      <w:pPr>
        <w:ind w:left="840" w:hanging="360"/>
      </w:pPr>
      <w:rPr>
        <w:rFonts w:hint="default" w:ascii="Symbol" w:hAnsi="Symbol" w:eastAsia="Symbol"/>
        <w:sz w:val="24"/>
        <w:szCs w:val="24"/>
      </w:rPr>
    </w:lvl>
    <w:lvl w:ilvl="1" w:tplc="2B301A94">
      <w:start w:val="1"/>
      <w:numFmt w:val="bullet"/>
      <w:lvlText w:val="•"/>
      <w:lvlJc w:val="left"/>
      <w:pPr>
        <w:ind w:left="1722" w:hanging="360"/>
      </w:pPr>
      <w:rPr>
        <w:rFonts w:hint="default"/>
      </w:rPr>
    </w:lvl>
    <w:lvl w:ilvl="2" w:tplc="00868C02">
      <w:start w:val="1"/>
      <w:numFmt w:val="bullet"/>
      <w:lvlText w:val="•"/>
      <w:lvlJc w:val="left"/>
      <w:pPr>
        <w:ind w:left="2604" w:hanging="360"/>
      </w:pPr>
      <w:rPr>
        <w:rFonts w:hint="default"/>
      </w:rPr>
    </w:lvl>
    <w:lvl w:ilvl="3" w:tplc="9560142E">
      <w:start w:val="1"/>
      <w:numFmt w:val="bullet"/>
      <w:lvlText w:val="•"/>
      <w:lvlJc w:val="left"/>
      <w:pPr>
        <w:ind w:left="3486" w:hanging="360"/>
      </w:pPr>
      <w:rPr>
        <w:rFonts w:hint="default"/>
      </w:rPr>
    </w:lvl>
    <w:lvl w:ilvl="4" w:tplc="AACCF86A">
      <w:start w:val="1"/>
      <w:numFmt w:val="bullet"/>
      <w:lvlText w:val="•"/>
      <w:lvlJc w:val="left"/>
      <w:pPr>
        <w:ind w:left="4368" w:hanging="360"/>
      </w:pPr>
      <w:rPr>
        <w:rFonts w:hint="default"/>
      </w:rPr>
    </w:lvl>
    <w:lvl w:ilvl="5" w:tplc="853E4066">
      <w:start w:val="1"/>
      <w:numFmt w:val="bullet"/>
      <w:lvlText w:val="•"/>
      <w:lvlJc w:val="left"/>
      <w:pPr>
        <w:ind w:left="5250" w:hanging="360"/>
      </w:pPr>
      <w:rPr>
        <w:rFonts w:hint="default"/>
      </w:rPr>
    </w:lvl>
    <w:lvl w:ilvl="6" w:tplc="18724DAC">
      <w:start w:val="1"/>
      <w:numFmt w:val="bullet"/>
      <w:lvlText w:val="•"/>
      <w:lvlJc w:val="left"/>
      <w:pPr>
        <w:ind w:left="6132" w:hanging="360"/>
      </w:pPr>
      <w:rPr>
        <w:rFonts w:hint="default"/>
      </w:rPr>
    </w:lvl>
    <w:lvl w:ilvl="7" w:tplc="15BE890A">
      <w:start w:val="1"/>
      <w:numFmt w:val="bullet"/>
      <w:lvlText w:val="•"/>
      <w:lvlJc w:val="left"/>
      <w:pPr>
        <w:ind w:left="7014" w:hanging="360"/>
      </w:pPr>
      <w:rPr>
        <w:rFonts w:hint="default"/>
      </w:rPr>
    </w:lvl>
    <w:lvl w:ilvl="8" w:tplc="B518E9E2">
      <w:start w:val="1"/>
      <w:numFmt w:val="bullet"/>
      <w:lvlText w:val="•"/>
      <w:lvlJc w:val="left"/>
      <w:pPr>
        <w:ind w:left="7896" w:hanging="360"/>
      </w:pPr>
      <w:rPr>
        <w:rFonts w:hint="default"/>
      </w:rPr>
    </w:lvl>
  </w:abstractNum>
  <w:abstractNum w:abstractNumId="11" w15:restartNumberingAfterBreak="0">
    <w:nsid w:val="741646A6"/>
    <w:multiLevelType w:val="hybridMultilevel"/>
    <w:tmpl w:val="40125D9C"/>
    <w:lvl w:ilvl="0" w:tplc="04090001">
      <w:start w:val="1"/>
      <w:numFmt w:val="bullet"/>
      <w:lvlText w:val=""/>
      <w:lvlJc w:val="left"/>
      <w:pPr>
        <w:ind w:left="460" w:hanging="360"/>
      </w:pPr>
      <w:rPr>
        <w:rFonts w:hint="default" w:ascii="Symbol" w:hAnsi="Symbol"/>
      </w:rPr>
    </w:lvl>
    <w:lvl w:ilvl="1" w:tplc="04090003" w:tentative="1">
      <w:start w:val="1"/>
      <w:numFmt w:val="bullet"/>
      <w:lvlText w:val="o"/>
      <w:lvlJc w:val="left"/>
      <w:pPr>
        <w:ind w:left="1180" w:hanging="360"/>
      </w:pPr>
      <w:rPr>
        <w:rFonts w:hint="default" w:ascii="Courier New" w:hAnsi="Courier New" w:cs="Courier New"/>
      </w:rPr>
    </w:lvl>
    <w:lvl w:ilvl="2" w:tplc="04090005" w:tentative="1">
      <w:start w:val="1"/>
      <w:numFmt w:val="bullet"/>
      <w:lvlText w:val=""/>
      <w:lvlJc w:val="left"/>
      <w:pPr>
        <w:ind w:left="1900" w:hanging="360"/>
      </w:pPr>
      <w:rPr>
        <w:rFonts w:hint="default" w:ascii="Wingdings" w:hAnsi="Wingdings"/>
      </w:rPr>
    </w:lvl>
    <w:lvl w:ilvl="3" w:tplc="04090001" w:tentative="1">
      <w:start w:val="1"/>
      <w:numFmt w:val="bullet"/>
      <w:lvlText w:val=""/>
      <w:lvlJc w:val="left"/>
      <w:pPr>
        <w:ind w:left="2620" w:hanging="360"/>
      </w:pPr>
      <w:rPr>
        <w:rFonts w:hint="default" w:ascii="Symbol" w:hAnsi="Symbol"/>
      </w:rPr>
    </w:lvl>
    <w:lvl w:ilvl="4" w:tplc="04090003" w:tentative="1">
      <w:start w:val="1"/>
      <w:numFmt w:val="bullet"/>
      <w:lvlText w:val="o"/>
      <w:lvlJc w:val="left"/>
      <w:pPr>
        <w:ind w:left="3340" w:hanging="360"/>
      </w:pPr>
      <w:rPr>
        <w:rFonts w:hint="default" w:ascii="Courier New" w:hAnsi="Courier New" w:cs="Courier New"/>
      </w:rPr>
    </w:lvl>
    <w:lvl w:ilvl="5" w:tplc="04090005" w:tentative="1">
      <w:start w:val="1"/>
      <w:numFmt w:val="bullet"/>
      <w:lvlText w:val=""/>
      <w:lvlJc w:val="left"/>
      <w:pPr>
        <w:ind w:left="4060" w:hanging="360"/>
      </w:pPr>
      <w:rPr>
        <w:rFonts w:hint="default" w:ascii="Wingdings" w:hAnsi="Wingdings"/>
      </w:rPr>
    </w:lvl>
    <w:lvl w:ilvl="6" w:tplc="04090001" w:tentative="1">
      <w:start w:val="1"/>
      <w:numFmt w:val="bullet"/>
      <w:lvlText w:val=""/>
      <w:lvlJc w:val="left"/>
      <w:pPr>
        <w:ind w:left="4780" w:hanging="360"/>
      </w:pPr>
      <w:rPr>
        <w:rFonts w:hint="default" w:ascii="Symbol" w:hAnsi="Symbol"/>
      </w:rPr>
    </w:lvl>
    <w:lvl w:ilvl="7" w:tplc="04090003" w:tentative="1">
      <w:start w:val="1"/>
      <w:numFmt w:val="bullet"/>
      <w:lvlText w:val="o"/>
      <w:lvlJc w:val="left"/>
      <w:pPr>
        <w:ind w:left="5500" w:hanging="360"/>
      </w:pPr>
      <w:rPr>
        <w:rFonts w:hint="default" w:ascii="Courier New" w:hAnsi="Courier New" w:cs="Courier New"/>
      </w:rPr>
    </w:lvl>
    <w:lvl w:ilvl="8" w:tplc="04090005" w:tentative="1">
      <w:start w:val="1"/>
      <w:numFmt w:val="bullet"/>
      <w:lvlText w:val=""/>
      <w:lvlJc w:val="left"/>
      <w:pPr>
        <w:ind w:left="6220" w:hanging="360"/>
      </w:pPr>
      <w:rPr>
        <w:rFonts w:hint="default" w:ascii="Wingdings" w:hAnsi="Wingdings"/>
      </w:rPr>
    </w:lvl>
  </w:abstractNum>
  <w:abstractNum w:abstractNumId="12" w15:restartNumberingAfterBreak="0">
    <w:nsid w:val="7B8D324F"/>
    <w:multiLevelType w:val="hybridMultilevel"/>
    <w:tmpl w:val="3EC6B96A"/>
    <w:lvl w:ilvl="0" w:tplc="97A4E2AA">
      <w:numFmt w:val="bullet"/>
      <w:lvlText w:val="-"/>
      <w:lvlJc w:val="left"/>
      <w:pPr>
        <w:ind w:left="460" w:hanging="360"/>
      </w:pPr>
      <w:rPr>
        <w:rFonts w:hint="default" w:ascii="Times New Roman" w:hAnsi="Times New Roman" w:eastAsia="Times New Roman" w:cs="Times New Roman"/>
      </w:rPr>
    </w:lvl>
    <w:lvl w:ilvl="1" w:tplc="04090003" w:tentative="1">
      <w:start w:val="1"/>
      <w:numFmt w:val="bullet"/>
      <w:lvlText w:val="o"/>
      <w:lvlJc w:val="left"/>
      <w:pPr>
        <w:ind w:left="1180" w:hanging="360"/>
      </w:pPr>
      <w:rPr>
        <w:rFonts w:hint="default" w:ascii="Courier New" w:hAnsi="Courier New" w:cs="Courier New"/>
      </w:rPr>
    </w:lvl>
    <w:lvl w:ilvl="2" w:tplc="04090005" w:tentative="1">
      <w:start w:val="1"/>
      <w:numFmt w:val="bullet"/>
      <w:lvlText w:val=""/>
      <w:lvlJc w:val="left"/>
      <w:pPr>
        <w:ind w:left="1900" w:hanging="360"/>
      </w:pPr>
      <w:rPr>
        <w:rFonts w:hint="default" w:ascii="Wingdings" w:hAnsi="Wingdings"/>
      </w:rPr>
    </w:lvl>
    <w:lvl w:ilvl="3" w:tplc="04090001" w:tentative="1">
      <w:start w:val="1"/>
      <w:numFmt w:val="bullet"/>
      <w:lvlText w:val=""/>
      <w:lvlJc w:val="left"/>
      <w:pPr>
        <w:ind w:left="2620" w:hanging="360"/>
      </w:pPr>
      <w:rPr>
        <w:rFonts w:hint="default" w:ascii="Symbol" w:hAnsi="Symbol"/>
      </w:rPr>
    </w:lvl>
    <w:lvl w:ilvl="4" w:tplc="04090003" w:tentative="1">
      <w:start w:val="1"/>
      <w:numFmt w:val="bullet"/>
      <w:lvlText w:val="o"/>
      <w:lvlJc w:val="left"/>
      <w:pPr>
        <w:ind w:left="3340" w:hanging="360"/>
      </w:pPr>
      <w:rPr>
        <w:rFonts w:hint="default" w:ascii="Courier New" w:hAnsi="Courier New" w:cs="Courier New"/>
      </w:rPr>
    </w:lvl>
    <w:lvl w:ilvl="5" w:tplc="04090005" w:tentative="1">
      <w:start w:val="1"/>
      <w:numFmt w:val="bullet"/>
      <w:lvlText w:val=""/>
      <w:lvlJc w:val="left"/>
      <w:pPr>
        <w:ind w:left="4060" w:hanging="360"/>
      </w:pPr>
      <w:rPr>
        <w:rFonts w:hint="default" w:ascii="Wingdings" w:hAnsi="Wingdings"/>
      </w:rPr>
    </w:lvl>
    <w:lvl w:ilvl="6" w:tplc="04090001" w:tentative="1">
      <w:start w:val="1"/>
      <w:numFmt w:val="bullet"/>
      <w:lvlText w:val=""/>
      <w:lvlJc w:val="left"/>
      <w:pPr>
        <w:ind w:left="4780" w:hanging="360"/>
      </w:pPr>
      <w:rPr>
        <w:rFonts w:hint="default" w:ascii="Symbol" w:hAnsi="Symbol"/>
      </w:rPr>
    </w:lvl>
    <w:lvl w:ilvl="7" w:tplc="04090003" w:tentative="1">
      <w:start w:val="1"/>
      <w:numFmt w:val="bullet"/>
      <w:lvlText w:val="o"/>
      <w:lvlJc w:val="left"/>
      <w:pPr>
        <w:ind w:left="5500" w:hanging="360"/>
      </w:pPr>
      <w:rPr>
        <w:rFonts w:hint="default" w:ascii="Courier New" w:hAnsi="Courier New" w:cs="Courier New"/>
      </w:rPr>
    </w:lvl>
    <w:lvl w:ilvl="8" w:tplc="04090005" w:tentative="1">
      <w:start w:val="1"/>
      <w:numFmt w:val="bullet"/>
      <w:lvlText w:val=""/>
      <w:lvlJc w:val="left"/>
      <w:pPr>
        <w:ind w:left="6220" w:hanging="360"/>
      </w:pPr>
      <w:rPr>
        <w:rFonts w:hint="default" w:ascii="Wingdings" w:hAnsi="Wingdings"/>
      </w:rPr>
    </w:lvl>
  </w:abstractNum>
  <w:num w:numId="1" w16cid:durableId="274489103">
    <w:abstractNumId w:val="8"/>
  </w:num>
  <w:num w:numId="2" w16cid:durableId="543912435">
    <w:abstractNumId w:val="10"/>
  </w:num>
  <w:num w:numId="3" w16cid:durableId="1418401896">
    <w:abstractNumId w:val="6"/>
  </w:num>
  <w:num w:numId="4" w16cid:durableId="213198360">
    <w:abstractNumId w:val="4"/>
  </w:num>
  <w:num w:numId="5" w16cid:durableId="479076200">
    <w:abstractNumId w:val="12"/>
  </w:num>
  <w:num w:numId="6" w16cid:durableId="1053583812">
    <w:abstractNumId w:val="11"/>
  </w:num>
  <w:num w:numId="7" w16cid:durableId="1766219526">
    <w:abstractNumId w:val="3"/>
  </w:num>
  <w:num w:numId="8" w16cid:durableId="1023214275">
    <w:abstractNumId w:val="5"/>
  </w:num>
  <w:num w:numId="9" w16cid:durableId="140467070">
    <w:abstractNumId w:val="9"/>
  </w:num>
  <w:num w:numId="10" w16cid:durableId="1743023874">
    <w:abstractNumId w:val="0"/>
  </w:num>
  <w:num w:numId="11" w16cid:durableId="2111776006">
    <w:abstractNumId w:val="1"/>
  </w:num>
  <w:num w:numId="12" w16cid:durableId="291249788">
    <w:abstractNumId w:val="7"/>
  </w:num>
  <w:num w:numId="13" w16cid:durableId="188105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CC"/>
    <w:rsid w:val="00000DB5"/>
    <w:rsid w:val="00011DDD"/>
    <w:rsid w:val="00030A80"/>
    <w:rsid w:val="00032351"/>
    <w:rsid w:val="0004497C"/>
    <w:rsid w:val="000473BB"/>
    <w:rsid w:val="00060C6E"/>
    <w:rsid w:val="000B08EC"/>
    <w:rsid w:val="000C189D"/>
    <w:rsid w:val="000C1C93"/>
    <w:rsid w:val="000C42AD"/>
    <w:rsid w:val="000D4ECE"/>
    <w:rsid w:val="000F5955"/>
    <w:rsid w:val="00136406"/>
    <w:rsid w:val="00177615"/>
    <w:rsid w:val="001C67FF"/>
    <w:rsid w:val="001D0E79"/>
    <w:rsid w:val="001F5191"/>
    <w:rsid w:val="001F528C"/>
    <w:rsid w:val="001F7E87"/>
    <w:rsid w:val="00206FE4"/>
    <w:rsid w:val="00210251"/>
    <w:rsid w:val="0024796C"/>
    <w:rsid w:val="0025463C"/>
    <w:rsid w:val="002730E3"/>
    <w:rsid w:val="00277604"/>
    <w:rsid w:val="00287487"/>
    <w:rsid w:val="002C2FFB"/>
    <w:rsid w:val="002C7605"/>
    <w:rsid w:val="002D035C"/>
    <w:rsid w:val="002E3233"/>
    <w:rsid w:val="002F10B5"/>
    <w:rsid w:val="002F13F6"/>
    <w:rsid w:val="002F2B96"/>
    <w:rsid w:val="002F3566"/>
    <w:rsid w:val="003025A7"/>
    <w:rsid w:val="00306466"/>
    <w:rsid w:val="00311DA5"/>
    <w:rsid w:val="00314C80"/>
    <w:rsid w:val="003161C1"/>
    <w:rsid w:val="003765DC"/>
    <w:rsid w:val="00387824"/>
    <w:rsid w:val="003B7583"/>
    <w:rsid w:val="003E2CCE"/>
    <w:rsid w:val="004021B8"/>
    <w:rsid w:val="00407D7E"/>
    <w:rsid w:val="0042583D"/>
    <w:rsid w:val="00440DF5"/>
    <w:rsid w:val="004552C4"/>
    <w:rsid w:val="0046276A"/>
    <w:rsid w:val="00471BDB"/>
    <w:rsid w:val="00474225"/>
    <w:rsid w:val="00485CCA"/>
    <w:rsid w:val="004B2048"/>
    <w:rsid w:val="004D3A83"/>
    <w:rsid w:val="004D4FF1"/>
    <w:rsid w:val="004F60D0"/>
    <w:rsid w:val="00502CA6"/>
    <w:rsid w:val="0054080D"/>
    <w:rsid w:val="005612DD"/>
    <w:rsid w:val="00561982"/>
    <w:rsid w:val="0056447B"/>
    <w:rsid w:val="00571D4F"/>
    <w:rsid w:val="00577800"/>
    <w:rsid w:val="005A79ED"/>
    <w:rsid w:val="005B245D"/>
    <w:rsid w:val="005B7B98"/>
    <w:rsid w:val="005C5A20"/>
    <w:rsid w:val="00621C70"/>
    <w:rsid w:val="0063085E"/>
    <w:rsid w:val="00656B40"/>
    <w:rsid w:val="00662EBD"/>
    <w:rsid w:val="006A40F4"/>
    <w:rsid w:val="006B0425"/>
    <w:rsid w:val="006C47F9"/>
    <w:rsid w:val="006D04F4"/>
    <w:rsid w:val="006E21E8"/>
    <w:rsid w:val="00722DC7"/>
    <w:rsid w:val="007314C8"/>
    <w:rsid w:val="00731D3A"/>
    <w:rsid w:val="007A6F17"/>
    <w:rsid w:val="007B2397"/>
    <w:rsid w:val="007B2966"/>
    <w:rsid w:val="00811C97"/>
    <w:rsid w:val="00835D93"/>
    <w:rsid w:val="00877296"/>
    <w:rsid w:val="0088698F"/>
    <w:rsid w:val="008A7F31"/>
    <w:rsid w:val="008E1D6B"/>
    <w:rsid w:val="008F0247"/>
    <w:rsid w:val="00900BD1"/>
    <w:rsid w:val="00901986"/>
    <w:rsid w:val="00922A97"/>
    <w:rsid w:val="009518BF"/>
    <w:rsid w:val="00955067"/>
    <w:rsid w:val="00992688"/>
    <w:rsid w:val="009A5F2C"/>
    <w:rsid w:val="009B0C18"/>
    <w:rsid w:val="009C3D60"/>
    <w:rsid w:val="009E52AE"/>
    <w:rsid w:val="009F7AEF"/>
    <w:rsid w:val="00A05272"/>
    <w:rsid w:val="00A14BEC"/>
    <w:rsid w:val="00A218CC"/>
    <w:rsid w:val="00A50024"/>
    <w:rsid w:val="00A53152"/>
    <w:rsid w:val="00A73571"/>
    <w:rsid w:val="00A96E59"/>
    <w:rsid w:val="00AC65EE"/>
    <w:rsid w:val="00AC67C7"/>
    <w:rsid w:val="00AD16E4"/>
    <w:rsid w:val="00B575E5"/>
    <w:rsid w:val="00B6510D"/>
    <w:rsid w:val="00B726D4"/>
    <w:rsid w:val="00B9638E"/>
    <w:rsid w:val="00BB3DE6"/>
    <w:rsid w:val="00BF14F0"/>
    <w:rsid w:val="00BF5C64"/>
    <w:rsid w:val="00C05587"/>
    <w:rsid w:val="00C13C70"/>
    <w:rsid w:val="00C144CC"/>
    <w:rsid w:val="00C41A6B"/>
    <w:rsid w:val="00C46FF6"/>
    <w:rsid w:val="00C67AD0"/>
    <w:rsid w:val="00C73FFF"/>
    <w:rsid w:val="00C86FCE"/>
    <w:rsid w:val="00CC52CF"/>
    <w:rsid w:val="00D11D70"/>
    <w:rsid w:val="00D24AC8"/>
    <w:rsid w:val="00D27C5A"/>
    <w:rsid w:val="00D4123C"/>
    <w:rsid w:val="00D83CC9"/>
    <w:rsid w:val="00D90F20"/>
    <w:rsid w:val="00DB18E7"/>
    <w:rsid w:val="00DB7D74"/>
    <w:rsid w:val="00DD0F98"/>
    <w:rsid w:val="00DD5305"/>
    <w:rsid w:val="00DF7649"/>
    <w:rsid w:val="00E157C2"/>
    <w:rsid w:val="00E30D75"/>
    <w:rsid w:val="00E42A72"/>
    <w:rsid w:val="00E440E8"/>
    <w:rsid w:val="00E6054D"/>
    <w:rsid w:val="00E71F6B"/>
    <w:rsid w:val="00E967A9"/>
    <w:rsid w:val="00EE6FF7"/>
    <w:rsid w:val="00EE7C2D"/>
    <w:rsid w:val="00F01077"/>
    <w:rsid w:val="00F03BFE"/>
    <w:rsid w:val="00F4024B"/>
    <w:rsid w:val="00F65669"/>
    <w:rsid w:val="00F72DD0"/>
    <w:rsid w:val="00F8088C"/>
    <w:rsid w:val="00F85777"/>
    <w:rsid w:val="00F94C53"/>
    <w:rsid w:val="00FB3589"/>
    <w:rsid w:val="00FC0CA1"/>
    <w:rsid w:val="00FC1A0C"/>
    <w:rsid w:val="046E8DD0"/>
    <w:rsid w:val="107C1D8E"/>
    <w:rsid w:val="1357614F"/>
    <w:rsid w:val="19D956F9"/>
    <w:rsid w:val="1A9CFF0B"/>
    <w:rsid w:val="2A3FF82B"/>
    <w:rsid w:val="2F76AA93"/>
    <w:rsid w:val="2FD2497D"/>
    <w:rsid w:val="31FCFEEF"/>
    <w:rsid w:val="3C6AA59A"/>
    <w:rsid w:val="3CFB0C28"/>
    <w:rsid w:val="3DD6842D"/>
    <w:rsid w:val="42433D9A"/>
    <w:rsid w:val="42F5639D"/>
    <w:rsid w:val="486BFAEC"/>
    <w:rsid w:val="507C3B4B"/>
    <w:rsid w:val="6A412EE1"/>
    <w:rsid w:val="6AFDA8EC"/>
    <w:rsid w:val="6F5A81F8"/>
    <w:rsid w:val="705F7420"/>
    <w:rsid w:val="7CCDB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8AC"/>
  <w15:docId w15:val="{B67883AE-BC63-4297-A138-327D06D1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2055"/>
      <w:outlineLvl w:val="0"/>
    </w:pPr>
    <w:rPr>
      <w:rFonts w:ascii="Times New Roman" w:hAnsi="Times New Roman" w:eastAsia="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20" w:hanging="360"/>
    </w:pPr>
    <w:rPr>
      <w:rFonts w:ascii="Times New Roman" w:hAnsi="Times New Roman" w:eastAsia="Times New Roman"/>
      <w:sz w:val="24"/>
      <w:szCs w:val="24"/>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D27C5A"/>
    <w:rPr>
      <w:sz w:val="16"/>
      <w:szCs w:val="16"/>
    </w:rPr>
  </w:style>
  <w:style w:type="paragraph" w:styleId="CommentText">
    <w:name w:val="annotation text"/>
    <w:basedOn w:val="Normal"/>
    <w:link w:val="CommentTextChar"/>
    <w:uiPriority w:val="99"/>
    <w:unhideWhenUsed/>
    <w:rsid w:val="00D27C5A"/>
    <w:rPr>
      <w:sz w:val="20"/>
      <w:szCs w:val="20"/>
    </w:rPr>
  </w:style>
  <w:style w:type="character" w:styleId="CommentTextChar" w:customStyle="1">
    <w:name w:val="Comment Text Char"/>
    <w:basedOn w:val="DefaultParagraphFont"/>
    <w:link w:val="CommentText"/>
    <w:uiPriority w:val="99"/>
    <w:rsid w:val="00D27C5A"/>
    <w:rPr>
      <w:sz w:val="20"/>
      <w:szCs w:val="20"/>
    </w:rPr>
  </w:style>
  <w:style w:type="paragraph" w:styleId="CommentSubject">
    <w:name w:val="annotation subject"/>
    <w:basedOn w:val="CommentText"/>
    <w:next w:val="CommentText"/>
    <w:link w:val="CommentSubjectChar"/>
    <w:uiPriority w:val="99"/>
    <w:semiHidden/>
    <w:unhideWhenUsed/>
    <w:rsid w:val="00D27C5A"/>
    <w:rPr>
      <w:b/>
      <w:bCs/>
    </w:rPr>
  </w:style>
  <w:style w:type="character" w:styleId="CommentSubjectChar" w:customStyle="1">
    <w:name w:val="Comment Subject Char"/>
    <w:basedOn w:val="CommentTextChar"/>
    <w:link w:val="CommentSubject"/>
    <w:uiPriority w:val="99"/>
    <w:semiHidden/>
    <w:rsid w:val="00D27C5A"/>
    <w:rPr>
      <w:b/>
      <w:bCs/>
      <w:sz w:val="20"/>
      <w:szCs w:val="20"/>
    </w:rPr>
  </w:style>
  <w:style w:type="paragraph" w:styleId="BalloonText">
    <w:name w:val="Balloon Text"/>
    <w:basedOn w:val="Normal"/>
    <w:link w:val="BalloonTextChar"/>
    <w:uiPriority w:val="99"/>
    <w:semiHidden/>
    <w:unhideWhenUsed/>
    <w:rsid w:val="00D27C5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7C5A"/>
    <w:rPr>
      <w:rFonts w:ascii="Segoe UI" w:hAnsi="Segoe UI" w:cs="Segoe UI"/>
      <w:sz w:val="18"/>
      <w:szCs w:val="18"/>
    </w:rPr>
  </w:style>
  <w:style w:type="paragraph" w:styleId="Header">
    <w:name w:val="header"/>
    <w:basedOn w:val="Normal"/>
    <w:link w:val="HeaderChar"/>
    <w:uiPriority w:val="99"/>
    <w:unhideWhenUsed/>
    <w:rsid w:val="00D11D70"/>
    <w:pPr>
      <w:tabs>
        <w:tab w:val="center" w:pos="4680"/>
        <w:tab w:val="right" w:pos="9360"/>
      </w:tabs>
    </w:pPr>
  </w:style>
  <w:style w:type="character" w:styleId="HeaderChar" w:customStyle="1">
    <w:name w:val="Header Char"/>
    <w:basedOn w:val="DefaultParagraphFont"/>
    <w:link w:val="Header"/>
    <w:uiPriority w:val="99"/>
    <w:rsid w:val="00D11D70"/>
  </w:style>
  <w:style w:type="paragraph" w:styleId="Footer">
    <w:name w:val="footer"/>
    <w:basedOn w:val="Normal"/>
    <w:link w:val="FooterChar"/>
    <w:uiPriority w:val="99"/>
    <w:unhideWhenUsed/>
    <w:rsid w:val="00D11D70"/>
    <w:pPr>
      <w:tabs>
        <w:tab w:val="center" w:pos="4680"/>
        <w:tab w:val="right" w:pos="9360"/>
      </w:tabs>
    </w:pPr>
  </w:style>
  <w:style w:type="character" w:styleId="FooterChar" w:customStyle="1">
    <w:name w:val="Footer Char"/>
    <w:basedOn w:val="DefaultParagraphFont"/>
    <w:link w:val="Footer"/>
    <w:uiPriority w:val="99"/>
    <w:rsid w:val="00D11D70"/>
  </w:style>
  <w:style w:type="character" w:styleId="Hyperlink">
    <w:name w:val="Hyperlink"/>
    <w:basedOn w:val="DefaultParagraphFont"/>
    <w:uiPriority w:val="99"/>
    <w:unhideWhenUsed/>
    <w:rsid w:val="00A96E59"/>
    <w:rPr>
      <w:color w:val="0000FF" w:themeColor="hyperlink"/>
      <w:u w:val="single"/>
    </w:rPr>
  </w:style>
  <w:style w:type="character" w:styleId="UnresolvedMention">
    <w:name w:val="Unresolved Mention"/>
    <w:basedOn w:val="DefaultParagraphFont"/>
    <w:uiPriority w:val="99"/>
    <w:semiHidden/>
    <w:unhideWhenUsed/>
    <w:rsid w:val="00F72DD0"/>
    <w:rPr>
      <w:color w:val="605E5C"/>
      <w:shd w:val="clear" w:color="auto" w:fill="E1DFDD"/>
    </w:rPr>
  </w:style>
  <w:style w:type="paragraph" w:styleId="Revision">
    <w:name w:val="Revision"/>
    <w:hidden/>
    <w:uiPriority w:val="99"/>
    <w:semiHidden/>
    <w:rsid w:val="009B0C18"/>
    <w:pPr>
      <w:widowControl/>
    </w:pPr>
  </w:style>
  <w:style w:type="character" w:styleId="cf01" w:customStyle="1">
    <w:name w:val="cf01"/>
    <w:basedOn w:val="DefaultParagraphFont"/>
    <w:rsid w:val="009F7AEF"/>
    <w:rPr>
      <w:rFonts w:hint="default" w:ascii="Segoe UI" w:hAnsi="Segoe UI" w:cs="Segoe UI"/>
      <w:sz w:val="18"/>
      <w:szCs w:val="18"/>
    </w:rPr>
  </w:style>
  <w:style w:type="paragraph" w:styleId="NormalWeb">
    <w:name w:val="Normal (Web)"/>
    <w:basedOn w:val="Normal"/>
    <w:uiPriority w:val="99"/>
    <w:rsid w:val="009F7AEF"/>
    <w:pPr>
      <w:widowControl/>
      <w:spacing w:before="100" w:beforeAutospacing="1" w:after="100" w:afterAutospacing="1"/>
    </w:pPr>
    <w:rPr>
      <w:rFonts w:ascii="Times New Roman" w:hAnsi="Times New Roman" w:eastAsia="Times New Roman" w:cs="Times New Roman"/>
      <w:sz w:val="24"/>
      <w:szCs w:val="24"/>
    </w:rPr>
  </w:style>
  <w:style w:type="paragraph" w:styleId="xdefault" w:customStyle="1">
    <w:name w:val="x_default"/>
    <w:basedOn w:val="Normal"/>
    <w:rsid w:val="006E21E8"/>
    <w:pPr>
      <w:widowControl/>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01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UWMadisonADFA@acesrch.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nursing.wisc.ed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isc.edu/"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ominations@acesrch.com" TargetMode="External" Id="rId14" /><Relationship Type="http://schemas.openxmlformats.org/officeDocument/2006/relationships/hyperlink" Target="https://acesrch.applicantstack.com/x/detail/a21esjyt1epi" TargetMode="External" Id="R82e52a5414f74f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09C2DC309A6C43A6ECE1C627A3A452" ma:contentTypeVersion="16" ma:contentTypeDescription="Create a new document." ma:contentTypeScope="" ma:versionID="9e4eb6719521873fb0f439a25b99015b">
  <xsd:schema xmlns:xsd="http://www.w3.org/2001/XMLSchema" xmlns:xs="http://www.w3.org/2001/XMLSchema" xmlns:p="http://schemas.microsoft.com/office/2006/metadata/properties" xmlns:ns2="e1252da8-b7ee-42f3-a1a3-5e957fb17e8a" xmlns:ns3="8d7a81be-c4a6-4d54-a7fa-bb0ae8e793f5" targetNamespace="http://schemas.microsoft.com/office/2006/metadata/properties" ma:root="true" ma:fieldsID="e8e0073d0d840ac84dd073143e537509" ns2:_="" ns3:_="">
    <xsd:import namespace="e1252da8-b7ee-42f3-a1a3-5e957fb17e8a"/>
    <xsd:import namespace="8d7a81be-c4a6-4d54-a7fa-bb0ae8e79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52da8-b7ee-42f3-a1a3-5e957fb17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935d9-1ffb-47ff-936f-5c33268a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a81be-c4a6-4d54-a7fa-bb0ae8e79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51b776-6e07-4916-a339-2992411b4d81}" ma:internalName="TaxCatchAll" ma:showField="CatchAllData" ma:web="8d7a81be-c4a6-4d54-a7fa-bb0ae8e79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7a81be-c4a6-4d54-a7fa-bb0ae8e793f5" xsi:nil="true"/>
    <lcf76f155ced4ddcb4097134ff3c332f xmlns="e1252da8-b7ee-42f3-a1a3-5e957fb17e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8050D0-9675-43A3-B020-DA07C55AAC1B}">
  <ds:schemaRefs>
    <ds:schemaRef ds:uri="http://schemas.openxmlformats.org/officeDocument/2006/bibliography"/>
  </ds:schemaRefs>
</ds:datastoreItem>
</file>

<file path=customXml/itemProps2.xml><?xml version="1.0" encoding="utf-8"?>
<ds:datastoreItem xmlns:ds="http://schemas.openxmlformats.org/officeDocument/2006/customXml" ds:itemID="{EDFEA3EA-1474-4843-A9E4-DEE8FEBE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52da8-b7ee-42f3-a1a3-5e957fb17e8a"/>
    <ds:schemaRef ds:uri="8d7a81be-c4a6-4d54-a7fa-bb0ae8e7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A7A06-5351-4D84-AF98-C422FF21C72E}">
  <ds:schemaRefs>
    <ds:schemaRef ds:uri="http://schemas.microsoft.com/sharepoint/v3/contenttype/forms"/>
  </ds:schemaRefs>
</ds:datastoreItem>
</file>

<file path=customXml/itemProps4.xml><?xml version="1.0" encoding="utf-8"?>
<ds:datastoreItem xmlns:ds="http://schemas.openxmlformats.org/officeDocument/2006/customXml" ds:itemID="{642FA70A-DA97-4141-AD2D-021A9F08A8FE}">
  <ds:schemaRefs>
    <ds:schemaRef ds:uri="http://purl.org/dc/elements/1.1/"/>
    <ds:schemaRef ds:uri="8d7a81be-c4a6-4d54-a7fa-bb0ae8e793f5"/>
    <ds:schemaRef ds:uri="e1252da8-b7ee-42f3-a1a3-5e957fb17e8a"/>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Hartwick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Hartwick College</dc:title>
  <dc:subject/>
  <dc:creator>Technology Services</dc:creator>
  <keywords/>
  <lastModifiedBy>Ema McFadden</lastModifiedBy>
  <revision>4</revision>
  <dcterms:created xsi:type="dcterms:W3CDTF">2022-12-16T18:23:00.0000000Z</dcterms:created>
  <dcterms:modified xsi:type="dcterms:W3CDTF">2022-12-16T18:59:01.0451382Z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2020-11-15T00:00:00Z</vt:filetime>
  </property>
  <property fmtid="{D5CDD505-2E9C-101B-9397-08002B2CF9AE}" pid="3" name="LastSaved">
    <vt:filetime>2021-07-04T00:00:00Z</vt:filetime>
  </property>
  <property fmtid="{D5CDD505-2E9C-101B-9397-08002B2CF9AE}" pid="4" name="ContentTypeId">
    <vt:lpwstr>0x0101008709C2DC309A6C43A6ECE1C627A3A452</vt:lpwstr>
  </property>
  <property fmtid="{D5CDD505-2E9C-101B-9397-08002B2CF9AE}" pid="5" name="MediaServiceImageTags">
    <vt:lpwstr/>
  </property>
</Properties>
</file>