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DC8C" w14:textId="77777777" w:rsidR="00CE6EA9" w:rsidRDefault="00CE6EA9" w:rsidP="004A7C1A">
      <w:pPr>
        <w:spacing w:after="0" w:line="23" w:lineRule="atLeast"/>
        <w:rPr>
          <w:rFonts w:cstheme="minorHAnsi"/>
          <w:b/>
        </w:rPr>
      </w:pPr>
    </w:p>
    <w:p w14:paraId="167DB995" w14:textId="77777777" w:rsidR="00CE6EA9" w:rsidRDefault="00CE6EA9" w:rsidP="004A7C1A">
      <w:pPr>
        <w:spacing w:after="0" w:line="23" w:lineRule="atLeast"/>
        <w:rPr>
          <w:rFonts w:cstheme="minorHAnsi"/>
          <w:b/>
        </w:rPr>
      </w:pPr>
    </w:p>
    <w:p w14:paraId="3FCDF290" w14:textId="48A4BF4F" w:rsidR="00F94217" w:rsidRDefault="00F94217" w:rsidP="00F94217">
      <w:pPr>
        <w:spacing w:after="0" w:line="23" w:lineRule="atLeast"/>
        <w:rPr>
          <w:rFonts w:cstheme="minorHAnsi"/>
          <w:b/>
        </w:rPr>
      </w:pPr>
      <w:r w:rsidRPr="006D5902">
        <w:rPr>
          <w:rFonts w:cstheme="minorHAnsi"/>
          <w:b/>
        </w:rPr>
        <w:t xml:space="preserve">The University at Buffalo School </w:t>
      </w:r>
      <w:bookmarkStart w:id="0" w:name="_GoBack"/>
      <w:bookmarkEnd w:id="0"/>
      <w:r w:rsidR="009364A2">
        <w:rPr>
          <w:rFonts w:cstheme="minorHAnsi"/>
          <w:b/>
        </w:rPr>
        <w:t xml:space="preserve">of </w:t>
      </w:r>
      <w:r w:rsidRPr="006D5902">
        <w:rPr>
          <w:rFonts w:cstheme="minorHAnsi"/>
          <w:b/>
        </w:rPr>
        <w:t>Nursing</w:t>
      </w:r>
    </w:p>
    <w:p w14:paraId="3D549085" w14:textId="7039153B" w:rsidR="00A8185D" w:rsidRPr="006D5902" w:rsidRDefault="00A8185D" w:rsidP="00F94217">
      <w:pPr>
        <w:spacing w:after="0" w:line="23" w:lineRule="atLeast"/>
        <w:rPr>
          <w:rFonts w:cstheme="minorHAnsi"/>
          <w:b/>
        </w:rPr>
      </w:pPr>
      <w:r w:rsidRPr="006D5902">
        <w:rPr>
          <w:rFonts w:cstheme="minorHAnsi"/>
          <w:b/>
        </w:rPr>
        <w:t>Associate Dean for Academic Affairs</w:t>
      </w:r>
    </w:p>
    <w:p w14:paraId="5ADF5B99" w14:textId="77777777" w:rsidR="00F94217" w:rsidRPr="006D5902" w:rsidRDefault="00F94217" w:rsidP="00F94217">
      <w:pPr>
        <w:spacing w:after="0" w:line="23" w:lineRule="atLeast"/>
        <w:rPr>
          <w:rFonts w:cstheme="minorHAnsi"/>
          <w:b/>
        </w:rPr>
      </w:pPr>
    </w:p>
    <w:p w14:paraId="45C9DBE4" w14:textId="77777777" w:rsidR="00F94217" w:rsidRPr="006D5902" w:rsidRDefault="00F94217" w:rsidP="00F94217">
      <w:pPr>
        <w:spacing w:after="0" w:line="23" w:lineRule="atLeast"/>
        <w:rPr>
          <w:rFonts w:cstheme="minorHAnsi"/>
          <w:b/>
        </w:rPr>
      </w:pPr>
      <w:r w:rsidRPr="006D5902">
        <w:rPr>
          <w:rFonts w:cstheme="minorHAnsi"/>
          <w:b/>
        </w:rPr>
        <w:t>Academic Career &amp; Executive Search is pleased to assist the University at Buffalo School of Nursing</w:t>
      </w:r>
      <w:r>
        <w:rPr>
          <w:rFonts w:cstheme="minorHAnsi"/>
          <w:b/>
        </w:rPr>
        <w:t xml:space="preserve"> (SON)</w:t>
      </w:r>
      <w:r w:rsidRPr="006D5902">
        <w:rPr>
          <w:rFonts w:cstheme="minorHAnsi"/>
          <w:b/>
        </w:rPr>
        <w:t xml:space="preserve"> in their search for an Associate Dean for Academic Affairs (ADAA).</w:t>
      </w:r>
    </w:p>
    <w:p w14:paraId="6C059577" w14:textId="77777777" w:rsidR="00F94217" w:rsidRPr="006D5902" w:rsidRDefault="00F94217" w:rsidP="00F94217">
      <w:pPr>
        <w:spacing w:after="0" w:line="23" w:lineRule="atLeast"/>
        <w:rPr>
          <w:rFonts w:cstheme="minorHAnsi"/>
          <w:b/>
        </w:rPr>
      </w:pPr>
    </w:p>
    <w:p w14:paraId="2D43D5B1" w14:textId="77777777" w:rsidR="00F94217" w:rsidRPr="006D5902" w:rsidRDefault="00F94217" w:rsidP="00F94217">
      <w:pPr>
        <w:rPr>
          <w:rFonts w:cstheme="minorHAnsi"/>
        </w:rPr>
      </w:pPr>
      <w:r w:rsidRPr="006D5902">
        <w:rPr>
          <w:rFonts w:cstheme="minorHAnsi"/>
        </w:rPr>
        <w:t>This is an exceptional opportunity to join one of the top schools of nursing in the country as the Associate Dean for Academic Affairs (ADAA) and Professor to provide leadership and promotion of exceptional undergraduate and graduate nursing education programs (BS, ABS, RN/BS, MS, DNP, PhD) within this research-intensive university.</w:t>
      </w:r>
    </w:p>
    <w:p w14:paraId="1E69AAAA" w14:textId="77777777" w:rsidR="00F94217" w:rsidRPr="006D5902" w:rsidRDefault="00F94217" w:rsidP="00F94217">
      <w:pPr>
        <w:rPr>
          <w:rFonts w:cstheme="minorHAnsi"/>
        </w:rPr>
      </w:pPr>
      <w:r w:rsidRPr="006D5902">
        <w:rPr>
          <w:rFonts w:cstheme="minorHAnsi"/>
        </w:rPr>
        <w:t>The successful candidate is an innovative, strategic risk</w:t>
      </w:r>
      <w:r>
        <w:rPr>
          <w:rFonts w:cstheme="minorHAnsi"/>
        </w:rPr>
        <w:t>-</w:t>
      </w:r>
      <w:r w:rsidRPr="006D5902">
        <w:rPr>
          <w:rFonts w:cstheme="minorHAnsi"/>
        </w:rPr>
        <w:t xml:space="preserve">taker ready to pioneer new ideas and directions for the School of Nursing. </w:t>
      </w:r>
    </w:p>
    <w:p w14:paraId="56C4FA8C" w14:textId="77777777" w:rsidR="00F94217" w:rsidRPr="006D5902" w:rsidRDefault="00F94217" w:rsidP="00F94217">
      <w:pPr>
        <w:rPr>
          <w:rFonts w:cstheme="minorHAnsi"/>
        </w:rPr>
      </w:pPr>
      <w:r w:rsidRPr="006D5902">
        <w:rPr>
          <w:rFonts w:cstheme="minorHAnsi"/>
        </w:rPr>
        <w:t>The ADAA will incorporate the latest trends to help sustain and grow an already innovative and leading edge nursing school. The ADAA joins this collaborative environment with the expectation to develop a vision, motivate and work with others to implement and execute new strategies. To achieve these educational objectives, the ADAA fosters and champions collaboration and engagement: within the SON, throughout the University by championing interprofessional education, and with local and global community partners.</w:t>
      </w:r>
    </w:p>
    <w:p w14:paraId="5DCCAEF0" w14:textId="77777777" w:rsidR="00F94217" w:rsidRPr="006D5902" w:rsidRDefault="00F94217" w:rsidP="00F94217">
      <w:pPr>
        <w:rPr>
          <w:rFonts w:cstheme="minorHAnsi"/>
        </w:rPr>
      </w:pPr>
      <w:r w:rsidRPr="006D5902">
        <w:rPr>
          <w:rFonts w:cstheme="minorHAnsi"/>
        </w:rPr>
        <w:t xml:space="preserve">The role has ultimate accountability for the quality and fiscal sustainability of the nursing curricula. The ADAA enables faculty to design and implement educational programs that are: innovative; address current and future directions in nursing; </w:t>
      </w:r>
      <w:r>
        <w:rPr>
          <w:rFonts w:cstheme="minorHAnsi"/>
        </w:rPr>
        <w:t xml:space="preserve">and </w:t>
      </w:r>
      <w:r w:rsidRPr="006D5902">
        <w:rPr>
          <w:rFonts w:cstheme="minorHAnsi"/>
        </w:rPr>
        <w:t>prepare graduates to be leaders in research, education, practice and service</w:t>
      </w:r>
      <w:r>
        <w:rPr>
          <w:rFonts w:cstheme="minorHAnsi"/>
        </w:rPr>
        <w:t>. Further, the ADAA</w:t>
      </w:r>
      <w:r w:rsidRPr="006D5902">
        <w:rPr>
          <w:rFonts w:cstheme="minorHAnsi"/>
        </w:rPr>
        <w:t xml:space="preserve"> facilitates the growth of global health initiatives and supports a culture of collaboration, inclusion and respect. </w:t>
      </w:r>
    </w:p>
    <w:p w14:paraId="1060247A" w14:textId="77777777" w:rsidR="00F94217" w:rsidRPr="006D5902" w:rsidRDefault="00F94217" w:rsidP="00F94217">
      <w:pPr>
        <w:rPr>
          <w:rFonts w:cstheme="minorHAnsi"/>
        </w:rPr>
      </w:pPr>
      <w:r w:rsidRPr="006D5902">
        <w:rPr>
          <w:rFonts w:cstheme="minorHAnsi"/>
        </w:rPr>
        <w:t xml:space="preserve">The ADAA reports directly to the Dean of the School and is a member of the School of Nursing Executive Committee, collaborating closely with the Dean and Associate Deans, and supervises Assistant Deans for UG, MS/DNP, and PhD programs. The role encompasses oversight of the operations that support students, including student services. The position is 70% administrative and 30% research/scholarship. </w:t>
      </w:r>
    </w:p>
    <w:p w14:paraId="53641664" w14:textId="77777777" w:rsidR="00F94217" w:rsidRPr="006D5902" w:rsidRDefault="00F94217" w:rsidP="00F94217">
      <w:pPr>
        <w:rPr>
          <w:rFonts w:cstheme="minorHAnsi"/>
        </w:rPr>
      </w:pPr>
    </w:p>
    <w:p w14:paraId="41BBCB67" w14:textId="77777777" w:rsidR="00F94217" w:rsidRPr="006D5902" w:rsidRDefault="00F94217" w:rsidP="00F94217">
      <w:pPr>
        <w:rPr>
          <w:rFonts w:cstheme="minorHAnsi"/>
          <w:b/>
        </w:rPr>
      </w:pPr>
      <w:r w:rsidRPr="006D5902">
        <w:rPr>
          <w:rFonts w:cstheme="minorHAnsi"/>
          <w:b/>
        </w:rPr>
        <w:t xml:space="preserve">Responsibilities </w:t>
      </w:r>
    </w:p>
    <w:p w14:paraId="5C76F66C" w14:textId="77777777" w:rsidR="00F94217" w:rsidRPr="006D5902" w:rsidRDefault="00F94217" w:rsidP="00F94217">
      <w:pPr>
        <w:rPr>
          <w:rFonts w:cstheme="minorHAnsi"/>
        </w:rPr>
      </w:pPr>
      <w:r w:rsidRPr="006D5902">
        <w:rPr>
          <w:rFonts w:cstheme="minorHAnsi"/>
        </w:rPr>
        <w:t>• Implements vision and provides leadership for academic excellence in accord with expectations of a research-intensive state university</w:t>
      </w:r>
    </w:p>
    <w:p w14:paraId="5AD87C6D" w14:textId="77777777" w:rsidR="00F94217" w:rsidRPr="006D5902" w:rsidRDefault="00F94217" w:rsidP="00F94217">
      <w:pPr>
        <w:rPr>
          <w:rFonts w:cstheme="minorHAnsi"/>
        </w:rPr>
      </w:pPr>
      <w:r w:rsidRPr="006D5902">
        <w:rPr>
          <w:rFonts w:cstheme="minorHAnsi"/>
        </w:rPr>
        <w:t>• Provides leadership and manages systems for academic policy, accreditation and board approvals and reporting</w:t>
      </w:r>
    </w:p>
    <w:p w14:paraId="3E2A50B7" w14:textId="77777777" w:rsidR="00F94217" w:rsidRPr="006D5902" w:rsidRDefault="00F94217" w:rsidP="00F94217">
      <w:pPr>
        <w:rPr>
          <w:rFonts w:cstheme="minorHAnsi"/>
        </w:rPr>
      </w:pPr>
      <w:r w:rsidRPr="006D5902">
        <w:rPr>
          <w:rFonts w:cstheme="minorHAnsi"/>
        </w:rPr>
        <w:t>• Supports standards for innovative, cost effective and efficient curricula and academic programming</w:t>
      </w:r>
    </w:p>
    <w:p w14:paraId="786764A1" w14:textId="77777777" w:rsidR="00F94217" w:rsidRPr="006D5902" w:rsidRDefault="00F94217" w:rsidP="00F94217">
      <w:pPr>
        <w:rPr>
          <w:rFonts w:cstheme="minorHAnsi"/>
        </w:rPr>
      </w:pPr>
      <w:r w:rsidRPr="006D5902">
        <w:rPr>
          <w:rFonts w:cstheme="minorHAnsi"/>
        </w:rPr>
        <w:t>• Identifies opportunities for external funding to support curricular innovation and collaborates in developing proposals, mentoring faculty in project development and implementation</w:t>
      </w:r>
    </w:p>
    <w:p w14:paraId="318C60C3" w14:textId="77777777" w:rsidR="00F94217" w:rsidRPr="006D5902" w:rsidRDefault="00F94217" w:rsidP="00F94217">
      <w:pPr>
        <w:rPr>
          <w:rFonts w:cstheme="minorHAnsi"/>
        </w:rPr>
      </w:pPr>
      <w:r w:rsidRPr="006D5902">
        <w:rPr>
          <w:rFonts w:cstheme="minorHAnsi"/>
        </w:rPr>
        <w:lastRenderedPageBreak/>
        <w:t xml:space="preserve">• Maintains fiscal responsibility for Office of Academic Affairs, ensuring that programs of instruction are appropriately resourced </w:t>
      </w:r>
    </w:p>
    <w:p w14:paraId="7168DE72" w14:textId="77777777" w:rsidR="00F94217" w:rsidRPr="006D5902" w:rsidRDefault="00F94217" w:rsidP="00F94217">
      <w:pPr>
        <w:rPr>
          <w:rFonts w:cstheme="minorHAnsi"/>
        </w:rPr>
      </w:pPr>
      <w:r w:rsidRPr="006D5902">
        <w:rPr>
          <w:rFonts w:cstheme="minorHAnsi"/>
        </w:rPr>
        <w:t>• Serves as lead for the SON global initiatives and collaborates with the global initiatives coordinator to further develop outreach to the local and global communities</w:t>
      </w:r>
    </w:p>
    <w:p w14:paraId="5F2AB1CD" w14:textId="77777777" w:rsidR="00F94217" w:rsidRPr="006D5902" w:rsidRDefault="00F94217" w:rsidP="00F94217">
      <w:pPr>
        <w:rPr>
          <w:rFonts w:cstheme="minorHAnsi"/>
        </w:rPr>
      </w:pPr>
      <w:r w:rsidRPr="006D5902">
        <w:rPr>
          <w:rFonts w:cstheme="minorHAnsi"/>
        </w:rPr>
        <w:t>• Recruits, hires, and evaluates adjunct faculty in collaboration with Assistant Deans to fulfill the curricular needs of the programs</w:t>
      </w:r>
    </w:p>
    <w:p w14:paraId="03F3DF04" w14:textId="77777777" w:rsidR="00F94217" w:rsidRPr="006D5902" w:rsidRDefault="00F94217" w:rsidP="00F94217">
      <w:pPr>
        <w:rPr>
          <w:rFonts w:cstheme="minorHAnsi"/>
        </w:rPr>
      </w:pPr>
      <w:r w:rsidRPr="006D5902">
        <w:rPr>
          <w:rFonts w:cstheme="minorHAnsi"/>
        </w:rPr>
        <w:t xml:space="preserve">• Oversees and leads the SON participation and leadership in Interprofessional education within </w:t>
      </w:r>
      <w:r>
        <w:rPr>
          <w:rFonts w:cstheme="minorHAnsi"/>
        </w:rPr>
        <w:t>the institution</w:t>
      </w:r>
      <w:r w:rsidRPr="006D5902">
        <w:rPr>
          <w:rFonts w:cstheme="minorHAnsi"/>
        </w:rPr>
        <w:t xml:space="preserve"> and with community partners</w:t>
      </w:r>
    </w:p>
    <w:p w14:paraId="3DBF5241" w14:textId="77777777" w:rsidR="00F94217" w:rsidRPr="006D5902" w:rsidRDefault="00F94217" w:rsidP="00F94217">
      <w:pPr>
        <w:rPr>
          <w:rFonts w:cstheme="minorHAnsi"/>
        </w:rPr>
      </w:pPr>
      <w:r w:rsidRPr="006D5902">
        <w:rPr>
          <w:rFonts w:cstheme="minorHAnsi"/>
        </w:rPr>
        <w:t>• Serves as a member of the leadership team for the SON, taking major responsibility for the educational mission and goals of the strategic plan</w:t>
      </w:r>
    </w:p>
    <w:p w14:paraId="6FC34B1F" w14:textId="77777777" w:rsidR="00F94217" w:rsidRPr="006D5902" w:rsidRDefault="00F94217" w:rsidP="00F94217">
      <w:pPr>
        <w:rPr>
          <w:rFonts w:cstheme="minorHAnsi"/>
        </w:rPr>
      </w:pPr>
      <w:r w:rsidRPr="006D5902">
        <w:rPr>
          <w:rFonts w:cstheme="minorHAnsi"/>
        </w:rPr>
        <w:t>• Full list of responsibilities available upon request</w:t>
      </w:r>
    </w:p>
    <w:p w14:paraId="3225D75A" w14:textId="77777777" w:rsidR="00F94217" w:rsidRPr="006D5902" w:rsidRDefault="00F94217" w:rsidP="00F94217">
      <w:pPr>
        <w:rPr>
          <w:rFonts w:cstheme="minorHAnsi"/>
          <w:b/>
        </w:rPr>
      </w:pPr>
    </w:p>
    <w:p w14:paraId="70C37188" w14:textId="77777777" w:rsidR="00F94217" w:rsidRPr="006D5902" w:rsidRDefault="00F94217" w:rsidP="00F94217">
      <w:pPr>
        <w:rPr>
          <w:rFonts w:cstheme="minorHAnsi"/>
          <w:b/>
        </w:rPr>
      </w:pPr>
      <w:r w:rsidRPr="006D5902">
        <w:rPr>
          <w:rFonts w:cstheme="minorHAnsi"/>
          <w:b/>
        </w:rPr>
        <w:t>Minimum Qualifications</w:t>
      </w:r>
    </w:p>
    <w:p w14:paraId="14E76672" w14:textId="77777777" w:rsidR="00F94217" w:rsidRPr="006D5902" w:rsidRDefault="00F94217" w:rsidP="00F94217">
      <w:pPr>
        <w:rPr>
          <w:rFonts w:cstheme="minorHAnsi"/>
        </w:rPr>
      </w:pPr>
      <w:r w:rsidRPr="006D5902">
        <w:rPr>
          <w:rFonts w:cstheme="minorHAnsi"/>
        </w:rPr>
        <w:t>• Earned doctorate in nursing or doctorate in a related field with a graduate degree in nursing from an accredited school of nursing.</w:t>
      </w:r>
    </w:p>
    <w:p w14:paraId="0C51D698" w14:textId="77777777" w:rsidR="00F94217" w:rsidRPr="006D5902" w:rsidRDefault="00F94217" w:rsidP="00F94217">
      <w:pPr>
        <w:rPr>
          <w:rFonts w:cstheme="minorHAnsi"/>
        </w:rPr>
      </w:pPr>
      <w:r w:rsidRPr="006D5902">
        <w:rPr>
          <w:rFonts w:cstheme="minorHAnsi"/>
        </w:rPr>
        <w:t xml:space="preserve">• Licensed Registered Nurse eligible for licensure in the State of New York. </w:t>
      </w:r>
    </w:p>
    <w:p w14:paraId="3AA23B05" w14:textId="77777777" w:rsidR="00F94217" w:rsidRPr="006D5902" w:rsidRDefault="00F94217" w:rsidP="00F94217">
      <w:pPr>
        <w:rPr>
          <w:rFonts w:cstheme="minorHAnsi"/>
        </w:rPr>
      </w:pPr>
      <w:r w:rsidRPr="006D5902">
        <w:rPr>
          <w:rFonts w:cstheme="minorHAnsi"/>
        </w:rPr>
        <w:t>• CV consistent with appointment at the associate professor rank with tenure at the University at Buffalo</w:t>
      </w:r>
    </w:p>
    <w:p w14:paraId="7CBEF253" w14:textId="77777777" w:rsidR="00F94217" w:rsidRPr="006D5902" w:rsidRDefault="00F94217" w:rsidP="00F94217">
      <w:pPr>
        <w:rPr>
          <w:rFonts w:cstheme="minorHAnsi"/>
        </w:rPr>
      </w:pPr>
      <w:r w:rsidRPr="006D5902">
        <w:rPr>
          <w:rFonts w:cstheme="minorHAnsi"/>
        </w:rPr>
        <w:t>• Evidence of sustained productivity as a nationally recognized scholar</w:t>
      </w:r>
    </w:p>
    <w:p w14:paraId="44634D3E" w14:textId="77777777" w:rsidR="00F94217" w:rsidRPr="006D5902" w:rsidRDefault="00F94217" w:rsidP="00F94217">
      <w:pPr>
        <w:rPr>
          <w:rFonts w:cstheme="minorHAnsi"/>
        </w:rPr>
      </w:pPr>
      <w:r w:rsidRPr="006D5902">
        <w:rPr>
          <w:rFonts w:cstheme="minorHAnsi"/>
        </w:rPr>
        <w:t>• Experience in teaching across programs</w:t>
      </w:r>
    </w:p>
    <w:p w14:paraId="30971D5D" w14:textId="77777777" w:rsidR="00F94217" w:rsidRPr="006D5902" w:rsidRDefault="00F94217" w:rsidP="00F94217">
      <w:pPr>
        <w:rPr>
          <w:rFonts w:cstheme="minorHAnsi"/>
        </w:rPr>
      </w:pPr>
      <w:r w:rsidRPr="006D5902">
        <w:rPr>
          <w:rFonts w:cstheme="minorHAnsi"/>
        </w:rPr>
        <w:t>• Excellent communicator with demonstrated experience in motivating faculty and leading teams in a dynamic environment</w:t>
      </w:r>
    </w:p>
    <w:p w14:paraId="304E4A75" w14:textId="77777777" w:rsidR="00F94217" w:rsidRPr="006D5902" w:rsidRDefault="00F94217" w:rsidP="00F94217">
      <w:pPr>
        <w:rPr>
          <w:rFonts w:cstheme="minorHAnsi"/>
        </w:rPr>
      </w:pPr>
      <w:r w:rsidRPr="006D5902">
        <w:rPr>
          <w:rFonts w:cstheme="minorHAnsi"/>
        </w:rPr>
        <w:t>• Demonstrated experience to manage the complex interaction of academic programming, student services and fiscal resources.</w:t>
      </w:r>
    </w:p>
    <w:p w14:paraId="468B43E5" w14:textId="77777777" w:rsidR="00F94217" w:rsidRPr="006D5902" w:rsidRDefault="00F94217" w:rsidP="00F94217">
      <w:pPr>
        <w:rPr>
          <w:rFonts w:cstheme="minorHAnsi"/>
        </w:rPr>
      </w:pPr>
      <w:r w:rsidRPr="006D5902">
        <w:rPr>
          <w:rFonts w:cstheme="minorHAnsi"/>
        </w:rPr>
        <w:t xml:space="preserve">• Commitment to the direction of </w:t>
      </w:r>
      <w:r>
        <w:rPr>
          <w:rFonts w:cstheme="minorHAnsi"/>
        </w:rPr>
        <w:t xml:space="preserve">the </w:t>
      </w:r>
      <w:r w:rsidRPr="006D5902">
        <w:rPr>
          <w:rFonts w:cstheme="minorHAnsi"/>
        </w:rPr>
        <w:t>U</w:t>
      </w:r>
      <w:r>
        <w:rPr>
          <w:rFonts w:cstheme="minorHAnsi"/>
        </w:rPr>
        <w:t>niversity at Buffalo</w:t>
      </w:r>
      <w:r w:rsidRPr="006D5902">
        <w:rPr>
          <w:rFonts w:cstheme="minorHAnsi"/>
        </w:rPr>
        <w:t xml:space="preserve"> School of Nursing’s mission, vision and goals</w:t>
      </w:r>
    </w:p>
    <w:p w14:paraId="67B8766A" w14:textId="77777777" w:rsidR="00F94217" w:rsidRPr="006D5902" w:rsidRDefault="00F94217" w:rsidP="00F94217">
      <w:pPr>
        <w:rPr>
          <w:rFonts w:cstheme="minorHAnsi"/>
          <w:b/>
        </w:rPr>
      </w:pPr>
      <w:r w:rsidRPr="006D5902">
        <w:rPr>
          <w:rFonts w:cstheme="minorHAnsi"/>
          <w:b/>
        </w:rPr>
        <w:t>Preferred Qualifications</w:t>
      </w:r>
    </w:p>
    <w:p w14:paraId="2AA3B2A0" w14:textId="77777777" w:rsidR="00F94217" w:rsidRPr="006D5902" w:rsidRDefault="00F94217" w:rsidP="00F94217">
      <w:pPr>
        <w:rPr>
          <w:rFonts w:cstheme="minorHAnsi"/>
        </w:rPr>
      </w:pPr>
      <w:r w:rsidRPr="006D5902">
        <w:rPr>
          <w:rFonts w:cstheme="minorHAnsi"/>
        </w:rPr>
        <w:t xml:space="preserve">• Demonstrated leadership in academic operations </w:t>
      </w:r>
    </w:p>
    <w:p w14:paraId="6508701A" w14:textId="77777777" w:rsidR="00F94217" w:rsidRPr="006D5902" w:rsidRDefault="00F94217" w:rsidP="00F94217">
      <w:pPr>
        <w:rPr>
          <w:rFonts w:cstheme="minorHAnsi"/>
        </w:rPr>
      </w:pPr>
      <w:r w:rsidRPr="006D5902">
        <w:rPr>
          <w:rFonts w:cstheme="minorHAnsi"/>
        </w:rPr>
        <w:t xml:space="preserve">• Experience consistent with appointment at full professor rank at the University at Buffalo </w:t>
      </w:r>
    </w:p>
    <w:p w14:paraId="0FC17655" w14:textId="77777777" w:rsidR="00F94217" w:rsidRPr="006D5902" w:rsidRDefault="00F94217" w:rsidP="00F94217">
      <w:pPr>
        <w:rPr>
          <w:rFonts w:cstheme="minorHAnsi"/>
        </w:rPr>
      </w:pPr>
      <w:r w:rsidRPr="006D5902">
        <w:rPr>
          <w:rFonts w:cstheme="minorHAnsi"/>
        </w:rPr>
        <w:t>• Experience in global health and educational innovation</w:t>
      </w:r>
    </w:p>
    <w:p w14:paraId="0BE5490A" w14:textId="77777777" w:rsidR="00F94217" w:rsidRPr="006D5902" w:rsidRDefault="00F94217" w:rsidP="00F94217">
      <w:pPr>
        <w:rPr>
          <w:rFonts w:cstheme="minorHAnsi"/>
        </w:rPr>
      </w:pPr>
      <w:r w:rsidRPr="006D5902">
        <w:rPr>
          <w:rFonts w:cstheme="minorHAnsi"/>
        </w:rPr>
        <w:t>• Experience in promoting and sustaining diversity and inclusion</w:t>
      </w:r>
    </w:p>
    <w:p w14:paraId="762FB3E9" w14:textId="77777777" w:rsidR="00F94217" w:rsidRPr="006D5902" w:rsidRDefault="00F94217" w:rsidP="00F94217">
      <w:pPr>
        <w:rPr>
          <w:rFonts w:cstheme="minorHAnsi"/>
        </w:rPr>
      </w:pPr>
      <w:r w:rsidRPr="006D5902">
        <w:rPr>
          <w:rFonts w:cstheme="minorHAnsi"/>
        </w:rPr>
        <w:t>• Experience with developing and sustaining collaborative partnerships</w:t>
      </w:r>
    </w:p>
    <w:p w14:paraId="1F15E317" w14:textId="77777777" w:rsidR="00F94217" w:rsidRPr="006D5902" w:rsidRDefault="00F94217" w:rsidP="00F94217">
      <w:pPr>
        <w:rPr>
          <w:rFonts w:cstheme="minorHAnsi"/>
        </w:rPr>
      </w:pPr>
      <w:r w:rsidRPr="006D5902">
        <w:rPr>
          <w:rFonts w:cstheme="minorHAnsi"/>
        </w:rPr>
        <w:t>• Evidence of sustained productivity as an internationally recognized scholar</w:t>
      </w:r>
    </w:p>
    <w:p w14:paraId="25B59D22" w14:textId="77777777" w:rsidR="00F94217" w:rsidRDefault="00F94217" w:rsidP="00F94217">
      <w:pPr>
        <w:rPr>
          <w:rFonts w:cstheme="minorHAnsi"/>
        </w:rPr>
      </w:pPr>
    </w:p>
    <w:p w14:paraId="4359E889" w14:textId="77777777" w:rsidR="00F94217" w:rsidRPr="006D5902" w:rsidRDefault="00F94217" w:rsidP="00F94217">
      <w:pPr>
        <w:rPr>
          <w:rFonts w:cstheme="minorHAnsi"/>
        </w:rPr>
      </w:pPr>
    </w:p>
    <w:p w14:paraId="6B3A98AC" w14:textId="77777777" w:rsidR="00F94217" w:rsidRPr="006D5902" w:rsidRDefault="009364A2" w:rsidP="00F94217">
      <w:pPr>
        <w:rPr>
          <w:rFonts w:cstheme="minorHAnsi"/>
          <w:b/>
        </w:rPr>
      </w:pPr>
      <w:hyperlink r:id="rId6" w:history="1">
        <w:r w:rsidR="00F94217" w:rsidRPr="006D5902">
          <w:rPr>
            <w:rStyle w:val="Hyperlink"/>
            <w:rFonts w:cstheme="minorHAnsi"/>
            <w:b/>
          </w:rPr>
          <w:t>About University at Buffalo:</w:t>
        </w:r>
      </w:hyperlink>
    </w:p>
    <w:p w14:paraId="41FFF492" w14:textId="77777777" w:rsidR="00F94217" w:rsidRPr="006D5902" w:rsidRDefault="00F94217" w:rsidP="00F94217">
      <w:pPr>
        <w:rPr>
          <w:rFonts w:cstheme="minorHAnsi"/>
        </w:rPr>
      </w:pPr>
      <w:r w:rsidRPr="006D5902">
        <w:rPr>
          <w:rFonts w:cstheme="minorHAnsi"/>
        </w:rPr>
        <w:t xml:space="preserve">The State University of New York at Buffalo </w:t>
      </w:r>
      <w:r>
        <w:rPr>
          <w:rFonts w:cstheme="minorHAnsi"/>
        </w:rPr>
        <w:t xml:space="preserve">(UB) </w:t>
      </w:r>
      <w:r w:rsidRPr="006D5902">
        <w:rPr>
          <w:rFonts w:cstheme="minorHAnsi"/>
        </w:rPr>
        <w:t>is a premier, research-intensive public university with campuses in Buffalo and Amherst, New York. It is the largest, most comprehensive institution in the 64-campus State University of New York system with the largest enrollment, largest endowment and research funding as a comprehensive university center in the SUNY system. The university was founded in 1846 as a private medical college, but in 1962 merged with the SUNY system.</w:t>
      </w:r>
    </w:p>
    <w:p w14:paraId="13566912" w14:textId="77777777" w:rsidR="00F94217" w:rsidRPr="006D5902" w:rsidRDefault="00F94217" w:rsidP="00F94217">
      <w:pPr>
        <w:rPr>
          <w:rFonts w:cstheme="minorHAnsi"/>
        </w:rPr>
      </w:pPr>
      <w:r w:rsidRPr="006D5902">
        <w:rPr>
          <w:rFonts w:cstheme="minorHAnsi"/>
        </w:rPr>
        <w:t>As of 2018, the university enrolls 31,503 students in 13 colleges, making it the largest public university in New York.</w:t>
      </w:r>
    </w:p>
    <w:p w14:paraId="75099DD2" w14:textId="77777777" w:rsidR="00F94217" w:rsidRPr="006D5902" w:rsidRDefault="009364A2" w:rsidP="00F94217">
      <w:pPr>
        <w:rPr>
          <w:rFonts w:cstheme="minorHAnsi"/>
          <w:b/>
        </w:rPr>
      </w:pPr>
      <w:hyperlink r:id="rId7" w:history="1">
        <w:r w:rsidR="00F94217" w:rsidRPr="006D5902">
          <w:rPr>
            <w:rStyle w:val="Hyperlink"/>
            <w:rFonts w:cstheme="minorHAnsi"/>
            <w:b/>
          </w:rPr>
          <w:t xml:space="preserve">About </w:t>
        </w:r>
        <w:r w:rsidR="00F94217">
          <w:rPr>
            <w:rStyle w:val="Hyperlink"/>
            <w:rFonts w:cstheme="minorHAnsi"/>
            <w:b/>
          </w:rPr>
          <w:t xml:space="preserve">the </w:t>
        </w:r>
        <w:r w:rsidR="00F94217" w:rsidRPr="006D5902">
          <w:rPr>
            <w:rStyle w:val="Hyperlink"/>
            <w:rFonts w:cstheme="minorHAnsi"/>
            <w:b/>
          </w:rPr>
          <w:t>University at Buffalo School of Nursing:</w:t>
        </w:r>
      </w:hyperlink>
      <w:r w:rsidR="00F94217" w:rsidRPr="006D5902">
        <w:rPr>
          <w:rFonts w:cstheme="minorHAnsi"/>
          <w:b/>
        </w:rPr>
        <w:t xml:space="preserve"> </w:t>
      </w:r>
    </w:p>
    <w:p w14:paraId="0CF869AB" w14:textId="77777777" w:rsidR="00F94217" w:rsidRPr="006D5902" w:rsidRDefault="00F94217" w:rsidP="00F94217">
      <w:pPr>
        <w:rPr>
          <w:rFonts w:cstheme="minorHAnsi"/>
          <w:color w:val="000000"/>
          <w:shd w:val="clear" w:color="auto" w:fill="FFFFFF"/>
        </w:rPr>
      </w:pPr>
      <w:r w:rsidRPr="006D5902">
        <w:rPr>
          <w:rFonts w:cstheme="minorHAnsi"/>
          <w:color w:val="000000"/>
          <w:shd w:val="clear" w:color="auto" w:fill="FFFFFF"/>
        </w:rPr>
        <w:t>Founded in 1936 as a Division of Nursing in the School of Medicine, the UB School of Nursing is one of five schools that comprise the UB Academic Health Center. In 1940, the School of Nursing was established as an independent unit of the university.</w:t>
      </w:r>
    </w:p>
    <w:p w14:paraId="30FA79A6" w14:textId="77777777" w:rsidR="00F94217" w:rsidRPr="006D5902" w:rsidRDefault="00F94217" w:rsidP="00F94217">
      <w:pPr>
        <w:rPr>
          <w:rFonts w:cstheme="minorHAnsi"/>
          <w:color w:val="000000"/>
          <w:shd w:val="clear" w:color="auto" w:fill="FFFFFF"/>
        </w:rPr>
      </w:pPr>
      <w:r w:rsidRPr="006D5902">
        <w:rPr>
          <w:rFonts w:cstheme="minorHAnsi"/>
          <w:color w:val="000000"/>
          <w:shd w:val="clear" w:color="auto" w:fill="FFFFFF"/>
        </w:rPr>
        <w:t>The UB SON currently offers three programs leading to a Bachelor of Science (BS) degree; a post-baccalaureate Doctor of Nursing Practice (DNP) in four programs of study, including Adult Gerontology Nurse Practitioner, Family Nurse Practitioner, Nurse Anesthetist, and Psychiatric/Mental Health Nurse Practitioner; a post-master's DNP in seven programs of study, including Adult-Gerontology Clinical Nurse Specialist, Adult-Gerontology Nurse Practitioner, Child Health Nurse Practitioner, Family Nurse Practitioner, Nurse Anesthesia, Psychiatric/Mental Health Nurse Practitioner, and Women's Health Nurse Practitioner; a Master's Degree in Nursing Leadership in Health Care Systems; and a Doctor of Philosophy (PhD) degree.</w:t>
      </w:r>
    </w:p>
    <w:p w14:paraId="14199572" w14:textId="77777777" w:rsidR="00F94217" w:rsidRPr="006D5902" w:rsidRDefault="00F94217" w:rsidP="00F94217">
      <w:pPr>
        <w:rPr>
          <w:rFonts w:cstheme="minorHAnsi"/>
        </w:rPr>
      </w:pPr>
      <w:r w:rsidRPr="006D5902">
        <w:rPr>
          <w:rFonts w:cstheme="minorHAnsi"/>
        </w:rPr>
        <w:t xml:space="preserve">The University at Buffalo SON is consistently ranked among the top nursing schools. According to U.S. News &amp; World Report, they maintain ranking in the top 20% of undergraduate and graduate schools of nursing, #10 for their Nurse Anesthesia program, #73 for their DNP Program, #91 for Master's in Nursing Leadership and #60 in Online RN-BS Program. </w:t>
      </w:r>
    </w:p>
    <w:p w14:paraId="3486FC79" w14:textId="77777777" w:rsidR="00F94217" w:rsidRPr="006D5902" w:rsidRDefault="00F94217" w:rsidP="00F94217">
      <w:pPr>
        <w:rPr>
          <w:rFonts w:cstheme="minorHAnsi"/>
        </w:rPr>
      </w:pPr>
      <w:r w:rsidRPr="006D5902">
        <w:rPr>
          <w:rFonts w:cstheme="minorHAnsi"/>
        </w:rPr>
        <w:t>Their faculty are experts in their respective fields serving a diverse student population. The SON has nearly $1,000,000 in funding for student ai</w:t>
      </w:r>
      <w:r>
        <w:rPr>
          <w:rFonts w:cstheme="minorHAnsi"/>
        </w:rPr>
        <w:t>d</w:t>
      </w:r>
      <w:r w:rsidRPr="006D5902">
        <w:rPr>
          <w:rFonts w:cstheme="minorHAnsi"/>
        </w:rPr>
        <w:t xml:space="preserve"> and scholarships.</w:t>
      </w:r>
    </w:p>
    <w:p w14:paraId="3990816E" w14:textId="77777777" w:rsidR="00F94217" w:rsidRPr="006D5902" w:rsidRDefault="00F94217" w:rsidP="00F94217">
      <w:pPr>
        <w:rPr>
          <w:rFonts w:cstheme="minorHAnsi"/>
        </w:rPr>
      </w:pPr>
    </w:p>
    <w:p w14:paraId="77C219C5" w14:textId="77777777" w:rsidR="00F94217" w:rsidRPr="006D5902" w:rsidRDefault="00F94217" w:rsidP="00F94217">
      <w:pPr>
        <w:rPr>
          <w:rFonts w:cstheme="minorHAnsi"/>
          <w:b/>
        </w:rPr>
      </w:pPr>
      <w:r w:rsidRPr="006D5902">
        <w:rPr>
          <w:rFonts w:cstheme="minorHAnsi"/>
          <w:b/>
        </w:rPr>
        <w:t>Living in the Area:</w:t>
      </w:r>
    </w:p>
    <w:p w14:paraId="6C639F56" w14:textId="77777777" w:rsidR="00F94217" w:rsidRPr="006D5902" w:rsidRDefault="00F94217" w:rsidP="00F94217">
      <w:pPr>
        <w:pStyle w:val="NormalWeb"/>
        <w:shd w:val="clear" w:color="auto" w:fill="FFFFFF"/>
        <w:rPr>
          <w:rFonts w:asciiTheme="minorHAnsi" w:hAnsiTheme="minorHAnsi" w:cstheme="minorHAnsi"/>
          <w:color w:val="333333"/>
          <w:sz w:val="22"/>
          <w:szCs w:val="22"/>
        </w:rPr>
      </w:pPr>
      <w:r w:rsidRPr="006D5902">
        <w:rPr>
          <w:rFonts w:asciiTheme="minorHAnsi" w:hAnsiTheme="minorHAnsi" w:cstheme="minorHAnsi"/>
          <w:color w:val="333333"/>
          <w:sz w:val="22"/>
          <w:szCs w:val="22"/>
        </w:rPr>
        <w:t xml:space="preserve">Buffalo is a hidden gem experiencing a major renaissance. </w:t>
      </w:r>
      <w:r>
        <w:rPr>
          <w:rFonts w:asciiTheme="minorHAnsi" w:hAnsiTheme="minorHAnsi" w:cstheme="minorHAnsi"/>
          <w:color w:val="333333"/>
          <w:sz w:val="22"/>
          <w:szCs w:val="22"/>
        </w:rPr>
        <w:t>Referred to as the</w:t>
      </w:r>
      <w:r w:rsidRPr="006D5902">
        <w:rPr>
          <w:rFonts w:asciiTheme="minorHAnsi" w:hAnsiTheme="minorHAnsi" w:cstheme="minorHAnsi"/>
          <w:color w:val="333333"/>
          <w:sz w:val="22"/>
          <w:szCs w:val="22"/>
        </w:rPr>
        <w:t xml:space="preserve"> “city of good neighbors”</w:t>
      </w:r>
      <w:r>
        <w:rPr>
          <w:rFonts w:asciiTheme="minorHAnsi" w:hAnsiTheme="minorHAnsi" w:cstheme="minorHAnsi"/>
          <w:color w:val="333333"/>
          <w:sz w:val="22"/>
          <w:szCs w:val="22"/>
        </w:rPr>
        <w:t>, the title</w:t>
      </w:r>
      <w:r w:rsidRPr="006D5902">
        <w:rPr>
          <w:rFonts w:asciiTheme="minorHAnsi" w:hAnsiTheme="minorHAnsi" w:cstheme="minorHAnsi"/>
          <w:color w:val="333333"/>
          <w:sz w:val="22"/>
          <w:szCs w:val="22"/>
        </w:rPr>
        <w:t xml:space="preserve"> is a testament to the sense of community there, it’s a hometown feel in a city setting where people are friendly and kind. Tree-lined avenues connect residents to each other, and traffic is more manageable in the region than in larger metro areas. The rapidly developing waterfront is just one of the highlights along with the architecture, summer festivals, and art scene. The city serves foodies of every sort from local pubs and craft breweries to top-tier restaurants.</w:t>
      </w:r>
    </w:p>
    <w:p w14:paraId="44E4A159" w14:textId="77777777" w:rsidR="00F94217" w:rsidRPr="006D5902" w:rsidRDefault="00F94217" w:rsidP="00F94217">
      <w:pPr>
        <w:pStyle w:val="NormalWeb"/>
        <w:shd w:val="clear" w:color="auto" w:fill="FFFFFF"/>
        <w:rPr>
          <w:rFonts w:asciiTheme="minorHAnsi" w:hAnsiTheme="minorHAnsi" w:cstheme="minorHAnsi"/>
          <w:color w:val="333333"/>
          <w:sz w:val="22"/>
          <w:szCs w:val="22"/>
        </w:rPr>
      </w:pPr>
      <w:r w:rsidRPr="006D5902">
        <w:rPr>
          <w:rFonts w:asciiTheme="minorHAnsi" w:hAnsiTheme="minorHAnsi" w:cstheme="minorHAnsi"/>
          <w:color w:val="333333"/>
          <w:sz w:val="22"/>
          <w:szCs w:val="22"/>
        </w:rPr>
        <w:lastRenderedPageBreak/>
        <w:t>It’s also home to numerous colleges and universities as well as one of the nation's most advanced medical corridors located in the heart of downtown.</w:t>
      </w:r>
    </w:p>
    <w:p w14:paraId="120EBDF5" w14:textId="77777777" w:rsidR="00F94217" w:rsidRPr="006D5902" w:rsidRDefault="00F94217" w:rsidP="00F94217">
      <w:pPr>
        <w:rPr>
          <w:rFonts w:cstheme="minorHAnsi"/>
        </w:rPr>
      </w:pPr>
      <w:r w:rsidRPr="006D5902">
        <w:rPr>
          <w:rFonts w:cstheme="minorHAnsi"/>
        </w:rPr>
        <w:t>Buffalo's housing costs are lower than the national median and though taxes are slightly higher, everyday expenses like groceries, utilities and health care costs are also below the national average.</w:t>
      </w:r>
    </w:p>
    <w:p w14:paraId="5A9A25B0" w14:textId="2060EA88" w:rsidR="00F94217" w:rsidRPr="006D5902" w:rsidRDefault="00F94217" w:rsidP="00F94217">
      <w:pPr>
        <w:spacing w:after="0" w:line="23" w:lineRule="atLeast"/>
        <w:rPr>
          <w:rFonts w:cstheme="minorHAnsi"/>
          <w:b/>
        </w:rPr>
      </w:pPr>
      <w:r w:rsidRPr="006D5902">
        <w:rPr>
          <w:rFonts w:cstheme="minorHAnsi"/>
          <w:b/>
        </w:rPr>
        <w:t>Applications will be reviewed as they are received and should include a cover letter and CV. You may apply directly at</w:t>
      </w:r>
      <w:r>
        <w:rPr>
          <w:rFonts w:cstheme="minorHAnsi"/>
          <w:b/>
        </w:rPr>
        <w:t xml:space="preserve">: </w:t>
      </w:r>
      <w:hyperlink r:id="rId8" w:history="1">
        <w:r w:rsidR="00A8185D" w:rsidRPr="00A8185D">
          <w:rPr>
            <w:rStyle w:val="Hyperlink"/>
            <w:rFonts w:cstheme="minorHAnsi"/>
            <w:b/>
          </w:rPr>
          <w:t>https://acesrch.applicantstack.com/x/detail/a21esjywwnzh</w:t>
        </w:r>
      </w:hyperlink>
    </w:p>
    <w:p w14:paraId="66A4A7ED" w14:textId="77777777" w:rsidR="00F94217" w:rsidRPr="006D5902" w:rsidRDefault="00F94217" w:rsidP="00F94217">
      <w:pPr>
        <w:spacing w:after="0" w:line="23" w:lineRule="atLeast"/>
        <w:rPr>
          <w:rFonts w:cstheme="minorHAnsi"/>
          <w:b/>
        </w:rPr>
      </w:pPr>
    </w:p>
    <w:p w14:paraId="55CB2AE1" w14:textId="4A503119" w:rsidR="00F94217" w:rsidRPr="006D5902" w:rsidRDefault="00F94217" w:rsidP="00F94217">
      <w:pPr>
        <w:spacing w:after="0" w:line="23" w:lineRule="atLeast"/>
        <w:rPr>
          <w:rFonts w:cstheme="minorHAnsi"/>
          <w:b/>
        </w:rPr>
      </w:pPr>
      <w:r w:rsidRPr="006D5902">
        <w:rPr>
          <w:rFonts w:cstheme="minorHAnsi"/>
          <w:b/>
        </w:rPr>
        <w:t xml:space="preserve">Inquiries and nominations are treated confidentially and can be sent to Jennifer Muller, Managing Partner with Academic Career &amp; Executive Search: </w:t>
      </w:r>
      <w:hyperlink r:id="rId9" w:history="1">
        <w:r w:rsidR="00A8185D" w:rsidRPr="003078AA">
          <w:rPr>
            <w:rStyle w:val="Hyperlink"/>
            <w:rFonts w:cstheme="minorHAnsi"/>
            <w:b/>
          </w:rPr>
          <w:t>Jennifer@ACESrch.com</w:t>
        </w:r>
      </w:hyperlink>
      <w:r w:rsidR="00A8185D">
        <w:rPr>
          <w:rFonts w:cstheme="minorHAnsi"/>
          <w:b/>
        </w:rPr>
        <w:t xml:space="preserve"> </w:t>
      </w:r>
      <w:r w:rsidRPr="006D5902">
        <w:rPr>
          <w:rFonts w:cstheme="minorHAnsi"/>
          <w:b/>
        </w:rPr>
        <w:t xml:space="preserve"> or call 860-740-2600.</w:t>
      </w:r>
    </w:p>
    <w:p w14:paraId="6E38D646" w14:textId="77777777" w:rsidR="00F94217" w:rsidRPr="006D5902" w:rsidRDefault="00F94217" w:rsidP="00F94217">
      <w:pPr>
        <w:spacing w:after="0" w:line="23" w:lineRule="atLeast"/>
        <w:rPr>
          <w:rFonts w:cstheme="minorHAnsi"/>
          <w:b/>
        </w:rPr>
      </w:pPr>
    </w:p>
    <w:p w14:paraId="158121C9" w14:textId="77777777" w:rsidR="00F94217" w:rsidRPr="006D5902" w:rsidRDefault="00F94217" w:rsidP="00F94217">
      <w:pPr>
        <w:rPr>
          <w:rFonts w:cstheme="minorHAnsi"/>
        </w:rPr>
      </w:pPr>
    </w:p>
    <w:p w14:paraId="15F9D44B" w14:textId="77777777" w:rsidR="00F94217" w:rsidRPr="006D5902" w:rsidRDefault="00F94217" w:rsidP="00F94217">
      <w:pPr>
        <w:rPr>
          <w:rFonts w:cstheme="minorHAnsi"/>
        </w:rPr>
      </w:pPr>
    </w:p>
    <w:p w14:paraId="2C520489" w14:textId="77777777" w:rsidR="00F94217" w:rsidRPr="006D5902" w:rsidRDefault="00F94217" w:rsidP="00F94217">
      <w:pPr>
        <w:rPr>
          <w:rFonts w:cstheme="minorHAnsi"/>
        </w:rPr>
      </w:pPr>
    </w:p>
    <w:p w14:paraId="6184B397" w14:textId="77777777" w:rsidR="00F94217" w:rsidRPr="00513ED0" w:rsidRDefault="00F94217" w:rsidP="00F94217">
      <w:pPr>
        <w:spacing w:after="0" w:line="23" w:lineRule="atLeast"/>
        <w:rPr>
          <w:b/>
        </w:rPr>
      </w:pPr>
    </w:p>
    <w:p w14:paraId="3AEA8E0F" w14:textId="77777777" w:rsidR="00F94217" w:rsidRPr="00763C25" w:rsidRDefault="00F94217" w:rsidP="00F94217">
      <w:pPr>
        <w:rPr>
          <w:b/>
        </w:rPr>
      </w:pPr>
    </w:p>
    <w:p w14:paraId="5088A86C" w14:textId="77777777" w:rsidR="00763C25" w:rsidRPr="00763C25" w:rsidRDefault="00763C25">
      <w:pPr>
        <w:rPr>
          <w:b/>
        </w:rPr>
      </w:pPr>
    </w:p>
    <w:sectPr w:rsidR="00763C25" w:rsidRPr="0076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Open Sans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7BB"/>
    <w:multiLevelType w:val="multilevel"/>
    <w:tmpl w:val="E91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85F45"/>
    <w:multiLevelType w:val="multilevel"/>
    <w:tmpl w:val="48F2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06219"/>
    <w:multiLevelType w:val="multilevel"/>
    <w:tmpl w:val="538E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0DE9"/>
    <w:multiLevelType w:val="hybridMultilevel"/>
    <w:tmpl w:val="B80E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BD44EE"/>
    <w:multiLevelType w:val="hybridMultilevel"/>
    <w:tmpl w:val="47F4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E6022"/>
    <w:multiLevelType w:val="hybridMultilevel"/>
    <w:tmpl w:val="683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1A"/>
    <w:rsid w:val="00003CAA"/>
    <w:rsid w:val="00014407"/>
    <w:rsid w:val="000C2C68"/>
    <w:rsid w:val="00122A96"/>
    <w:rsid w:val="00182DCB"/>
    <w:rsid w:val="001C60D9"/>
    <w:rsid w:val="001E4BF0"/>
    <w:rsid w:val="002136E0"/>
    <w:rsid w:val="00236259"/>
    <w:rsid w:val="00260E6D"/>
    <w:rsid w:val="00270856"/>
    <w:rsid w:val="002C574C"/>
    <w:rsid w:val="002E5F75"/>
    <w:rsid w:val="003105E8"/>
    <w:rsid w:val="003836F2"/>
    <w:rsid w:val="003A4697"/>
    <w:rsid w:val="003B1AD6"/>
    <w:rsid w:val="003B7050"/>
    <w:rsid w:val="003D06BA"/>
    <w:rsid w:val="003D2E0E"/>
    <w:rsid w:val="003E15DE"/>
    <w:rsid w:val="00473552"/>
    <w:rsid w:val="00484C07"/>
    <w:rsid w:val="00491165"/>
    <w:rsid w:val="0049193F"/>
    <w:rsid w:val="004A7C1A"/>
    <w:rsid w:val="004B0454"/>
    <w:rsid w:val="00551C35"/>
    <w:rsid w:val="00571AD3"/>
    <w:rsid w:val="005D57C1"/>
    <w:rsid w:val="006706FB"/>
    <w:rsid w:val="00673327"/>
    <w:rsid w:val="006A2C38"/>
    <w:rsid w:val="006A522E"/>
    <w:rsid w:val="006B037C"/>
    <w:rsid w:val="006D5902"/>
    <w:rsid w:val="006E55AC"/>
    <w:rsid w:val="00753E22"/>
    <w:rsid w:val="00763C25"/>
    <w:rsid w:val="0080171D"/>
    <w:rsid w:val="00822761"/>
    <w:rsid w:val="008C43F2"/>
    <w:rsid w:val="008D3BCB"/>
    <w:rsid w:val="008E1CA8"/>
    <w:rsid w:val="00913E50"/>
    <w:rsid w:val="00914495"/>
    <w:rsid w:val="009364A2"/>
    <w:rsid w:val="0098409F"/>
    <w:rsid w:val="009B74E7"/>
    <w:rsid w:val="00A03E1E"/>
    <w:rsid w:val="00A8185D"/>
    <w:rsid w:val="00AA59F2"/>
    <w:rsid w:val="00AE74D2"/>
    <w:rsid w:val="00AF04A6"/>
    <w:rsid w:val="00BC7D90"/>
    <w:rsid w:val="00BD4FF5"/>
    <w:rsid w:val="00C87099"/>
    <w:rsid w:val="00C94165"/>
    <w:rsid w:val="00CB526B"/>
    <w:rsid w:val="00CE6EA9"/>
    <w:rsid w:val="00D0399B"/>
    <w:rsid w:val="00D25252"/>
    <w:rsid w:val="00DD56D6"/>
    <w:rsid w:val="00E77F6F"/>
    <w:rsid w:val="00E86DAF"/>
    <w:rsid w:val="00F43E61"/>
    <w:rsid w:val="00F81660"/>
    <w:rsid w:val="00F84F01"/>
    <w:rsid w:val="00F94217"/>
    <w:rsid w:val="00FD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5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7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43F2"/>
    <w:pPr>
      <w:ind w:left="720"/>
      <w:contextualSpacing/>
    </w:pPr>
  </w:style>
  <w:style w:type="paragraph" w:styleId="NormalWeb">
    <w:name w:val="Normal (Web)"/>
    <w:basedOn w:val="Normal"/>
    <w:uiPriority w:val="99"/>
    <w:semiHidden/>
    <w:unhideWhenUsed/>
    <w:rsid w:val="002E5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E50"/>
    <w:rPr>
      <w:color w:val="0563C1" w:themeColor="hyperlink"/>
      <w:u w:val="single"/>
    </w:rPr>
  </w:style>
  <w:style w:type="character" w:customStyle="1" w:styleId="UnresolvedMention">
    <w:name w:val="Unresolved Mention"/>
    <w:basedOn w:val="DefaultParagraphFont"/>
    <w:uiPriority w:val="99"/>
    <w:semiHidden/>
    <w:unhideWhenUsed/>
    <w:rsid w:val="00913E50"/>
    <w:rPr>
      <w:color w:val="605E5C"/>
      <w:shd w:val="clear" w:color="auto" w:fill="E1DFDD"/>
    </w:rPr>
  </w:style>
  <w:style w:type="character" w:customStyle="1" w:styleId="apple-converted-space">
    <w:name w:val="apple-converted-space"/>
    <w:basedOn w:val="DefaultParagraphFont"/>
    <w:rsid w:val="00CE6EA9"/>
  </w:style>
  <w:style w:type="character" w:styleId="FollowedHyperlink">
    <w:name w:val="FollowedHyperlink"/>
    <w:basedOn w:val="DefaultParagraphFont"/>
    <w:uiPriority w:val="99"/>
    <w:semiHidden/>
    <w:unhideWhenUsed/>
    <w:rsid w:val="00260E6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7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43F2"/>
    <w:pPr>
      <w:ind w:left="720"/>
      <w:contextualSpacing/>
    </w:pPr>
  </w:style>
  <w:style w:type="paragraph" w:styleId="NormalWeb">
    <w:name w:val="Normal (Web)"/>
    <w:basedOn w:val="Normal"/>
    <w:uiPriority w:val="99"/>
    <w:semiHidden/>
    <w:unhideWhenUsed/>
    <w:rsid w:val="002E5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E50"/>
    <w:rPr>
      <w:color w:val="0563C1" w:themeColor="hyperlink"/>
      <w:u w:val="single"/>
    </w:rPr>
  </w:style>
  <w:style w:type="character" w:customStyle="1" w:styleId="UnresolvedMention">
    <w:name w:val="Unresolved Mention"/>
    <w:basedOn w:val="DefaultParagraphFont"/>
    <w:uiPriority w:val="99"/>
    <w:semiHidden/>
    <w:unhideWhenUsed/>
    <w:rsid w:val="00913E50"/>
    <w:rPr>
      <w:color w:val="605E5C"/>
      <w:shd w:val="clear" w:color="auto" w:fill="E1DFDD"/>
    </w:rPr>
  </w:style>
  <w:style w:type="character" w:customStyle="1" w:styleId="apple-converted-space">
    <w:name w:val="apple-converted-space"/>
    <w:basedOn w:val="DefaultParagraphFont"/>
    <w:rsid w:val="00CE6EA9"/>
  </w:style>
  <w:style w:type="character" w:styleId="FollowedHyperlink">
    <w:name w:val="FollowedHyperlink"/>
    <w:basedOn w:val="DefaultParagraphFont"/>
    <w:uiPriority w:val="99"/>
    <w:semiHidden/>
    <w:unhideWhenUsed/>
    <w:rsid w:val="00260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081">
      <w:bodyDiv w:val="1"/>
      <w:marLeft w:val="0"/>
      <w:marRight w:val="0"/>
      <w:marTop w:val="0"/>
      <w:marBottom w:val="0"/>
      <w:divBdr>
        <w:top w:val="none" w:sz="0" w:space="0" w:color="auto"/>
        <w:left w:val="none" w:sz="0" w:space="0" w:color="auto"/>
        <w:bottom w:val="none" w:sz="0" w:space="0" w:color="auto"/>
        <w:right w:val="none" w:sz="0" w:space="0" w:color="auto"/>
      </w:divBdr>
      <w:divsChild>
        <w:div w:id="1218275636">
          <w:marLeft w:val="0"/>
          <w:marRight w:val="0"/>
          <w:marTop w:val="0"/>
          <w:marBottom w:val="0"/>
          <w:divBdr>
            <w:top w:val="none" w:sz="0" w:space="0" w:color="auto"/>
            <w:left w:val="none" w:sz="0" w:space="0" w:color="auto"/>
            <w:bottom w:val="none" w:sz="0" w:space="0" w:color="auto"/>
            <w:right w:val="none" w:sz="0" w:space="0" w:color="auto"/>
          </w:divBdr>
        </w:div>
      </w:divsChild>
    </w:div>
    <w:div w:id="1507941688">
      <w:bodyDiv w:val="1"/>
      <w:marLeft w:val="0"/>
      <w:marRight w:val="0"/>
      <w:marTop w:val="0"/>
      <w:marBottom w:val="0"/>
      <w:divBdr>
        <w:top w:val="none" w:sz="0" w:space="0" w:color="auto"/>
        <w:left w:val="none" w:sz="0" w:space="0" w:color="auto"/>
        <w:bottom w:val="none" w:sz="0" w:space="0" w:color="auto"/>
        <w:right w:val="none" w:sz="0" w:space="0" w:color="auto"/>
      </w:divBdr>
    </w:div>
    <w:div w:id="19237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ffalo.edu/about_ub.html" TargetMode="External"/><Relationship Id="rId7" Type="http://schemas.openxmlformats.org/officeDocument/2006/relationships/hyperlink" Target="http://nursing.buffalo.edu/about-us/our-history.html" TargetMode="External"/><Relationship Id="rId8" Type="http://schemas.openxmlformats.org/officeDocument/2006/relationships/hyperlink" Target="https://acesrch.applicantstack.com/x/detail/a21esjywwnzh" TargetMode="External"/><Relationship Id="rId9" Type="http://schemas.openxmlformats.org/officeDocument/2006/relationships/hyperlink" Target="mailto:Jennifer@ACESrc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1171</Words>
  <Characters>7255</Characters>
  <Application>Microsoft Macintosh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Muller</dc:creator>
  <cp:keywords/>
  <dc:description/>
  <cp:lastModifiedBy>joe bender</cp:lastModifiedBy>
  <cp:revision>7</cp:revision>
  <cp:lastPrinted>2019-03-20T20:13:00Z</cp:lastPrinted>
  <dcterms:created xsi:type="dcterms:W3CDTF">2019-03-20T13:06:00Z</dcterms:created>
  <dcterms:modified xsi:type="dcterms:W3CDTF">2019-04-08T18:48:00Z</dcterms:modified>
</cp:coreProperties>
</file>