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978" w:rsidRPr="00666978" w:rsidRDefault="00666978" w:rsidP="00666978">
      <w:pPr>
        <w:rPr>
          <w:b/>
          <w:sz w:val="28"/>
          <w:szCs w:val="28"/>
        </w:rPr>
      </w:pPr>
      <w:bookmarkStart w:id="0" w:name="_GoBack"/>
      <w:r w:rsidRPr="00666978">
        <w:rPr>
          <w:b/>
          <w:sz w:val="28"/>
          <w:szCs w:val="28"/>
        </w:rPr>
        <w:t>RN, Clinical Ladder- Pediatric ICU</w:t>
      </w:r>
    </w:p>
    <w:bookmarkEnd w:id="0"/>
    <w:p w:rsidR="00666978" w:rsidRDefault="00666978" w:rsidP="00666978">
      <w:r>
        <w:t>Medical Center (Charlottesville, VA)</w:t>
      </w:r>
    </w:p>
    <w:p w:rsidR="00666978" w:rsidRDefault="00666978" w:rsidP="00666978">
      <w:r>
        <w:t xml:space="preserve">Relocation assistance available per UVA Medical Center policy. Please contact Emily </w:t>
      </w:r>
      <w:proofErr w:type="spellStart"/>
      <w:r>
        <w:t>Sergovic</w:t>
      </w:r>
      <w:proofErr w:type="spellEnd"/>
      <w:r>
        <w:t xml:space="preserve"> at 434-243-1576 or esergovic@virginia.edu for additional information.  </w:t>
      </w:r>
    </w:p>
    <w:p w:rsidR="00666978" w:rsidRDefault="00666978" w:rsidP="00666978">
      <w:r>
        <w:t>This position qualifies for the UVA Medical Center Clinical Ladder. The salary range reflected in this job posting is for an RN Clinician 2. See below for additional information.</w:t>
      </w:r>
    </w:p>
    <w:p w:rsidR="00666978" w:rsidRDefault="00666978" w:rsidP="00666978">
      <w:r>
        <w:t>ESSENTIAL DUTIES AND RESPONSIBILITIES</w:t>
      </w:r>
    </w:p>
    <w:p w:rsidR="00666978" w:rsidRDefault="00666978" w:rsidP="00666978">
      <w:pPr>
        <w:pStyle w:val="ListParagraph"/>
        <w:numPr>
          <w:ilvl w:val="0"/>
          <w:numId w:val="1"/>
        </w:numPr>
      </w:pPr>
      <w:r>
        <w:t>Relationship Based Care reflects the influence of the nurse’s relationship with self, colleagues and patient/family on the patient experience. Relationship with Self and Colleagues</w:t>
      </w:r>
    </w:p>
    <w:p w:rsidR="00666978" w:rsidRDefault="00666978" w:rsidP="00666978">
      <w:pPr>
        <w:pStyle w:val="ListParagraph"/>
        <w:numPr>
          <w:ilvl w:val="0"/>
          <w:numId w:val="1"/>
        </w:numPr>
      </w:pPr>
      <w:r>
        <w:t>Relationship Based Care: reflects the influence of the nurse’s relationship with self, colleagues and patient/family on the patient experience. Relationship with Patients and Families</w:t>
      </w:r>
    </w:p>
    <w:p w:rsidR="00666978" w:rsidRDefault="00666978" w:rsidP="00666978">
      <w:pPr>
        <w:pStyle w:val="ListParagraph"/>
        <w:numPr>
          <w:ilvl w:val="0"/>
          <w:numId w:val="1"/>
        </w:numPr>
      </w:pPr>
      <w:r>
        <w:t xml:space="preserve">Expert Caring encompasses clinical assessment, planning, prioritizing, coordinating and implementation of care. </w:t>
      </w:r>
    </w:p>
    <w:p w:rsidR="00666978" w:rsidRDefault="00666978" w:rsidP="00666978">
      <w:pPr>
        <w:pStyle w:val="ListParagraph"/>
        <w:numPr>
          <w:ilvl w:val="0"/>
          <w:numId w:val="1"/>
        </w:numPr>
      </w:pPr>
      <w:r>
        <w:t>Empowered Leaders demonstrate knowledge of and actively participate in shared governance.</w:t>
      </w:r>
    </w:p>
    <w:p w:rsidR="00666978" w:rsidRDefault="00666978" w:rsidP="00666978">
      <w:pPr>
        <w:pStyle w:val="ListParagraph"/>
        <w:numPr>
          <w:ilvl w:val="0"/>
          <w:numId w:val="1"/>
        </w:numPr>
      </w:pPr>
      <w:r>
        <w:t>Lifelong Learners encompasses professional development through formal education, professional certification, internal and external learning opportunities and recognizes the value of external professional organizations. Supports onboarding of new team members and precepts as applicable.</w:t>
      </w:r>
    </w:p>
    <w:p w:rsidR="00666978" w:rsidRDefault="00666978" w:rsidP="00666978">
      <w:pPr>
        <w:pStyle w:val="ListParagraph"/>
        <w:numPr>
          <w:ilvl w:val="0"/>
          <w:numId w:val="1"/>
        </w:numPr>
      </w:pPr>
      <w:r>
        <w:t>Quality Achievement includes adherence to clinical documentation guidelines, comprehension of outcomes data, engagement in performance improvement activities and commitment to standard work.</w:t>
      </w:r>
    </w:p>
    <w:p w:rsidR="00666978" w:rsidRDefault="00666978" w:rsidP="00666978">
      <w:pPr>
        <w:pStyle w:val="ListParagraph"/>
        <w:numPr>
          <w:ilvl w:val="0"/>
          <w:numId w:val="1"/>
        </w:numPr>
      </w:pPr>
      <w:r>
        <w:t xml:space="preserve">Innovation is demonstrated by application of technologies that support patient care, actively seeking to implement </w:t>
      </w:r>
      <w:proofErr w:type="gramStart"/>
      <w:r>
        <w:t>evidence based</w:t>
      </w:r>
      <w:proofErr w:type="gramEnd"/>
      <w:r>
        <w:t xml:space="preserve"> practice and new knowledge generated by nursing research.</w:t>
      </w:r>
    </w:p>
    <w:p w:rsidR="00666978" w:rsidRDefault="00666978" w:rsidP="00666978">
      <w:r>
        <w:t>Position Compensation Range: $26.22 - $43.40 Hourly</w:t>
      </w:r>
    </w:p>
    <w:p w:rsidR="00666978" w:rsidRDefault="00666978" w:rsidP="00666978">
      <w:r>
        <w:t xml:space="preserve">To Apply:  </w:t>
      </w:r>
      <w:hyperlink r:id="rId6" w:history="1">
        <w:r>
          <w:rPr>
            <w:rStyle w:val="Hyperlink"/>
          </w:rPr>
          <w:t>https://uva.wd1.myworkdayjobs.com/en-US/UVAJobs/job/Medical-Center-Charlottesville-VA/RN--Clinical-Ladder--Pediatric-ICU_R0000845</w:t>
        </w:r>
      </w:hyperlink>
    </w:p>
    <w:p w:rsidR="00666978" w:rsidRDefault="00666978" w:rsidP="00666978">
      <w:r>
        <w:t>MINIMUM REQUIREMENTS</w:t>
      </w:r>
    </w:p>
    <w:p w:rsidR="00666978" w:rsidRDefault="00666978" w:rsidP="00666978">
      <w:pPr>
        <w:pStyle w:val="ListParagraph"/>
        <w:numPr>
          <w:ilvl w:val="0"/>
          <w:numId w:val="2"/>
        </w:numPr>
      </w:pPr>
      <w:r>
        <w:t xml:space="preserve">Education: Graduate of an accredited nursing program required. </w:t>
      </w:r>
      <w:proofErr w:type="spellStart"/>
      <w:proofErr w:type="gramStart"/>
      <w:r>
        <w:t>Bachelor’s</w:t>
      </w:r>
      <w:proofErr w:type="spellEnd"/>
      <w:r>
        <w:t xml:space="preserve"> of Science</w:t>
      </w:r>
      <w:proofErr w:type="gramEnd"/>
      <w:r>
        <w:t xml:space="preserve"> in Nursing Degree preferred. Bachelor of Science in Nursing required within 5 years of hire.</w:t>
      </w:r>
    </w:p>
    <w:p w:rsidR="00666978" w:rsidRDefault="00666978" w:rsidP="00666978">
      <w:pPr>
        <w:pStyle w:val="ListParagraph"/>
        <w:numPr>
          <w:ilvl w:val="0"/>
          <w:numId w:val="2"/>
        </w:numPr>
      </w:pPr>
      <w:r>
        <w:t xml:space="preserve">Experience: 1 year of relevant experience. </w:t>
      </w:r>
    </w:p>
    <w:p w:rsidR="00666978" w:rsidRDefault="00666978" w:rsidP="00666978">
      <w:pPr>
        <w:pStyle w:val="ListParagraph"/>
        <w:numPr>
          <w:ilvl w:val="0"/>
          <w:numId w:val="2"/>
        </w:numPr>
      </w:pPr>
      <w:r>
        <w:t>Licensure: Licensed to Practice as a Registered Nurse in the Commonwealth of Virginia. American Heart Association (AHA) Health Care Provider BLS certification required.</w:t>
      </w:r>
    </w:p>
    <w:p w:rsidR="00666978" w:rsidRDefault="00666978" w:rsidP="00666978"/>
    <w:p w:rsidR="00666978" w:rsidRDefault="00666978" w:rsidP="00666978">
      <w:r>
        <w:t xml:space="preserve">This position qualifies for the UVA Medical Center Clinical Ladder. The salary range reflected in this job posting is for an RN Clinician 2. Additional compensation is available if you are hired into a higher level on the Clinical Ladder. Those hired as either a Clinician 3 or Clinician 4 must have a Bachelor of Science in Nursing Degree and possess a specialty certification from a national certifying organization and meet </w:t>
      </w:r>
      <w:r>
        <w:lastRenderedPageBreak/>
        <w:t>applicable Career Ladder Behaviors. Placement on the clinical ladder will be discussed during the recruitment process. Current team members already working as RN Clinician 3 or 4 who wish to transfer to another department will have their level on the clinical ladder reviewed by the hiring manager and the PNSO if applicable.</w:t>
      </w:r>
    </w:p>
    <w:p w:rsidR="00666978" w:rsidRDefault="00666978" w:rsidP="00666978"/>
    <w:p w:rsidR="00394AE9" w:rsidRDefault="00666978" w:rsidP="00666978">
      <w:r>
        <w:t>The University of Virginia, including the UVA Health System and the University Physician’s Group are fundamentally committed to the diversity of our faculty and staff.  We believe diversity is excellence expressing itself through every person's perspectives and lived experiences.  We are equal opportunity and affirmative action employers. All qualified applicants will receive consideration for employment without regard to age, color, disability, gender identity, marital status, national or ethnic origin, political affiliation, race, religion, sex (including pregnancy), sexual orientation, veteran status, and family medical or genetic information.</w:t>
      </w:r>
    </w:p>
    <w:sectPr w:rsidR="0039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A43"/>
    <w:multiLevelType w:val="hybridMultilevel"/>
    <w:tmpl w:val="EFD6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A2577"/>
    <w:multiLevelType w:val="hybridMultilevel"/>
    <w:tmpl w:val="205C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78"/>
    <w:rsid w:val="00394AE9"/>
    <w:rsid w:val="00666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CE6C2"/>
  <w15:chartTrackingRefBased/>
  <w15:docId w15:val="{5FBCA6CA-B5AD-42FD-BDFB-0C45EEDD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78"/>
    <w:pPr>
      <w:ind w:left="720"/>
      <w:contextualSpacing/>
    </w:pPr>
  </w:style>
  <w:style w:type="character" w:styleId="Hyperlink">
    <w:name w:val="Hyperlink"/>
    <w:basedOn w:val="DefaultParagraphFont"/>
    <w:uiPriority w:val="99"/>
    <w:semiHidden/>
    <w:unhideWhenUsed/>
    <w:rsid w:val="00666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va.wd1.myworkdayjobs.com/en-US/UVAJobs/job/Medical-Center-Charlottesville-VA/RN--Clinical-Ladder--Pediatric-ICU_R000084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470D-EFFF-4AF1-AA16-D39790BC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3340</Characters>
  <Application>Microsoft Office Word</Application>
  <DocSecurity>0</DocSecurity>
  <Lines>52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Jones</dc:creator>
  <cp:keywords/>
  <dc:description/>
  <cp:lastModifiedBy>Megan Jones</cp:lastModifiedBy>
  <cp:revision>1</cp:revision>
  <dcterms:created xsi:type="dcterms:W3CDTF">2019-04-04T18:08:00Z</dcterms:created>
  <dcterms:modified xsi:type="dcterms:W3CDTF">2019-04-04T18:16:00Z</dcterms:modified>
</cp:coreProperties>
</file>