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5063B" w14:textId="2836F37C" w:rsidR="00E07B5E" w:rsidRPr="00E07B5E" w:rsidRDefault="00E07B5E" w:rsidP="00E07B5E">
      <w:r w:rsidRPr="00E07B5E">
        <w:t xml:space="preserve">The </w:t>
      </w:r>
      <w:r w:rsidRPr="00E07B5E">
        <w:rPr>
          <w:b/>
          <w:bCs/>
        </w:rPr>
        <w:t>2025 Leadership Summit</w:t>
      </w:r>
      <w:r w:rsidRPr="00E07B5E">
        <w:t xml:space="preserve"> will feature an exciting new structure with </w:t>
      </w:r>
      <w:r w:rsidRPr="00E07B5E">
        <w:rPr>
          <w:b/>
          <w:bCs/>
        </w:rPr>
        <w:t>two dedicated track</w:t>
      </w:r>
      <w:r w:rsidR="009D5967">
        <w:rPr>
          <w:b/>
          <w:bCs/>
        </w:rPr>
        <w:t>s</w:t>
      </w:r>
      <w:r w:rsidRPr="00E07B5E">
        <w:rPr>
          <w:b/>
          <w:bCs/>
        </w:rPr>
        <w:t xml:space="preserve"> </w:t>
      </w:r>
      <w:r w:rsidRPr="00E07B5E">
        <w:t>designed to support both organizational growth and individual leadership development. Whether you’re looking to strengthen your affiliate or enhance your personal leadership skills, these sessions will provide valuable insights, strategies, and networking opportunities.</w:t>
      </w:r>
    </w:p>
    <w:p w14:paraId="091CEF29" w14:textId="2C639196" w:rsidR="00E07B5E" w:rsidRPr="00E07B5E" w:rsidRDefault="00E07B5E" w:rsidP="00E07B5E">
      <w:r w:rsidRPr="00E07B5E">
        <w:rPr>
          <w:b/>
          <w:bCs/>
        </w:rPr>
        <w:t>Track 1 – The Skills to Build Your Affiliate</w:t>
      </w:r>
    </w:p>
    <w:p w14:paraId="360FB6C3" w14:textId="018A3B92" w:rsidR="00E07B5E" w:rsidRPr="00E07B5E" w:rsidRDefault="00E07B5E" w:rsidP="00E07B5E">
      <w:r w:rsidRPr="00E07B5E">
        <w:rPr>
          <w:b/>
          <w:bCs/>
        </w:rPr>
        <w:t>Focus on the Future: Growing Tomorrow's Leaders</w:t>
      </w:r>
      <w:r w:rsidRPr="00E07B5E">
        <w:br/>
        <w:t>This track will provide practical strategies for strengthening and sustaining affiliates</w:t>
      </w:r>
      <w:r w:rsidR="009D5967">
        <w:t xml:space="preserve"> </w:t>
      </w:r>
      <w:r w:rsidRPr="00E07B5E">
        <w:t>through effective leadership, governance, and engagement.</w:t>
      </w:r>
    </w:p>
    <w:p w14:paraId="13E31987" w14:textId="77777777" w:rsidR="00E07B5E" w:rsidRPr="00E07B5E" w:rsidRDefault="00E07B5E" w:rsidP="00E07B5E">
      <w:r w:rsidRPr="00E07B5E">
        <w:rPr>
          <w:b/>
          <w:bCs/>
        </w:rPr>
        <w:t>Key Topics &amp; Sessions:</w:t>
      </w:r>
    </w:p>
    <w:p w14:paraId="0A571CD9" w14:textId="2F1C0BE8" w:rsidR="00E07B5E" w:rsidRPr="00E07B5E" w:rsidRDefault="00E07B5E" w:rsidP="00E07B5E">
      <w:pPr>
        <w:numPr>
          <w:ilvl w:val="0"/>
          <w:numId w:val="1"/>
        </w:numPr>
      </w:pPr>
      <w:r w:rsidRPr="00E07B5E">
        <w:rPr>
          <w:b/>
          <w:bCs/>
        </w:rPr>
        <w:t>Marketing, Recruitment, and Retention</w:t>
      </w:r>
      <w:r w:rsidRPr="00E07B5E">
        <w:t xml:space="preserve"> – Strategies to attract and keep </w:t>
      </w:r>
      <w:r w:rsidR="009D5967">
        <w:t>individuals</w:t>
      </w:r>
      <w:r w:rsidR="009D5967" w:rsidRPr="00E07B5E">
        <w:t xml:space="preserve"> </w:t>
      </w:r>
      <w:r w:rsidRPr="00E07B5E">
        <w:t>engaged.</w:t>
      </w:r>
    </w:p>
    <w:p w14:paraId="4AFA6B47" w14:textId="77777777" w:rsidR="00E07B5E" w:rsidRPr="00E07B5E" w:rsidRDefault="00E07B5E" w:rsidP="00E07B5E">
      <w:pPr>
        <w:numPr>
          <w:ilvl w:val="0"/>
          <w:numId w:val="1"/>
        </w:numPr>
      </w:pPr>
      <w:r w:rsidRPr="00E07B5E">
        <w:rPr>
          <w:b/>
          <w:bCs/>
        </w:rPr>
        <w:t>Governance &amp; Nonprofit Management</w:t>
      </w:r>
      <w:r w:rsidRPr="00E07B5E">
        <w:t xml:space="preserve"> – Best practices for leading and managing a nonprofit organization.</w:t>
      </w:r>
    </w:p>
    <w:p w14:paraId="03F25059" w14:textId="6201A224" w:rsidR="00E07B5E" w:rsidRPr="00E07B5E" w:rsidRDefault="00E07B5E" w:rsidP="00E07B5E">
      <w:pPr>
        <w:numPr>
          <w:ilvl w:val="0"/>
          <w:numId w:val="1"/>
        </w:numPr>
      </w:pPr>
      <w:r w:rsidRPr="00E07B5E">
        <w:rPr>
          <w:b/>
          <w:bCs/>
        </w:rPr>
        <w:t>Building Strong Nonprofit Boards</w:t>
      </w:r>
      <w:r w:rsidRPr="00E07B5E">
        <w:t xml:space="preserve"> – How to develop and support an effective board.</w:t>
      </w:r>
    </w:p>
    <w:p w14:paraId="020119BD" w14:textId="77777777" w:rsidR="00E07B5E" w:rsidRPr="00E07B5E" w:rsidRDefault="00E07B5E" w:rsidP="00E07B5E">
      <w:r w:rsidRPr="00E07B5E">
        <w:rPr>
          <w:b/>
          <w:bCs/>
        </w:rPr>
        <w:t>Track 2 – The Skills That Build a Leader</w:t>
      </w:r>
    </w:p>
    <w:p w14:paraId="7F450BFF" w14:textId="77777777" w:rsidR="00E07B5E" w:rsidRPr="00E07B5E" w:rsidRDefault="00E07B5E" w:rsidP="00E07B5E">
      <w:r w:rsidRPr="00E07B5E">
        <w:rPr>
          <w:b/>
          <w:bCs/>
        </w:rPr>
        <w:t>What Every Leader Needs to Know</w:t>
      </w:r>
      <w:r w:rsidRPr="00E07B5E">
        <w:br/>
        <w:t>This track will focus on the essential skills that make an effective leader, from communication to emotional intelligence.</w:t>
      </w:r>
    </w:p>
    <w:p w14:paraId="16EA3984" w14:textId="77777777" w:rsidR="00E07B5E" w:rsidRPr="00E07B5E" w:rsidRDefault="00E07B5E" w:rsidP="00E07B5E">
      <w:r w:rsidRPr="00E07B5E">
        <w:rPr>
          <w:b/>
          <w:bCs/>
        </w:rPr>
        <w:t>Key Topics &amp; Sessions:</w:t>
      </w:r>
    </w:p>
    <w:p w14:paraId="32AD3B85" w14:textId="77777777" w:rsidR="00E07B5E" w:rsidRPr="00E07B5E" w:rsidRDefault="00E07B5E" w:rsidP="00E07B5E">
      <w:pPr>
        <w:numPr>
          <w:ilvl w:val="0"/>
          <w:numId w:val="2"/>
        </w:numPr>
      </w:pPr>
      <w:r w:rsidRPr="00E07B5E">
        <w:rPr>
          <w:b/>
          <w:bCs/>
        </w:rPr>
        <w:t>Effective Communication</w:t>
      </w:r>
      <w:r w:rsidRPr="00E07B5E">
        <w:t xml:space="preserve"> – How to convey ideas clearly and build strong relationships.</w:t>
      </w:r>
    </w:p>
    <w:p w14:paraId="3AD12A7E" w14:textId="77777777" w:rsidR="00E07B5E" w:rsidRPr="00E07B5E" w:rsidRDefault="00E07B5E" w:rsidP="00E07B5E">
      <w:pPr>
        <w:numPr>
          <w:ilvl w:val="0"/>
          <w:numId w:val="2"/>
        </w:numPr>
      </w:pPr>
      <w:r w:rsidRPr="00E07B5E">
        <w:rPr>
          <w:b/>
          <w:bCs/>
        </w:rPr>
        <w:t>Advocacy</w:t>
      </w:r>
      <w:r w:rsidRPr="00E07B5E">
        <w:t xml:space="preserve"> – The role of advocacy in leadership and how to use your voice effectively.</w:t>
      </w:r>
    </w:p>
    <w:p w14:paraId="05580110" w14:textId="77777777" w:rsidR="00E07B5E" w:rsidRPr="00E07B5E" w:rsidRDefault="00E07B5E" w:rsidP="00E07B5E">
      <w:pPr>
        <w:numPr>
          <w:ilvl w:val="0"/>
          <w:numId w:val="2"/>
        </w:numPr>
      </w:pPr>
      <w:r w:rsidRPr="00E07B5E">
        <w:rPr>
          <w:b/>
          <w:bCs/>
        </w:rPr>
        <w:t>Time &amp; Project Management</w:t>
      </w:r>
      <w:r w:rsidRPr="00E07B5E">
        <w:t xml:space="preserve"> – Tools for staying organized and leading efficiently.</w:t>
      </w:r>
    </w:p>
    <w:p w14:paraId="1C2D7BC3" w14:textId="77777777" w:rsidR="00E07B5E" w:rsidRPr="00E07B5E" w:rsidRDefault="00E07B5E" w:rsidP="00E07B5E">
      <w:pPr>
        <w:numPr>
          <w:ilvl w:val="0"/>
          <w:numId w:val="2"/>
        </w:numPr>
      </w:pPr>
      <w:r w:rsidRPr="00E07B5E">
        <w:rPr>
          <w:b/>
          <w:bCs/>
        </w:rPr>
        <w:t>Leadership Styles</w:t>
      </w:r>
      <w:r w:rsidRPr="00E07B5E">
        <w:t xml:space="preserve"> – Understanding different leadership approaches and how to adapt.</w:t>
      </w:r>
    </w:p>
    <w:p w14:paraId="17F19D1E" w14:textId="77777777" w:rsidR="00E07B5E" w:rsidRPr="00E07B5E" w:rsidRDefault="00E07B5E" w:rsidP="00E07B5E">
      <w:pPr>
        <w:numPr>
          <w:ilvl w:val="0"/>
          <w:numId w:val="2"/>
        </w:numPr>
      </w:pPr>
      <w:r w:rsidRPr="00E07B5E">
        <w:rPr>
          <w:b/>
          <w:bCs/>
        </w:rPr>
        <w:t>Emotional Intelligence</w:t>
      </w:r>
      <w:r w:rsidRPr="00E07B5E">
        <w:t xml:space="preserve"> – Developing self-awareness and interpersonal skills to lead with impact.</w:t>
      </w:r>
    </w:p>
    <w:p w14:paraId="7FA535F5" w14:textId="01C596F2" w:rsidR="00E07B5E" w:rsidRDefault="00E07B5E" w:rsidP="00E07B5E">
      <w:pPr>
        <w:ind w:left="720"/>
      </w:pPr>
    </w:p>
    <w:sectPr w:rsidR="00E07B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D7233"/>
    <w:multiLevelType w:val="multilevel"/>
    <w:tmpl w:val="C1962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BB7F4E"/>
    <w:multiLevelType w:val="multilevel"/>
    <w:tmpl w:val="39A03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0198141">
    <w:abstractNumId w:val="1"/>
  </w:num>
  <w:num w:numId="2" w16cid:durableId="2140759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B5E"/>
    <w:rsid w:val="001C42DC"/>
    <w:rsid w:val="007E57CB"/>
    <w:rsid w:val="008A3997"/>
    <w:rsid w:val="009D5967"/>
    <w:rsid w:val="00A708D3"/>
    <w:rsid w:val="00E07B5E"/>
    <w:rsid w:val="00ED388F"/>
    <w:rsid w:val="00F46360"/>
    <w:rsid w:val="00FB0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9CED3"/>
  <w15:chartTrackingRefBased/>
  <w15:docId w15:val="{7A9C0276-D6D1-4649-8956-110E969A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7B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7B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7B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7B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7B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7B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7B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7B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7B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B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7B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7B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7B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7B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7B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7B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7B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7B5E"/>
    <w:rPr>
      <w:rFonts w:eastAsiaTheme="majorEastAsia" w:cstheme="majorBidi"/>
      <w:color w:val="272727" w:themeColor="text1" w:themeTint="D8"/>
    </w:rPr>
  </w:style>
  <w:style w:type="paragraph" w:styleId="Title">
    <w:name w:val="Title"/>
    <w:basedOn w:val="Normal"/>
    <w:next w:val="Normal"/>
    <w:link w:val="TitleChar"/>
    <w:uiPriority w:val="10"/>
    <w:qFormat/>
    <w:rsid w:val="00E07B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7B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7B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7B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7B5E"/>
    <w:pPr>
      <w:spacing w:before="160"/>
      <w:jc w:val="center"/>
    </w:pPr>
    <w:rPr>
      <w:i/>
      <w:iCs/>
      <w:color w:val="404040" w:themeColor="text1" w:themeTint="BF"/>
    </w:rPr>
  </w:style>
  <w:style w:type="character" w:customStyle="1" w:styleId="QuoteChar">
    <w:name w:val="Quote Char"/>
    <w:basedOn w:val="DefaultParagraphFont"/>
    <w:link w:val="Quote"/>
    <w:uiPriority w:val="29"/>
    <w:rsid w:val="00E07B5E"/>
    <w:rPr>
      <w:i/>
      <w:iCs/>
      <w:color w:val="404040" w:themeColor="text1" w:themeTint="BF"/>
    </w:rPr>
  </w:style>
  <w:style w:type="paragraph" w:styleId="ListParagraph">
    <w:name w:val="List Paragraph"/>
    <w:basedOn w:val="Normal"/>
    <w:uiPriority w:val="34"/>
    <w:qFormat/>
    <w:rsid w:val="00E07B5E"/>
    <w:pPr>
      <w:ind w:left="720"/>
      <w:contextualSpacing/>
    </w:pPr>
  </w:style>
  <w:style w:type="character" w:styleId="IntenseEmphasis">
    <w:name w:val="Intense Emphasis"/>
    <w:basedOn w:val="DefaultParagraphFont"/>
    <w:uiPriority w:val="21"/>
    <w:qFormat/>
    <w:rsid w:val="00E07B5E"/>
    <w:rPr>
      <w:i/>
      <w:iCs/>
      <w:color w:val="0F4761" w:themeColor="accent1" w:themeShade="BF"/>
    </w:rPr>
  </w:style>
  <w:style w:type="paragraph" w:styleId="IntenseQuote">
    <w:name w:val="Intense Quote"/>
    <w:basedOn w:val="Normal"/>
    <w:next w:val="Normal"/>
    <w:link w:val="IntenseQuoteChar"/>
    <w:uiPriority w:val="30"/>
    <w:qFormat/>
    <w:rsid w:val="00E07B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7B5E"/>
    <w:rPr>
      <w:i/>
      <w:iCs/>
      <w:color w:val="0F4761" w:themeColor="accent1" w:themeShade="BF"/>
    </w:rPr>
  </w:style>
  <w:style w:type="character" w:styleId="IntenseReference">
    <w:name w:val="Intense Reference"/>
    <w:basedOn w:val="DefaultParagraphFont"/>
    <w:uiPriority w:val="32"/>
    <w:qFormat/>
    <w:rsid w:val="00E07B5E"/>
    <w:rPr>
      <w:b/>
      <w:bCs/>
      <w:smallCaps/>
      <w:color w:val="0F4761" w:themeColor="accent1" w:themeShade="BF"/>
      <w:spacing w:val="5"/>
    </w:rPr>
  </w:style>
  <w:style w:type="paragraph" w:styleId="Revision">
    <w:name w:val="Revision"/>
    <w:hidden/>
    <w:uiPriority w:val="99"/>
    <w:semiHidden/>
    <w:rsid w:val="009D59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360201">
      <w:bodyDiv w:val="1"/>
      <w:marLeft w:val="0"/>
      <w:marRight w:val="0"/>
      <w:marTop w:val="0"/>
      <w:marBottom w:val="0"/>
      <w:divBdr>
        <w:top w:val="none" w:sz="0" w:space="0" w:color="auto"/>
        <w:left w:val="none" w:sz="0" w:space="0" w:color="auto"/>
        <w:bottom w:val="none" w:sz="0" w:space="0" w:color="auto"/>
        <w:right w:val="none" w:sz="0" w:space="0" w:color="auto"/>
      </w:divBdr>
    </w:div>
    <w:div w:id="147294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cea0fa-ec87-4d88-ab6a-b5d2cb187b9b">
      <Terms xmlns="http://schemas.microsoft.com/office/infopath/2007/PartnerControls"/>
    </lcf76f155ced4ddcb4097134ff3c332f>
    <TaxCatchAll xmlns="c8543c81-7a05-4875-83bd-9486397cc25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5A3D09FAC6494CAAA6EB4E23B1B701" ma:contentTypeVersion="18" ma:contentTypeDescription="Create a new document." ma:contentTypeScope="" ma:versionID="823ba779c3782535c5a3d4ba8ac2a19c">
  <xsd:schema xmlns:xsd="http://www.w3.org/2001/XMLSchema" xmlns:xs="http://www.w3.org/2001/XMLSchema" xmlns:p="http://schemas.microsoft.com/office/2006/metadata/properties" xmlns:ns2="d6cea0fa-ec87-4d88-ab6a-b5d2cb187b9b" xmlns:ns3="c8543c81-7a05-4875-83bd-9486397cc252" targetNamespace="http://schemas.microsoft.com/office/2006/metadata/properties" ma:root="true" ma:fieldsID="d532b37d0af6b2a6404f32568d7d2d07" ns2:_="" ns3:_="">
    <xsd:import namespace="d6cea0fa-ec87-4d88-ab6a-b5d2cb187b9b"/>
    <xsd:import namespace="c8543c81-7a05-4875-83bd-9486397cc2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ea0fa-ec87-4d88-ab6a-b5d2cb187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fa92f4b-2a83-487e-8d8c-8f4f4f9dd2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543c81-7a05-4875-83bd-9486397cc25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69e51f-d0b5-4674-847c-547f9fa1305f}" ma:internalName="TaxCatchAll" ma:showField="CatchAllData" ma:web="c8543c81-7a05-4875-83bd-9486397cc2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5F8D7B-5B56-4695-B1CF-07F88F9A41A3}">
  <ds:schemaRefs>
    <ds:schemaRef ds:uri="http://schemas.microsoft.com/sharepoint/v3/contenttype/forms"/>
  </ds:schemaRefs>
</ds:datastoreItem>
</file>

<file path=customXml/itemProps2.xml><?xml version="1.0" encoding="utf-8"?>
<ds:datastoreItem xmlns:ds="http://schemas.openxmlformats.org/officeDocument/2006/customXml" ds:itemID="{41BBA139-BF3B-41D7-A216-9C21F684BCAC}">
  <ds:schemaRefs>
    <ds:schemaRef ds:uri="http://schemas.microsoft.com/office/2006/metadata/properties"/>
    <ds:schemaRef ds:uri="http://schemas.microsoft.com/office/infopath/2007/PartnerControls"/>
    <ds:schemaRef ds:uri="d6cea0fa-ec87-4d88-ab6a-b5d2cb187b9b"/>
    <ds:schemaRef ds:uri="c8543c81-7a05-4875-83bd-9486397cc252"/>
  </ds:schemaRefs>
</ds:datastoreItem>
</file>

<file path=customXml/itemProps3.xml><?xml version="1.0" encoding="utf-8"?>
<ds:datastoreItem xmlns:ds="http://schemas.openxmlformats.org/officeDocument/2006/customXml" ds:itemID="{4926C8EC-0676-485E-8CFB-5EE73DBFB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ea0fa-ec87-4d88-ab6a-b5d2cb187b9b"/>
    <ds:schemaRef ds:uri="c8543c81-7a05-4875-83bd-9486397cc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232</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Myers</dc:creator>
  <cp:keywords/>
  <dc:description/>
  <cp:lastModifiedBy>Maya Herr</cp:lastModifiedBy>
  <cp:revision>5</cp:revision>
  <dcterms:created xsi:type="dcterms:W3CDTF">2025-04-21T19:47:00Z</dcterms:created>
  <dcterms:modified xsi:type="dcterms:W3CDTF">2025-04-23T17:16:00Z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0x0101005C5A3D09FAC6494CAAA6EB4E23B1B701</vt:lpwstr>
  </property>
  <property fmtid="{D5CDD505-2E9C-101B-9397-08002B2CF9AE}" pid="3" name="MediaServiceImageTags">
    <vt:lpwstr/>
  </property>
</Properties>
</file>