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9D42" w14:textId="77777777" w:rsidR="008D6333" w:rsidRDefault="008D6333" w:rsidP="00B13DD4">
      <w:pPr>
        <w:pStyle w:val="NoSpacing"/>
        <w:jc w:val="center"/>
        <w:rPr>
          <w:rFonts w:ascii="Arial Black" w:hAnsi="Arial Black"/>
          <w:sz w:val="40"/>
          <w:szCs w:val="40"/>
        </w:rPr>
      </w:pPr>
    </w:p>
    <w:p w14:paraId="35B8CE3C" w14:textId="77777777" w:rsidR="00D306DA" w:rsidRPr="005373D7" w:rsidRDefault="00D306DA" w:rsidP="00B13DD4">
      <w:pPr>
        <w:pStyle w:val="NoSpacing"/>
        <w:jc w:val="center"/>
        <w:rPr>
          <w:rFonts w:ascii="Arial Black" w:hAnsi="Arial Black"/>
          <w:sz w:val="40"/>
          <w:szCs w:val="40"/>
        </w:rPr>
      </w:pPr>
      <w:r w:rsidRPr="005373D7">
        <w:rPr>
          <w:rFonts w:ascii="Arial Black" w:hAnsi="Arial Black"/>
          <w:sz w:val="40"/>
          <w:szCs w:val="40"/>
        </w:rPr>
        <w:t xml:space="preserve">TSSCVPR </w:t>
      </w:r>
      <w:r w:rsidR="00CC4E72">
        <w:rPr>
          <w:rFonts w:ascii="Arial Black" w:hAnsi="Arial Black"/>
          <w:sz w:val="40"/>
          <w:szCs w:val="40"/>
        </w:rPr>
        <w:t>Symposium</w:t>
      </w:r>
    </w:p>
    <w:p w14:paraId="0DCCA4CC" w14:textId="77777777" w:rsidR="00EB38E8" w:rsidRPr="004D74C3" w:rsidRDefault="00252654" w:rsidP="006A2F3F">
      <w:pPr>
        <w:pStyle w:val="NoSpacing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color w:val="FF0000"/>
          <w:sz w:val="28"/>
          <w:szCs w:val="28"/>
        </w:rPr>
        <w:t>FINAL</w:t>
      </w:r>
      <w:r w:rsidR="006A2F3F" w:rsidRPr="006A2F3F">
        <w:rPr>
          <w:rFonts w:ascii="Arial Black" w:hAnsi="Arial Black"/>
          <w:color w:val="FF0000"/>
          <w:sz w:val="28"/>
          <w:szCs w:val="28"/>
        </w:rPr>
        <w:t xml:space="preserve"> </w:t>
      </w:r>
      <w:r w:rsidR="006A2F3F">
        <w:rPr>
          <w:rFonts w:ascii="Arial Black" w:hAnsi="Arial Black"/>
          <w:color w:val="00B050"/>
          <w:sz w:val="28"/>
          <w:szCs w:val="28"/>
        </w:rPr>
        <w:tab/>
      </w:r>
      <w:proofErr w:type="gramStart"/>
      <w:r w:rsidR="006A2F3F">
        <w:rPr>
          <w:rFonts w:ascii="Arial Black" w:hAnsi="Arial Black"/>
          <w:color w:val="00B050"/>
          <w:sz w:val="28"/>
          <w:szCs w:val="28"/>
        </w:rPr>
        <w:tab/>
        <w:t xml:space="preserve">  </w:t>
      </w:r>
      <w:r w:rsidR="00F76D56">
        <w:rPr>
          <w:rFonts w:ascii="Arial Black" w:hAnsi="Arial Black"/>
          <w:color w:val="00B050"/>
          <w:sz w:val="28"/>
          <w:szCs w:val="28"/>
        </w:rPr>
        <w:t>Friday</w:t>
      </w:r>
      <w:proofErr w:type="gramEnd"/>
      <w:r w:rsidR="00F76D56">
        <w:rPr>
          <w:rFonts w:ascii="Arial Black" w:hAnsi="Arial Black"/>
          <w:color w:val="00B050"/>
          <w:sz w:val="28"/>
          <w:szCs w:val="28"/>
        </w:rPr>
        <w:t xml:space="preserve"> 3/27/</w:t>
      </w:r>
      <w:proofErr w:type="gramStart"/>
      <w:r w:rsidR="00F76D56">
        <w:rPr>
          <w:rFonts w:ascii="Arial Black" w:hAnsi="Arial Black"/>
          <w:color w:val="00B050"/>
          <w:sz w:val="28"/>
          <w:szCs w:val="28"/>
        </w:rPr>
        <w:t xml:space="preserve">2025 </w:t>
      </w:r>
      <w:r w:rsidR="00EB38E8">
        <w:rPr>
          <w:rFonts w:ascii="Arial Black" w:hAnsi="Arial Black"/>
          <w:sz w:val="28"/>
          <w:szCs w:val="28"/>
        </w:rPr>
        <w:t xml:space="preserve"> 6</w:t>
      </w:r>
      <w:proofErr w:type="gramEnd"/>
      <w:r w:rsidR="001E6FAE">
        <w:rPr>
          <w:rFonts w:ascii="Arial Black" w:hAnsi="Arial Black"/>
          <w:sz w:val="28"/>
          <w:szCs w:val="28"/>
        </w:rPr>
        <w:t xml:space="preserve"> </w:t>
      </w:r>
      <w:r w:rsidR="00EB38E8">
        <w:rPr>
          <w:rFonts w:ascii="Arial Black" w:hAnsi="Arial Black"/>
          <w:sz w:val="28"/>
          <w:szCs w:val="28"/>
        </w:rPr>
        <w:t xml:space="preserve">– </w:t>
      </w:r>
      <w:r>
        <w:rPr>
          <w:rFonts w:ascii="Arial Black" w:hAnsi="Arial Black"/>
          <w:sz w:val="28"/>
          <w:szCs w:val="28"/>
        </w:rPr>
        <w:t>9</w:t>
      </w:r>
      <w:r w:rsidR="001E6FAE">
        <w:rPr>
          <w:rFonts w:ascii="Arial Black" w:hAnsi="Arial Black"/>
          <w:sz w:val="28"/>
          <w:szCs w:val="28"/>
        </w:rPr>
        <w:t xml:space="preserve"> </w:t>
      </w:r>
      <w:r w:rsidR="00EB38E8">
        <w:rPr>
          <w:rFonts w:ascii="Arial Black" w:hAnsi="Arial Black"/>
          <w:sz w:val="28"/>
          <w:szCs w:val="28"/>
        </w:rPr>
        <w:t>pm</w:t>
      </w:r>
      <w:r w:rsidR="006A2F3F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 w:rsidR="006A2F3F"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color w:val="FF0000"/>
          <w:sz w:val="28"/>
          <w:szCs w:val="28"/>
        </w:rPr>
        <w:t>FINAL</w:t>
      </w:r>
    </w:p>
    <w:p w14:paraId="7EDAE725" w14:textId="77777777" w:rsidR="00364D39" w:rsidRDefault="00364D39" w:rsidP="007118F0">
      <w:pPr>
        <w:pStyle w:val="NoSpacing"/>
        <w:tabs>
          <w:tab w:val="left" w:pos="2505"/>
        </w:tabs>
        <w:rPr>
          <w:rFonts w:ascii="Arial" w:hAnsi="Arial" w:cs="Arial"/>
          <w:sz w:val="24"/>
          <w:szCs w:val="24"/>
        </w:rPr>
      </w:pPr>
    </w:p>
    <w:p w14:paraId="2EE269C2" w14:textId="77777777" w:rsidR="004B7C73" w:rsidRDefault="004B7C73" w:rsidP="007118F0">
      <w:pPr>
        <w:pStyle w:val="NoSpacing"/>
        <w:tabs>
          <w:tab w:val="left" w:pos="2505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4371"/>
        <w:gridCol w:w="3115"/>
      </w:tblGrid>
      <w:tr w:rsidR="00364D39" w:rsidRPr="006A2F3F" w14:paraId="334F2B37" w14:textId="77777777" w:rsidTr="00364D39">
        <w:tc>
          <w:tcPr>
            <w:tcW w:w="1908" w:type="dxa"/>
          </w:tcPr>
          <w:p w14:paraId="3EFFFFEF" w14:textId="77777777" w:rsidR="00364D39" w:rsidRPr="006A2F3F" w:rsidRDefault="00364D39" w:rsidP="006A2F3F">
            <w:pPr>
              <w:pStyle w:val="NoSpacing"/>
              <w:tabs>
                <w:tab w:val="left" w:pos="2505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A2F3F">
              <w:rPr>
                <w:rFonts w:ascii="Arial" w:hAnsi="Arial" w:cs="Arial"/>
                <w:i/>
                <w:sz w:val="24"/>
                <w:szCs w:val="24"/>
              </w:rPr>
              <w:t>Time</w:t>
            </w:r>
          </w:p>
        </w:tc>
        <w:tc>
          <w:tcPr>
            <w:tcW w:w="4476" w:type="dxa"/>
          </w:tcPr>
          <w:p w14:paraId="7E0A4019" w14:textId="77777777" w:rsidR="00364D39" w:rsidRPr="006A2F3F" w:rsidRDefault="00364D39" w:rsidP="006A2F3F">
            <w:pPr>
              <w:pStyle w:val="NoSpacing"/>
              <w:tabs>
                <w:tab w:val="left" w:pos="2505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A2F3F">
              <w:rPr>
                <w:rFonts w:ascii="Arial" w:hAnsi="Arial" w:cs="Arial"/>
                <w:i/>
                <w:sz w:val="24"/>
                <w:szCs w:val="24"/>
              </w:rPr>
              <w:t>Activity</w:t>
            </w:r>
            <w:r w:rsidR="006A2F3F">
              <w:rPr>
                <w:rFonts w:ascii="Arial" w:hAnsi="Arial" w:cs="Arial"/>
                <w:i/>
                <w:sz w:val="24"/>
                <w:szCs w:val="24"/>
              </w:rPr>
              <w:t xml:space="preserve">:  </w:t>
            </w:r>
            <w:r w:rsidR="006F0E31" w:rsidRPr="006A2F3F">
              <w:rPr>
                <w:rFonts w:ascii="Arial" w:hAnsi="Arial" w:cs="Arial"/>
                <w:b/>
                <w:i/>
                <w:sz w:val="24"/>
                <w:szCs w:val="24"/>
              </w:rPr>
              <w:t>Vendors &amp; Vittles!!</w:t>
            </w:r>
          </w:p>
        </w:tc>
        <w:tc>
          <w:tcPr>
            <w:tcW w:w="3192" w:type="dxa"/>
          </w:tcPr>
          <w:p w14:paraId="6A49FBD6" w14:textId="77777777" w:rsidR="00364D39" w:rsidRPr="006A2F3F" w:rsidRDefault="00364D39" w:rsidP="006A2F3F">
            <w:pPr>
              <w:pStyle w:val="NoSpacing"/>
              <w:tabs>
                <w:tab w:val="left" w:pos="2505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A2F3F">
              <w:rPr>
                <w:rFonts w:ascii="Arial" w:hAnsi="Arial" w:cs="Arial"/>
                <w:i/>
                <w:sz w:val="24"/>
                <w:szCs w:val="24"/>
              </w:rPr>
              <w:t>Location</w:t>
            </w:r>
          </w:p>
        </w:tc>
      </w:tr>
      <w:tr w:rsidR="00364D39" w14:paraId="2C389922" w14:textId="77777777" w:rsidTr="00364D39">
        <w:tc>
          <w:tcPr>
            <w:tcW w:w="1908" w:type="dxa"/>
          </w:tcPr>
          <w:p w14:paraId="7F39BB16" w14:textId="77777777" w:rsidR="00364D39" w:rsidRDefault="00364D39" w:rsidP="007118F0">
            <w:pPr>
              <w:pStyle w:val="NoSpacing"/>
              <w:tabs>
                <w:tab w:val="left" w:pos="25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– 7pm </w:t>
            </w:r>
          </w:p>
        </w:tc>
        <w:tc>
          <w:tcPr>
            <w:tcW w:w="4476" w:type="dxa"/>
          </w:tcPr>
          <w:p w14:paraId="64CB4096" w14:textId="77777777" w:rsidR="00364D39" w:rsidRDefault="00364D39" w:rsidP="006A2F3F">
            <w:pPr>
              <w:pStyle w:val="NoSpacing"/>
              <w:tabs>
                <w:tab w:val="left" w:pos="25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Registration </w:t>
            </w:r>
          </w:p>
        </w:tc>
        <w:tc>
          <w:tcPr>
            <w:tcW w:w="3192" w:type="dxa"/>
          </w:tcPr>
          <w:p w14:paraId="6479B599" w14:textId="77777777" w:rsidR="00364D39" w:rsidRDefault="00364D39" w:rsidP="00364D39">
            <w:pPr>
              <w:pStyle w:val="NoSpacing"/>
              <w:tabs>
                <w:tab w:val="left" w:pos="25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Ballroom Foyer </w:t>
            </w:r>
          </w:p>
        </w:tc>
      </w:tr>
      <w:tr w:rsidR="00364D39" w14:paraId="22FABE28" w14:textId="77777777" w:rsidTr="00364D39">
        <w:tc>
          <w:tcPr>
            <w:tcW w:w="1908" w:type="dxa"/>
          </w:tcPr>
          <w:p w14:paraId="12576C12" w14:textId="77777777" w:rsidR="00364D39" w:rsidRDefault="00364D39" w:rsidP="007118F0">
            <w:pPr>
              <w:pStyle w:val="NoSpacing"/>
              <w:tabs>
                <w:tab w:val="left" w:pos="25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– 7pm </w:t>
            </w:r>
          </w:p>
        </w:tc>
        <w:tc>
          <w:tcPr>
            <w:tcW w:w="4476" w:type="dxa"/>
          </w:tcPr>
          <w:p w14:paraId="3ED9A34A" w14:textId="77777777" w:rsidR="00364D39" w:rsidRDefault="006A2F3F" w:rsidP="006A2F3F">
            <w:pPr>
              <w:pStyle w:val="NoSpacing"/>
              <w:tabs>
                <w:tab w:val="left" w:pos="25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VISIT VENDORS!  </w:t>
            </w:r>
            <w:r w:rsidR="00364D39">
              <w:rPr>
                <w:rFonts w:ascii="Arial" w:hAnsi="Arial" w:cs="Arial"/>
                <w:sz w:val="24"/>
                <w:szCs w:val="24"/>
              </w:rPr>
              <w:t>Light Refreshments with Open Bar</w:t>
            </w:r>
            <w:r>
              <w:rPr>
                <w:rFonts w:ascii="Arial" w:hAnsi="Arial" w:cs="Arial"/>
                <w:sz w:val="24"/>
                <w:szCs w:val="24"/>
              </w:rPr>
              <w:t xml:space="preserve"> in vendor room  </w:t>
            </w:r>
          </w:p>
        </w:tc>
        <w:tc>
          <w:tcPr>
            <w:tcW w:w="3192" w:type="dxa"/>
          </w:tcPr>
          <w:p w14:paraId="3E5A22ED" w14:textId="77777777" w:rsidR="006F0E31" w:rsidRDefault="00364D39" w:rsidP="007118F0">
            <w:pPr>
              <w:pStyle w:val="NoSpacing"/>
              <w:tabs>
                <w:tab w:val="left" w:pos="25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Vendor Exhibit Room</w:t>
            </w:r>
            <w:r w:rsidR="006F0E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F0E31" w14:paraId="4CD42F6D" w14:textId="77777777" w:rsidTr="00364D39">
        <w:tc>
          <w:tcPr>
            <w:tcW w:w="1908" w:type="dxa"/>
          </w:tcPr>
          <w:p w14:paraId="085DD921" w14:textId="77777777" w:rsidR="006F0E31" w:rsidRDefault="006F0E31" w:rsidP="004C063F">
            <w:pPr>
              <w:pStyle w:val="NoSpacing"/>
              <w:tabs>
                <w:tab w:val="left" w:pos="25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7pm – 8:</w:t>
            </w:r>
            <w:r w:rsidR="004C063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476" w:type="dxa"/>
          </w:tcPr>
          <w:p w14:paraId="135F7D3D" w14:textId="77777777" w:rsidR="006F0E31" w:rsidRDefault="006F0E31" w:rsidP="00B1308D">
            <w:pPr>
              <w:pStyle w:val="NoSpacing"/>
              <w:tabs>
                <w:tab w:val="left" w:pos="25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Interactive </w:t>
            </w:r>
            <w:r w:rsidR="00227099">
              <w:rPr>
                <w:rFonts w:ascii="Arial" w:hAnsi="Arial" w:cs="Arial"/>
                <w:sz w:val="24"/>
                <w:szCs w:val="24"/>
              </w:rPr>
              <w:t xml:space="preserve">problem-solving session: </w:t>
            </w:r>
            <w:r>
              <w:rPr>
                <w:rFonts w:ascii="Arial" w:hAnsi="Arial" w:cs="Arial"/>
                <w:sz w:val="24"/>
                <w:szCs w:val="24"/>
              </w:rPr>
              <w:t xml:space="preserve">  Universal Rehab Problems </w:t>
            </w:r>
            <w:r w:rsidR="00B1308D">
              <w:rPr>
                <w:rFonts w:ascii="Arial" w:hAnsi="Arial" w:cs="Arial"/>
                <w:sz w:val="24"/>
                <w:szCs w:val="24"/>
              </w:rPr>
              <w:t>=</w:t>
            </w:r>
            <w:r>
              <w:rPr>
                <w:rFonts w:ascii="Arial" w:hAnsi="Arial" w:cs="Arial"/>
                <w:sz w:val="24"/>
                <w:szCs w:val="24"/>
              </w:rPr>
              <w:t xml:space="preserve"> Finding Solutions That Work! </w:t>
            </w:r>
          </w:p>
        </w:tc>
        <w:tc>
          <w:tcPr>
            <w:tcW w:w="3192" w:type="dxa"/>
          </w:tcPr>
          <w:p w14:paraId="5154541E" w14:textId="77777777" w:rsidR="006F0E31" w:rsidRDefault="006F0E31" w:rsidP="007118F0">
            <w:pPr>
              <w:pStyle w:val="NoSpacing"/>
              <w:tabs>
                <w:tab w:val="left" w:pos="25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Upstairs Ballroom </w:t>
            </w:r>
          </w:p>
          <w:p w14:paraId="2B2BDD43" w14:textId="77777777" w:rsidR="008D6333" w:rsidRDefault="006F0E31" w:rsidP="00B1308D">
            <w:pPr>
              <w:pStyle w:val="NoSpacing"/>
              <w:tabs>
                <w:tab w:val="left" w:pos="25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contact hour of CE credit</w:t>
            </w:r>
            <w:r w:rsidR="004C063F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B1308D">
              <w:rPr>
                <w:rFonts w:ascii="Arial" w:hAnsi="Arial" w:cs="Arial"/>
                <w:sz w:val="24"/>
                <w:szCs w:val="24"/>
              </w:rPr>
              <w:t xml:space="preserve">RNs &amp; EPs </w:t>
            </w:r>
          </w:p>
        </w:tc>
      </w:tr>
      <w:tr w:rsidR="008D6333" w14:paraId="0B540754" w14:textId="77777777" w:rsidTr="00364D39">
        <w:tc>
          <w:tcPr>
            <w:tcW w:w="1908" w:type="dxa"/>
          </w:tcPr>
          <w:p w14:paraId="032C4B82" w14:textId="77777777" w:rsidR="008D6333" w:rsidRDefault="008D6333" w:rsidP="004C063F">
            <w:pPr>
              <w:pStyle w:val="NoSpacing"/>
              <w:tabs>
                <w:tab w:val="left" w:pos="25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8:30 – 9:15</w:t>
            </w:r>
          </w:p>
        </w:tc>
        <w:tc>
          <w:tcPr>
            <w:tcW w:w="4476" w:type="dxa"/>
          </w:tcPr>
          <w:p w14:paraId="555964B6" w14:textId="77777777" w:rsidR="008D6333" w:rsidRPr="008D6333" w:rsidRDefault="008D6333" w:rsidP="008D6333">
            <w:pPr>
              <w:pStyle w:val="NoSpacing"/>
              <w:tabs>
                <w:tab w:val="left" w:pos="250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6333">
              <w:rPr>
                <w:rFonts w:ascii="Arial" w:hAnsi="Arial" w:cs="Arial"/>
                <w:b/>
                <w:sz w:val="24"/>
                <w:szCs w:val="24"/>
              </w:rPr>
              <w:t xml:space="preserve">!! </w:t>
            </w:r>
            <w:proofErr w:type="gramStart"/>
            <w:r w:rsidRPr="008D6333">
              <w:rPr>
                <w:rFonts w:ascii="Arial" w:hAnsi="Arial" w:cs="Arial"/>
                <w:b/>
                <w:sz w:val="24"/>
                <w:szCs w:val="24"/>
              </w:rPr>
              <w:t>ICE</w:t>
            </w:r>
            <w:proofErr w:type="gramEnd"/>
            <w:r w:rsidRPr="008D6333">
              <w:rPr>
                <w:rFonts w:ascii="Arial" w:hAnsi="Arial" w:cs="Arial"/>
                <w:b/>
                <w:sz w:val="24"/>
                <w:szCs w:val="24"/>
              </w:rPr>
              <w:t xml:space="preserve"> CREAM SOCIAL !!</w:t>
            </w:r>
          </w:p>
        </w:tc>
        <w:tc>
          <w:tcPr>
            <w:tcW w:w="3192" w:type="dxa"/>
          </w:tcPr>
          <w:p w14:paraId="61797395" w14:textId="77777777" w:rsidR="008D6333" w:rsidRDefault="008D6333" w:rsidP="00DF270A">
            <w:pPr>
              <w:pStyle w:val="NoSpacing"/>
              <w:tabs>
                <w:tab w:val="left" w:pos="250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Vendor Exhibit Room </w:t>
            </w:r>
          </w:p>
        </w:tc>
      </w:tr>
    </w:tbl>
    <w:p w14:paraId="31A9E015" w14:textId="77777777" w:rsidR="00364D39" w:rsidRDefault="00364D39" w:rsidP="007118F0">
      <w:pPr>
        <w:pStyle w:val="NoSpacing"/>
        <w:tabs>
          <w:tab w:val="left" w:pos="2505"/>
        </w:tabs>
        <w:rPr>
          <w:rFonts w:ascii="Arial" w:hAnsi="Arial" w:cs="Arial"/>
          <w:sz w:val="24"/>
          <w:szCs w:val="24"/>
        </w:rPr>
      </w:pPr>
    </w:p>
    <w:p w14:paraId="5D0652CE" w14:textId="77777777" w:rsidR="00D67713" w:rsidRPr="00D67713" w:rsidRDefault="00D67713" w:rsidP="007118F0">
      <w:pPr>
        <w:pStyle w:val="NoSpacing"/>
        <w:tabs>
          <w:tab w:val="left" w:pos="2505"/>
        </w:tabs>
        <w:rPr>
          <w:rFonts w:ascii="Arial" w:hAnsi="Arial" w:cs="Arial"/>
          <w:sz w:val="24"/>
          <w:szCs w:val="24"/>
        </w:rPr>
      </w:pPr>
      <w:r w:rsidRPr="00843391">
        <w:rPr>
          <w:rFonts w:ascii="Arial" w:hAnsi="Arial" w:cs="Arial"/>
          <w:b/>
          <w:i/>
          <w:sz w:val="24"/>
          <w:szCs w:val="24"/>
        </w:rPr>
        <w:t>Title</w:t>
      </w:r>
      <w:r>
        <w:rPr>
          <w:rFonts w:ascii="Arial" w:hAnsi="Arial" w:cs="Arial"/>
          <w:i/>
          <w:sz w:val="24"/>
          <w:szCs w:val="24"/>
        </w:rPr>
        <w:t xml:space="preserve">:  </w:t>
      </w:r>
      <w:r w:rsidR="00F76D56">
        <w:rPr>
          <w:rFonts w:ascii="Arial" w:hAnsi="Arial" w:cs="Arial"/>
          <w:i/>
          <w:sz w:val="24"/>
          <w:szCs w:val="24"/>
        </w:rPr>
        <w:t>Enrollment &amp; Adherence</w:t>
      </w:r>
      <w:r w:rsidR="001E6FAE">
        <w:rPr>
          <w:rFonts w:ascii="Arial" w:hAnsi="Arial" w:cs="Arial"/>
          <w:i/>
          <w:sz w:val="24"/>
          <w:szCs w:val="24"/>
        </w:rPr>
        <w:t xml:space="preserve"> </w:t>
      </w:r>
      <w:r w:rsidR="00F76D56">
        <w:rPr>
          <w:rFonts w:ascii="Arial" w:hAnsi="Arial" w:cs="Arial"/>
          <w:sz w:val="24"/>
          <w:szCs w:val="24"/>
        </w:rPr>
        <w:t xml:space="preserve">Problems </w:t>
      </w:r>
      <w:r w:rsidR="001E6FAE">
        <w:rPr>
          <w:rFonts w:ascii="Arial" w:hAnsi="Arial" w:cs="Arial"/>
          <w:sz w:val="24"/>
          <w:szCs w:val="24"/>
        </w:rPr>
        <w:t xml:space="preserve">– </w:t>
      </w:r>
      <w:r w:rsidR="00F76D56">
        <w:rPr>
          <w:rFonts w:ascii="Arial" w:hAnsi="Arial" w:cs="Arial"/>
          <w:sz w:val="24"/>
          <w:szCs w:val="24"/>
        </w:rPr>
        <w:t xml:space="preserve">Round Table Discussions to Find </w:t>
      </w:r>
      <w:r w:rsidR="001E6FAE">
        <w:rPr>
          <w:rFonts w:ascii="Arial" w:hAnsi="Arial" w:cs="Arial"/>
          <w:sz w:val="24"/>
          <w:szCs w:val="24"/>
        </w:rPr>
        <w:t xml:space="preserve">Solutions that Work </w:t>
      </w:r>
    </w:p>
    <w:p w14:paraId="56A3861F" w14:textId="77777777" w:rsidR="00D67713" w:rsidRDefault="00D67713" w:rsidP="007118F0">
      <w:pPr>
        <w:pStyle w:val="NoSpacing"/>
        <w:tabs>
          <w:tab w:val="left" w:pos="2505"/>
        </w:tabs>
        <w:rPr>
          <w:rFonts w:ascii="Arial" w:hAnsi="Arial" w:cs="Arial"/>
          <w:i/>
          <w:sz w:val="24"/>
          <w:szCs w:val="24"/>
        </w:rPr>
      </w:pPr>
    </w:p>
    <w:p w14:paraId="5A5D3292" w14:textId="77777777" w:rsidR="00161D2B" w:rsidRDefault="00161D2B" w:rsidP="007118F0">
      <w:pPr>
        <w:pStyle w:val="NoSpacing"/>
        <w:tabs>
          <w:tab w:val="left" w:pos="2505"/>
        </w:tabs>
        <w:rPr>
          <w:rFonts w:ascii="Arial" w:hAnsi="Arial" w:cs="Arial"/>
          <w:sz w:val="24"/>
          <w:szCs w:val="24"/>
        </w:rPr>
      </w:pPr>
      <w:r w:rsidRPr="00843391">
        <w:rPr>
          <w:rFonts w:ascii="Arial" w:hAnsi="Arial" w:cs="Arial"/>
          <w:b/>
          <w:i/>
          <w:sz w:val="24"/>
          <w:szCs w:val="24"/>
        </w:rPr>
        <w:t>Purpose</w:t>
      </w:r>
      <w:r>
        <w:rPr>
          <w:rFonts w:ascii="Arial" w:hAnsi="Arial" w:cs="Arial"/>
          <w:sz w:val="24"/>
          <w:szCs w:val="24"/>
        </w:rPr>
        <w:t>:</w:t>
      </w:r>
      <w:r w:rsidR="00D677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67713">
        <w:rPr>
          <w:rFonts w:ascii="Arial" w:hAnsi="Arial" w:cs="Arial"/>
          <w:sz w:val="24"/>
          <w:szCs w:val="24"/>
        </w:rPr>
        <w:t xml:space="preserve">To provide an interactive “networking” opportunity </w:t>
      </w:r>
      <w:r w:rsidR="00F9288C">
        <w:rPr>
          <w:rFonts w:ascii="Arial" w:hAnsi="Arial" w:cs="Arial"/>
          <w:sz w:val="24"/>
          <w:szCs w:val="24"/>
        </w:rPr>
        <w:t>among</w:t>
      </w:r>
      <w:r w:rsidR="00E62982">
        <w:rPr>
          <w:rFonts w:ascii="Arial" w:hAnsi="Arial" w:cs="Arial"/>
          <w:sz w:val="24"/>
          <w:szCs w:val="24"/>
        </w:rPr>
        <w:t xml:space="preserve"> rehab peers t</w:t>
      </w:r>
      <w:r w:rsidR="00D67713">
        <w:rPr>
          <w:rFonts w:ascii="Arial" w:hAnsi="Arial" w:cs="Arial"/>
          <w:sz w:val="24"/>
          <w:szCs w:val="24"/>
        </w:rPr>
        <w:t xml:space="preserve">o </w:t>
      </w:r>
      <w:r w:rsidR="00746F50">
        <w:rPr>
          <w:rFonts w:ascii="Arial" w:hAnsi="Arial" w:cs="Arial"/>
          <w:sz w:val="24"/>
          <w:szCs w:val="24"/>
        </w:rPr>
        <w:t xml:space="preserve">share &amp; </w:t>
      </w:r>
      <w:r w:rsidR="00D67713">
        <w:rPr>
          <w:rFonts w:ascii="Arial" w:hAnsi="Arial" w:cs="Arial"/>
          <w:sz w:val="24"/>
          <w:szCs w:val="24"/>
        </w:rPr>
        <w:t xml:space="preserve">compare </w:t>
      </w:r>
      <w:r w:rsidR="00746F50">
        <w:rPr>
          <w:rFonts w:ascii="Arial" w:hAnsi="Arial" w:cs="Arial"/>
          <w:sz w:val="24"/>
          <w:szCs w:val="24"/>
        </w:rPr>
        <w:t xml:space="preserve">ideas on </w:t>
      </w:r>
      <w:r w:rsidR="00F76D56">
        <w:rPr>
          <w:rFonts w:ascii="Arial" w:hAnsi="Arial" w:cs="Arial"/>
          <w:sz w:val="24"/>
          <w:szCs w:val="24"/>
        </w:rPr>
        <w:t xml:space="preserve">how to increase patient enrollment in rehab &amp; how to improve session attendance/ adherence. </w:t>
      </w:r>
    </w:p>
    <w:p w14:paraId="4469E6AD" w14:textId="77777777" w:rsidR="00161D2B" w:rsidRDefault="00161D2B" w:rsidP="007118F0">
      <w:pPr>
        <w:pStyle w:val="NoSpacing"/>
        <w:tabs>
          <w:tab w:val="left" w:pos="2505"/>
        </w:tabs>
        <w:rPr>
          <w:rFonts w:ascii="Arial" w:hAnsi="Arial" w:cs="Arial"/>
          <w:sz w:val="24"/>
          <w:szCs w:val="24"/>
        </w:rPr>
      </w:pPr>
    </w:p>
    <w:p w14:paraId="2DC35A4F" w14:textId="77777777" w:rsidR="00161D2B" w:rsidRDefault="00161D2B" w:rsidP="00E62982">
      <w:pPr>
        <w:pStyle w:val="NoSpacing"/>
        <w:tabs>
          <w:tab w:val="left" w:pos="2505"/>
        </w:tabs>
        <w:rPr>
          <w:rFonts w:ascii="Arial" w:hAnsi="Arial" w:cs="Arial"/>
          <w:sz w:val="24"/>
          <w:szCs w:val="24"/>
        </w:rPr>
      </w:pPr>
      <w:r w:rsidRPr="00843391">
        <w:rPr>
          <w:rFonts w:ascii="Arial" w:hAnsi="Arial" w:cs="Arial"/>
          <w:b/>
          <w:i/>
          <w:sz w:val="24"/>
          <w:szCs w:val="24"/>
        </w:rPr>
        <w:t>Objective</w:t>
      </w:r>
      <w:r>
        <w:rPr>
          <w:rFonts w:ascii="Arial" w:hAnsi="Arial" w:cs="Arial"/>
          <w:sz w:val="24"/>
          <w:szCs w:val="24"/>
        </w:rPr>
        <w:t xml:space="preserve">: </w:t>
      </w:r>
      <w:r w:rsidR="00D67713">
        <w:rPr>
          <w:rFonts w:ascii="Arial" w:hAnsi="Arial" w:cs="Arial"/>
          <w:sz w:val="24"/>
          <w:szCs w:val="24"/>
        </w:rPr>
        <w:t xml:space="preserve"> As a result of this session, </w:t>
      </w:r>
      <w:r w:rsidR="00E62982">
        <w:rPr>
          <w:rFonts w:ascii="Arial" w:hAnsi="Arial" w:cs="Arial"/>
          <w:sz w:val="24"/>
          <w:szCs w:val="24"/>
        </w:rPr>
        <w:t xml:space="preserve">each </w:t>
      </w:r>
      <w:r w:rsidR="00D67713">
        <w:rPr>
          <w:rFonts w:ascii="Arial" w:hAnsi="Arial" w:cs="Arial"/>
          <w:sz w:val="24"/>
          <w:szCs w:val="24"/>
        </w:rPr>
        <w:t>participant will be able to</w:t>
      </w:r>
      <w:r w:rsidR="00E62982">
        <w:rPr>
          <w:rFonts w:ascii="Arial" w:hAnsi="Arial" w:cs="Arial"/>
          <w:sz w:val="24"/>
          <w:szCs w:val="24"/>
        </w:rPr>
        <w:t xml:space="preserve"> o</w:t>
      </w:r>
      <w:r w:rsidR="00D67713">
        <w:rPr>
          <w:rFonts w:ascii="Arial" w:hAnsi="Arial" w:cs="Arial"/>
          <w:sz w:val="24"/>
          <w:szCs w:val="24"/>
        </w:rPr>
        <w:t xml:space="preserve">utline possible solutions to </w:t>
      </w:r>
      <w:r w:rsidR="00F76D56">
        <w:rPr>
          <w:rFonts w:ascii="Arial" w:hAnsi="Arial" w:cs="Arial"/>
          <w:sz w:val="24"/>
          <w:szCs w:val="24"/>
        </w:rPr>
        <w:t>the</w:t>
      </w:r>
      <w:r w:rsidR="00E62982">
        <w:rPr>
          <w:rFonts w:ascii="Arial" w:hAnsi="Arial" w:cs="Arial"/>
          <w:sz w:val="24"/>
          <w:szCs w:val="24"/>
        </w:rPr>
        <w:t xml:space="preserve"> </w:t>
      </w:r>
      <w:r w:rsidR="00746F50">
        <w:rPr>
          <w:rFonts w:ascii="Arial" w:hAnsi="Arial" w:cs="Arial"/>
          <w:sz w:val="24"/>
          <w:szCs w:val="24"/>
        </w:rPr>
        <w:t>specific</w:t>
      </w:r>
      <w:r w:rsidR="00D67713">
        <w:rPr>
          <w:rFonts w:ascii="Arial" w:hAnsi="Arial" w:cs="Arial"/>
          <w:sz w:val="24"/>
          <w:szCs w:val="24"/>
        </w:rPr>
        <w:t xml:space="preserve"> </w:t>
      </w:r>
      <w:r w:rsidR="00E62982">
        <w:rPr>
          <w:rFonts w:ascii="Arial" w:hAnsi="Arial" w:cs="Arial"/>
          <w:sz w:val="24"/>
          <w:szCs w:val="24"/>
        </w:rPr>
        <w:t xml:space="preserve">rehab problem discussed </w:t>
      </w:r>
      <w:r w:rsidR="00F76D56">
        <w:rPr>
          <w:rFonts w:ascii="Arial" w:hAnsi="Arial" w:cs="Arial"/>
          <w:sz w:val="24"/>
          <w:szCs w:val="24"/>
        </w:rPr>
        <w:t xml:space="preserve">at </w:t>
      </w:r>
      <w:r w:rsidR="00656693">
        <w:rPr>
          <w:rFonts w:ascii="Arial" w:hAnsi="Arial" w:cs="Arial"/>
          <w:sz w:val="24"/>
          <w:szCs w:val="24"/>
        </w:rPr>
        <w:t>their</w:t>
      </w:r>
      <w:r w:rsidR="00F76D56">
        <w:rPr>
          <w:rFonts w:ascii="Arial" w:hAnsi="Arial" w:cs="Arial"/>
          <w:sz w:val="24"/>
          <w:szCs w:val="24"/>
        </w:rPr>
        <w:t xml:space="preserve"> group table – either low rehab enrollment or poor session attendance. </w:t>
      </w:r>
      <w:r w:rsidR="008D6333">
        <w:rPr>
          <w:rFonts w:ascii="Arial" w:hAnsi="Arial" w:cs="Arial"/>
          <w:sz w:val="24"/>
          <w:szCs w:val="24"/>
        </w:rPr>
        <w:t>E</w:t>
      </w:r>
      <w:r w:rsidR="00F76D56">
        <w:rPr>
          <w:rFonts w:ascii="Arial" w:hAnsi="Arial" w:cs="Arial"/>
          <w:sz w:val="24"/>
          <w:szCs w:val="24"/>
        </w:rPr>
        <w:t xml:space="preserve">ach </w:t>
      </w:r>
      <w:r w:rsidR="00656693">
        <w:rPr>
          <w:rFonts w:ascii="Arial" w:hAnsi="Arial" w:cs="Arial"/>
          <w:sz w:val="24"/>
          <w:szCs w:val="24"/>
        </w:rPr>
        <w:t>table</w:t>
      </w:r>
      <w:r w:rsidR="00F76D56">
        <w:rPr>
          <w:rFonts w:ascii="Arial" w:hAnsi="Arial" w:cs="Arial"/>
          <w:sz w:val="24"/>
          <w:szCs w:val="24"/>
        </w:rPr>
        <w:t xml:space="preserve"> </w:t>
      </w:r>
      <w:r w:rsidR="001E6FAE">
        <w:rPr>
          <w:rFonts w:ascii="Arial" w:hAnsi="Arial" w:cs="Arial"/>
          <w:sz w:val="24"/>
          <w:szCs w:val="24"/>
        </w:rPr>
        <w:t xml:space="preserve">will share their </w:t>
      </w:r>
      <w:r w:rsidR="00656693">
        <w:rPr>
          <w:rFonts w:ascii="Arial" w:hAnsi="Arial" w:cs="Arial"/>
          <w:sz w:val="24"/>
          <w:szCs w:val="24"/>
        </w:rPr>
        <w:t xml:space="preserve">group’s </w:t>
      </w:r>
      <w:r w:rsidR="001E6FAE">
        <w:rPr>
          <w:rFonts w:ascii="Arial" w:hAnsi="Arial" w:cs="Arial"/>
          <w:sz w:val="24"/>
          <w:szCs w:val="24"/>
        </w:rPr>
        <w:t xml:space="preserve">solutions </w:t>
      </w:r>
      <w:r w:rsidR="00656693">
        <w:rPr>
          <w:rFonts w:ascii="Arial" w:hAnsi="Arial" w:cs="Arial"/>
          <w:sz w:val="24"/>
          <w:szCs w:val="24"/>
        </w:rPr>
        <w:t>with the entire audience</w:t>
      </w:r>
      <w:r w:rsidR="00CC3FF7">
        <w:rPr>
          <w:rFonts w:ascii="Arial" w:hAnsi="Arial" w:cs="Arial"/>
          <w:sz w:val="24"/>
          <w:szCs w:val="24"/>
        </w:rPr>
        <w:t xml:space="preserve"> in a rapid-fire wrap-up! </w:t>
      </w:r>
      <w:r w:rsidR="00656693">
        <w:rPr>
          <w:rFonts w:ascii="Arial" w:hAnsi="Arial" w:cs="Arial"/>
          <w:sz w:val="24"/>
          <w:szCs w:val="24"/>
        </w:rPr>
        <w:t xml:space="preserve"> </w:t>
      </w:r>
      <w:r w:rsidR="006F0E31">
        <w:rPr>
          <w:rFonts w:ascii="Arial" w:hAnsi="Arial" w:cs="Arial"/>
          <w:sz w:val="24"/>
          <w:szCs w:val="24"/>
        </w:rPr>
        <w:t xml:space="preserve"> </w:t>
      </w:r>
    </w:p>
    <w:p w14:paraId="3A6C4BE9" w14:textId="77777777" w:rsidR="00161D2B" w:rsidRDefault="00161D2B" w:rsidP="007118F0">
      <w:pPr>
        <w:pStyle w:val="NoSpacing"/>
        <w:tabs>
          <w:tab w:val="left" w:pos="2505"/>
        </w:tabs>
        <w:rPr>
          <w:rFonts w:ascii="Arial" w:hAnsi="Arial" w:cs="Arial"/>
          <w:sz w:val="24"/>
          <w:szCs w:val="24"/>
        </w:rPr>
      </w:pPr>
    </w:p>
    <w:p w14:paraId="67A900DC" w14:textId="77777777" w:rsidR="00656693" w:rsidRDefault="00843391" w:rsidP="007118F0">
      <w:pPr>
        <w:pStyle w:val="NoSpacing"/>
        <w:tabs>
          <w:tab w:val="left" w:pos="2505"/>
        </w:tabs>
        <w:rPr>
          <w:rFonts w:ascii="Arial" w:hAnsi="Arial" w:cs="Arial"/>
          <w:sz w:val="24"/>
          <w:szCs w:val="24"/>
        </w:rPr>
      </w:pPr>
      <w:r w:rsidRPr="00364D39">
        <w:rPr>
          <w:rFonts w:ascii="Arial" w:hAnsi="Arial" w:cs="Arial"/>
          <w:b/>
          <w:i/>
          <w:sz w:val="24"/>
          <w:szCs w:val="24"/>
        </w:rPr>
        <w:t>Table Facilitators</w:t>
      </w:r>
      <w:r w:rsidR="004E222C" w:rsidRPr="00364D39">
        <w:rPr>
          <w:rFonts w:ascii="Arial" w:hAnsi="Arial" w:cs="Arial"/>
          <w:b/>
          <w:i/>
          <w:sz w:val="24"/>
          <w:szCs w:val="24"/>
        </w:rPr>
        <w:t>/</w:t>
      </w:r>
      <w:r w:rsidR="001E6FAE" w:rsidRPr="00364D39">
        <w:rPr>
          <w:rFonts w:ascii="Arial" w:hAnsi="Arial" w:cs="Arial"/>
          <w:b/>
          <w:i/>
          <w:sz w:val="24"/>
          <w:szCs w:val="24"/>
        </w:rPr>
        <w:t>reporters</w:t>
      </w:r>
      <w:r>
        <w:rPr>
          <w:rFonts w:ascii="Arial" w:hAnsi="Arial" w:cs="Arial"/>
          <w:sz w:val="24"/>
          <w:szCs w:val="24"/>
        </w:rPr>
        <w:t xml:space="preserve"> = </w:t>
      </w:r>
      <w:r w:rsidR="00161D2B" w:rsidRPr="00D01932">
        <w:rPr>
          <w:rFonts w:ascii="Arial" w:hAnsi="Arial" w:cs="Arial"/>
          <w:b/>
          <w:sz w:val="24"/>
          <w:szCs w:val="24"/>
        </w:rPr>
        <w:t>Chapter Managers</w:t>
      </w:r>
      <w:r w:rsidR="00161D2B">
        <w:rPr>
          <w:rFonts w:ascii="Arial" w:hAnsi="Arial" w:cs="Arial"/>
          <w:sz w:val="24"/>
          <w:szCs w:val="24"/>
        </w:rPr>
        <w:t xml:space="preserve"> </w:t>
      </w:r>
      <w:r w:rsidR="00E6298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one assigned to </w:t>
      </w:r>
      <w:r w:rsidR="00161D2B">
        <w:rPr>
          <w:rFonts w:ascii="Arial" w:hAnsi="Arial" w:cs="Arial"/>
          <w:sz w:val="24"/>
          <w:szCs w:val="24"/>
        </w:rPr>
        <w:t>each table</w:t>
      </w:r>
      <w:r w:rsidR="00E62982">
        <w:rPr>
          <w:rFonts w:ascii="Arial" w:hAnsi="Arial" w:cs="Arial"/>
          <w:sz w:val="24"/>
          <w:szCs w:val="24"/>
        </w:rPr>
        <w:t>)</w:t>
      </w:r>
      <w:r w:rsidR="00656693">
        <w:rPr>
          <w:rFonts w:ascii="Arial" w:hAnsi="Arial" w:cs="Arial"/>
          <w:sz w:val="24"/>
          <w:szCs w:val="24"/>
        </w:rPr>
        <w:t xml:space="preserve">. </w:t>
      </w:r>
    </w:p>
    <w:p w14:paraId="5992E23E" w14:textId="77777777" w:rsidR="00161D2B" w:rsidRDefault="00656693" w:rsidP="007118F0">
      <w:pPr>
        <w:pStyle w:val="NoSpacing"/>
        <w:tabs>
          <w:tab w:val="left" w:pos="250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Table numbers will be handed-out as </w:t>
      </w:r>
      <w:r w:rsidR="00364D39">
        <w:rPr>
          <w:rFonts w:ascii="Arial" w:hAnsi="Arial" w:cs="Arial"/>
          <w:sz w:val="24"/>
          <w:szCs w:val="24"/>
        </w:rPr>
        <w:t>participants</w:t>
      </w:r>
      <w:r>
        <w:rPr>
          <w:rFonts w:ascii="Arial" w:hAnsi="Arial" w:cs="Arial"/>
          <w:sz w:val="24"/>
          <w:szCs w:val="24"/>
        </w:rPr>
        <w:t xml:space="preserve"> enter the meeting room. </w:t>
      </w:r>
      <w:r w:rsidR="008D6333">
        <w:rPr>
          <w:rFonts w:ascii="Arial" w:hAnsi="Arial" w:cs="Arial"/>
          <w:sz w:val="24"/>
          <w:szCs w:val="24"/>
        </w:rPr>
        <w:t xml:space="preserve">8 people will be assigned per table. </w:t>
      </w:r>
      <w:r w:rsidR="00364D39">
        <w:rPr>
          <w:rFonts w:ascii="Arial" w:hAnsi="Arial" w:cs="Arial"/>
          <w:sz w:val="24"/>
          <w:szCs w:val="24"/>
        </w:rPr>
        <w:t xml:space="preserve">Half of tables will be address Enrollment &amp; half </w:t>
      </w:r>
      <w:r w:rsidR="00265BF7">
        <w:rPr>
          <w:rFonts w:ascii="Arial" w:hAnsi="Arial" w:cs="Arial"/>
          <w:sz w:val="24"/>
          <w:szCs w:val="24"/>
        </w:rPr>
        <w:t xml:space="preserve">will work on </w:t>
      </w:r>
      <w:r w:rsidR="00364D39">
        <w:rPr>
          <w:rFonts w:ascii="Arial" w:hAnsi="Arial" w:cs="Arial"/>
          <w:sz w:val="24"/>
          <w:szCs w:val="24"/>
        </w:rPr>
        <w:t>Adherence</w:t>
      </w:r>
      <w:r w:rsidR="008D6333">
        <w:rPr>
          <w:rFonts w:ascii="Arial" w:hAnsi="Arial" w:cs="Arial"/>
          <w:sz w:val="24"/>
          <w:szCs w:val="24"/>
        </w:rPr>
        <w:t xml:space="preserve"> solutions</w:t>
      </w:r>
      <w:r w:rsidR="00364D39">
        <w:rPr>
          <w:rFonts w:ascii="Arial" w:hAnsi="Arial" w:cs="Arial"/>
          <w:sz w:val="24"/>
          <w:szCs w:val="24"/>
        </w:rPr>
        <w:t xml:space="preserve">. </w:t>
      </w:r>
      <w:r w:rsidR="00843391">
        <w:rPr>
          <w:rFonts w:ascii="Arial" w:hAnsi="Arial" w:cs="Arial"/>
          <w:sz w:val="24"/>
          <w:szCs w:val="24"/>
        </w:rPr>
        <w:t xml:space="preserve"> </w:t>
      </w:r>
    </w:p>
    <w:p w14:paraId="72FE5B0F" w14:textId="77777777" w:rsidR="006A2F3F" w:rsidRDefault="006A2F3F" w:rsidP="007118F0">
      <w:pPr>
        <w:pStyle w:val="NoSpacing"/>
        <w:tabs>
          <w:tab w:val="left" w:pos="2505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728"/>
        <w:gridCol w:w="5310"/>
        <w:gridCol w:w="2700"/>
      </w:tblGrid>
      <w:tr w:rsidR="00E62982" w:rsidRPr="00CA46BA" w14:paraId="580543D7" w14:textId="77777777" w:rsidTr="00B1308D">
        <w:tc>
          <w:tcPr>
            <w:tcW w:w="1728" w:type="dxa"/>
          </w:tcPr>
          <w:p w14:paraId="22F835ED" w14:textId="77777777" w:rsidR="00E62982" w:rsidRPr="00CA46BA" w:rsidRDefault="00CA46BA" w:rsidP="00CA46BA">
            <w:pPr>
              <w:pStyle w:val="NoSpacing"/>
              <w:rPr>
                <w:rFonts w:ascii="Arial" w:hAnsi="Arial" w:cs="Arial"/>
              </w:rPr>
            </w:pPr>
            <w:r w:rsidRPr="00CA46BA">
              <w:rPr>
                <w:rFonts w:ascii="Arial" w:hAnsi="Arial" w:cs="Arial"/>
              </w:rPr>
              <w:t>7pm – 7:1</w:t>
            </w:r>
            <w:r w:rsidR="00B63469">
              <w:rPr>
                <w:rFonts w:ascii="Arial" w:hAnsi="Arial" w:cs="Arial"/>
              </w:rPr>
              <w:t>0</w:t>
            </w:r>
          </w:p>
        </w:tc>
        <w:tc>
          <w:tcPr>
            <w:tcW w:w="5310" w:type="dxa"/>
          </w:tcPr>
          <w:p w14:paraId="27399918" w14:textId="77777777" w:rsidR="00E62982" w:rsidRPr="00CA46BA" w:rsidRDefault="00CA46BA" w:rsidP="008D633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 f</w:t>
            </w:r>
            <w:r w:rsidR="00CC3FF7">
              <w:rPr>
                <w:rFonts w:ascii="Arial" w:hAnsi="Arial" w:cs="Arial"/>
              </w:rPr>
              <w:t>ro</w:t>
            </w:r>
            <w:r>
              <w:rPr>
                <w:rFonts w:ascii="Arial" w:hAnsi="Arial" w:cs="Arial"/>
              </w:rPr>
              <w:t>m Vendor</w:t>
            </w:r>
            <w:r w:rsidR="008D6333">
              <w:rPr>
                <w:rFonts w:ascii="Arial" w:hAnsi="Arial" w:cs="Arial"/>
              </w:rPr>
              <w:t xml:space="preserve"> room</w:t>
            </w:r>
            <w:r>
              <w:rPr>
                <w:rFonts w:ascii="Arial" w:hAnsi="Arial" w:cs="Arial"/>
              </w:rPr>
              <w:t xml:space="preserve"> to </w:t>
            </w:r>
            <w:r w:rsidR="00CC3FF7">
              <w:rPr>
                <w:rFonts w:ascii="Arial" w:hAnsi="Arial" w:cs="Arial"/>
              </w:rPr>
              <w:t>upstairs</w:t>
            </w:r>
            <w:r>
              <w:rPr>
                <w:rFonts w:ascii="Arial" w:hAnsi="Arial" w:cs="Arial"/>
              </w:rPr>
              <w:t xml:space="preserve"> ballroom </w:t>
            </w:r>
          </w:p>
        </w:tc>
        <w:tc>
          <w:tcPr>
            <w:tcW w:w="2700" w:type="dxa"/>
          </w:tcPr>
          <w:p w14:paraId="67B2F8F2" w14:textId="77777777" w:rsidR="00E62982" w:rsidRPr="00CA46BA" w:rsidRDefault="008D6333" w:rsidP="00CA46B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 assignments</w:t>
            </w:r>
          </w:p>
        </w:tc>
      </w:tr>
      <w:tr w:rsidR="00B63469" w:rsidRPr="00D01932" w14:paraId="21FE2CCC" w14:textId="77777777" w:rsidTr="00B1308D">
        <w:tc>
          <w:tcPr>
            <w:tcW w:w="1728" w:type="dxa"/>
          </w:tcPr>
          <w:p w14:paraId="5D086678" w14:textId="77777777" w:rsidR="00B63469" w:rsidRPr="00D01932" w:rsidRDefault="00B63469" w:rsidP="00B6346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 – 7:20 -</w:t>
            </w:r>
          </w:p>
        </w:tc>
        <w:tc>
          <w:tcPr>
            <w:tcW w:w="5310" w:type="dxa"/>
          </w:tcPr>
          <w:p w14:paraId="265001DB" w14:textId="77777777" w:rsidR="00B1308D" w:rsidRDefault="00B1308D" w:rsidP="00B1308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Round-t</w:t>
            </w:r>
            <w:r w:rsidR="00B63469">
              <w:rPr>
                <w:rFonts w:ascii="Arial" w:hAnsi="Arial" w:cs="Arial"/>
              </w:rPr>
              <w:t>able</w:t>
            </w:r>
            <w:r w:rsidR="00B63469" w:rsidRPr="00D01932">
              <w:rPr>
                <w:rFonts w:ascii="Arial" w:hAnsi="Arial" w:cs="Arial"/>
              </w:rPr>
              <w:t xml:space="preserve"> discussion</w:t>
            </w:r>
            <w:r>
              <w:rPr>
                <w:rFonts w:ascii="Arial" w:hAnsi="Arial" w:cs="Arial"/>
              </w:rPr>
              <w:t>s</w:t>
            </w:r>
            <w:r w:rsidR="00B63469">
              <w:rPr>
                <w:rFonts w:ascii="Arial" w:hAnsi="Arial" w:cs="Arial"/>
              </w:rPr>
              <w:t xml:space="preserve">: </w:t>
            </w:r>
          </w:p>
          <w:p w14:paraId="6663F67D" w14:textId="77777777" w:rsidR="00B1308D" w:rsidRDefault="00B63469" w:rsidP="00B1308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top </w:t>
            </w:r>
            <w:r w:rsidR="007F60D2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reasons why more patients do not enroll in CR or PR</w:t>
            </w:r>
            <w:r w:rsidR="00B1308D">
              <w:rPr>
                <w:rFonts w:ascii="Arial" w:hAnsi="Arial" w:cs="Arial"/>
              </w:rPr>
              <w:t xml:space="preserve"> </w:t>
            </w:r>
          </w:p>
          <w:p w14:paraId="23F401A3" w14:textId="77777777" w:rsidR="00B63469" w:rsidRPr="00D01932" w:rsidRDefault="00B63469" w:rsidP="007F60D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top </w:t>
            </w:r>
            <w:r w:rsidR="007F60D2">
              <w:rPr>
                <w:rFonts w:ascii="Arial" w:hAnsi="Arial" w:cs="Arial"/>
              </w:rPr>
              <w:t xml:space="preserve">4 </w:t>
            </w:r>
            <w:r>
              <w:rPr>
                <w:rFonts w:ascii="Arial" w:hAnsi="Arial" w:cs="Arial"/>
              </w:rPr>
              <w:t>reasons why many patients drop-out of rehab</w:t>
            </w:r>
            <w:r w:rsidR="007F60D2">
              <w:rPr>
                <w:rFonts w:ascii="Arial" w:hAnsi="Arial" w:cs="Arial"/>
              </w:rPr>
              <w:t xml:space="preserve"> or frequently miss visits </w:t>
            </w:r>
          </w:p>
        </w:tc>
        <w:tc>
          <w:tcPr>
            <w:tcW w:w="2700" w:type="dxa"/>
          </w:tcPr>
          <w:p w14:paraId="62EF9717" w14:textId="77777777" w:rsidR="00B63469" w:rsidRPr="008D6333" w:rsidRDefault="00B63469" w:rsidP="00B1308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D6333">
              <w:rPr>
                <w:rFonts w:ascii="Arial" w:hAnsi="Arial" w:cs="Arial"/>
                <w:sz w:val="20"/>
                <w:szCs w:val="20"/>
              </w:rPr>
              <w:t xml:space="preserve">Moderator </w:t>
            </w:r>
            <w:r w:rsidR="004B7C7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D6333">
              <w:rPr>
                <w:rFonts w:ascii="Arial" w:hAnsi="Arial" w:cs="Arial"/>
                <w:sz w:val="20"/>
                <w:szCs w:val="20"/>
              </w:rPr>
              <w:t>10 minutes</w:t>
            </w:r>
          </w:p>
          <w:p w14:paraId="1C843522" w14:textId="77777777" w:rsidR="00B1308D" w:rsidRPr="008D6333" w:rsidRDefault="00B1308D" w:rsidP="00B1308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D6333">
              <w:rPr>
                <w:rFonts w:ascii="Arial" w:hAnsi="Arial" w:cs="Arial"/>
                <w:sz w:val="20"/>
                <w:szCs w:val="20"/>
              </w:rPr>
              <w:t xml:space="preserve">Jill Fox RN-BC, BSN, FAACVPR; former. Manager CR &amp; PR, </w:t>
            </w:r>
          </w:p>
          <w:p w14:paraId="16F722C9" w14:textId="77777777" w:rsidR="00B1308D" w:rsidRPr="008D6333" w:rsidRDefault="00B1308D" w:rsidP="00B1308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D6333">
              <w:rPr>
                <w:rFonts w:ascii="Arial" w:hAnsi="Arial" w:cs="Arial"/>
                <w:sz w:val="20"/>
                <w:szCs w:val="20"/>
              </w:rPr>
              <w:t xml:space="preserve">UPMC Somerset, PA </w:t>
            </w:r>
          </w:p>
        </w:tc>
      </w:tr>
      <w:tr w:rsidR="00B63469" w:rsidRPr="00D01932" w14:paraId="76A118DB" w14:textId="77777777" w:rsidTr="00B1308D">
        <w:tc>
          <w:tcPr>
            <w:tcW w:w="1728" w:type="dxa"/>
          </w:tcPr>
          <w:p w14:paraId="2F09554B" w14:textId="77777777" w:rsidR="00B63469" w:rsidRPr="00D01932" w:rsidRDefault="00B63469" w:rsidP="00B6346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7:20 – 7:45m</w:t>
            </w:r>
          </w:p>
        </w:tc>
        <w:tc>
          <w:tcPr>
            <w:tcW w:w="5310" w:type="dxa"/>
          </w:tcPr>
          <w:p w14:paraId="1419E728" w14:textId="77777777" w:rsidR="00B63469" w:rsidRPr="00D01932" w:rsidRDefault="00B63469" w:rsidP="004C063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 discussion: how to solve one of the above  problems to increase either rehab enrollment or session attendance/program adherence</w:t>
            </w:r>
            <w:r w:rsidR="00962B7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</w:tcPr>
          <w:p w14:paraId="40C592E4" w14:textId="77777777" w:rsidR="00B63469" w:rsidRPr="00D01932" w:rsidRDefault="00B63469" w:rsidP="00B6346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D01932">
              <w:rPr>
                <w:rFonts w:ascii="Arial" w:hAnsi="Arial" w:cs="Arial"/>
              </w:rPr>
              <w:t xml:space="preserve"> minutes</w:t>
            </w:r>
          </w:p>
        </w:tc>
      </w:tr>
      <w:tr w:rsidR="00B63469" w:rsidRPr="00D01932" w14:paraId="5B975344" w14:textId="77777777" w:rsidTr="00B1308D">
        <w:tc>
          <w:tcPr>
            <w:tcW w:w="1728" w:type="dxa"/>
          </w:tcPr>
          <w:p w14:paraId="1D437635" w14:textId="77777777" w:rsidR="00B63469" w:rsidRPr="00D01932" w:rsidRDefault="008D6333" w:rsidP="008D633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7:45 – 8:10</w:t>
            </w:r>
          </w:p>
        </w:tc>
        <w:tc>
          <w:tcPr>
            <w:tcW w:w="5310" w:type="dxa"/>
          </w:tcPr>
          <w:p w14:paraId="401A916A" w14:textId="77777777" w:rsidR="00B63469" w:rsidRPr="00D01932" w:rsidRDefault="00B63469" w:rsidP="002E5B5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Rapid-fire Results = Solutions to try </w:t>
            </w:r>
          </w:p>
        </w:tc>
        <w:tc>
          <w:tcPr>
            <w:tcW w:w="2700" w:type="dxa"/>
          </w:tcPr>
          <w:p w14:paraId="56497842" w14:textId="77777777" w:rsidR="00B63469" w:rsidRPr="00D01932" w:rsidRDefault="00B63469" w:rsidP="00B6346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D01932">
              <w:rPr>
                <w:rFonts w:ascii="Arial" w:hAnsi="Arial" w:cs="Arial"/>
              </w:rPr>
              <w:t xml:space="preserve"> minutes </w:t>
            </w:r>
          </w:p>
        </w:tc>
      </w:tr>
      <w:tr w:rsidR="00B63469" w:rsidRPr="00D01932" w14:paraId="23ABDAEF" w14:textId="77777777" w:rsidTr="00B1308D">
        <w:tc>
          <w:tcPr>
            <w:tcW w:w="1728" w:type="dxa"/>
          </w:tcPr>
          <w:p w14:paraId="576248FE" w14:textId="77777777" w:rsidR="00B63469" w:rsidRPr="00D01932" w:rsidRDefault="008D6333" w:rsidP="008D633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8:10</w:t>
            </w:r>
            <w:r w:rsidR="00B63469">
              <w:rPr>
                <w:rFonts w:ascii="Arial" w:hAnsi="Arial" w:cs="Arial"/>
              </w:rPr>
              <w:t xml:space="preserve"> – 8:2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310" w:type="dxa"/>
          </w:tcPr>
          <w:p w14:paraId="70972AB0" w14:textId="77777777" w:rsidR="00B63469" w:rsidRPr="00D01932" w:rsidRDefault="00B63469" w:rsidP="004B7C7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01932">
              <w:rPr>
                <w:rFonts w:ascii="Arial" w:hAnsi="Arial" w:cs="Arial"/>
              </w:rPr>
              <w:t>ession evaluations</w:t>
            </w:r>
            <w:r>
              <w:rPr>
                <w:rFonts w:ascii="Arial" w:hAnsi="Arial" w:cs="Arial"/>
              </w:rPr>
              <w:t xml:space="preserve"> (RNs</w:t>
            </w:r>
            <w:r w:rsidR="004B7C73">
              <w:rPr>
                <w:rFonts w:ascii="Arial" w:hAnsi="Arial" w:cs="Arial"/>
              </w:rPr>
              <w:t xml:space="preserve"> &amp; EPs</w:t>
            </w:r>
            <w:r>
              <w:rPr>
                <w:rFonts w:ascii="Arial" w:hAnsi="Arial" w:cs="Arial"/>
              </w:rPr>
              <w:t xml:space="preserve"> </w:t>
            </w:r>
            <w:r w:rsidR="004B7C73">
              <w:rPr>
                <w:rFonts w:ascii="Arial" w:hAnsi="Arial" w:cs="Arial"/>
              </w:rPr>
              <w:t>)</w:t>
            </w:r>
            <w:r w:rsidRPr="00D0193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700" w:type="dxa"/>
          </w:tcPr>
          <w:p w14:paraId="724D89C9" w14:textId="77777777" w:rsidR="00B63469" w:rsidRPr="00D01932" w:rsidRDefault="00B63469" w:rsidP="00B401E6">
            <w:pPr>
              <w:pStyle w:val="NoSpacing"/>
              <w:rPr>
                <w:rFonts w:ascii="Arial" w:hAnsi="Arial" w:cs="Arial"/>
              </w:rPr>
            </w:pPr>
            <w:r w:rsidRPr="00D01932">
              <w:rPr>
                <w:rFonts w:ascii="Arial" w:hAnsi="Arial" w:cs="Arial"/>
              </w:rPr>
              <w:t xml:space="preserve">15 minutes </w:t>
            </w:r>
          </w:p>
        </w:tc>
      </w:tr>
      <w:tr w:rsidR="00B63469" w:rsidRPr="00D01932" w14:paraId="31808EAE" w14:textId="77777777" w:rsidTr="00B1308D">
        <w:tc>
          <w:tcPr>
            <w:tcW w:w="1728" w:type="dxa"/>
          </w:tcPr>
          <w:p w14:paraId="12FAC07E" w14:textId="77777777" w:rsidR="00B63469" w:rsidRPr="00D01932" w:rsidRDefault="00B63469" w:rsidP="00B401E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10" w:type="dxa"/>
          </w:tcPr>
          <w:p w14:paraId="38B7680F" w14:textId="77777777" w:rsidR="00B63469" w:rsidRPr="001215AD" w:rsidRDefault="00B63469" w:rsidP="001215AD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1215AD">
              <w:rPr>
                <w:rFonts w:ascii="Arial" w:hAnsi="Arial" w:cs="Arial"/>
                <w:b/>
              </w:rPr>
              <w:t>TOTAL contact hours</w:t>
            </w:r>
          </w:p>
        </w:tc>
        <w:tc>
          <w:tcPr>
            <w:tcW w:w="2700" w:type="dxa"/>
          </w:tcPr>
          <w:p w14:paraId="6F1FC975" w14:textId="77777777" w:rsidR="00B63469" w:rsidRPr="004B7C73" w:rsidRDefault="00B63469" w:rsidP="004B7C73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4B7C73">
              <w:rPr>
                <w:rFonts w:ascii="Arial" w:hAnsi="Arial" w:cs="Arial"/>
                <w:b/>
              </w:rPr>
              <w:t xml:space="preserve">1.25 </w:t>
            </w:r>
          </w:p>
        </w:tc>
      </w:tr>
    </w:tbl>
    <w:p w14:paraId="2BEE88BF" w14:textId="77777777" w:rsidR="00AD581C" w:rsidRDefault="00AD581C" w:rsidP="00D306DA">
      <w:pPr>
        <w:pStyle w:val="NoSpacing"/>
        <w:rPr>
          <w:rFonts w:ascii="Arial" w:hAnsi="Arial" w:cs="Arial"/>
          <w:sz w:val="24"/>
          <w:szCs w:val="24"/>
        </w:rPr>
      </w:pPr>
    </w:p>
    <w:p w14:paraId="7900D190" w14:textId="77777777" w:rsidR="00AE71E5" w:rsidRPr="004B7C73" w:rsidRDefault="00A957D6" w:rsidP="00D306DA">
      <w:pPr>
        <w:pStyle w:val="NoSpacing"/>
        <w:rPr>
          <w:rFonts w:ascii="Arial" w:hAnsi="Arial" w:cs="Arial"/>
          <w:sz w:val="20"/>
          <w:szCs w:val="20"/>
        </w:rPr>
      </w:pPr>
      <w:r w:rsidRPr="004B7C73">
        <w:rPr>
          <w:rFonts w:ascii="Arial" w:hAnsi="Arial" w:cs="Arial"/>
          <w:i/>
          <w:sz w:val="20"/>
          <w:szCs w:val="20"/>
        </w:rPr>
        <w:t>NOTE</w:t>
      </w:r>
      <w:r w:rsidRPr="004B7C73">
        <w:rPr>
          <w:rFonts w:ascii="Arial" w:hAnsi="Arial" w:cs="Arial"/>
          <w:sz w:val="20"/>
          <w:szCs w:val="20"/>
        </w:rPr>
        <w:t>:</w:t>
      </w:r>
      <w:r w:rsidR="00604AFD" w:rsidRPr="004B7C73">
        <w:rPr>
          <w:rFonts w:ascii="Arial" w:hAnsi="Arial" w:cs="Arial"/>
          <w:sz w:val="20"/>
          <w:szCs w:val="20"/>
        </w:rPr>
        <w:t xml:space="preserve"> </w:t>
      </w:r>
      <w:r w:rsidRPr="004B7C73">
        <w:rPr>
          <w:rFonts w:ascii="Arial" w:hAnsi="Arial" w:cs="Arial"/>
          <w:sz w:val="20"/>
          <w:szCs w:val="20"/>
        </w:rPr>
        <w:t xml:space="preserve"> </w:t>
      </w:r>
      <w:r w:rsidR="00604AFD" w:rsidRPr="004B7C73">
        <w:rPr>
          <w:rFonts w:ascii="Arial" w:hAnsi="Arial" w:cs="Arial"/>
          <w:sz w:val="20"/>
          <w:szCs w:val="20"/>
        </w:rPr>
        <w:t xml:space="preserve">There is no extra charge for participating in this “bonus” session. However, you must be registered for the Saturday symposium to attend. </w:t>
      </w:r>
      <w:r w:rsidR="00E70DE7" w:rsidRPr="004B7C73">
        <w:rPr>
          <w:rFonts w:ascii="Arial" w:hAnsi="Arial" w:cs="Arial"/>
          <w:sz w:val="20"/>
          <w:szCs w:val="20"/>
        </w:rPr>
        <w:t xml:space="preserve">To receive </w:t>
      </w:r>
      <w:r w:rsidR="00604AFD" w:rsidRPr="004B7C73">
        <w:rPr>
          <w:rFonts w:ascii="Arial" w:hAnsi="Arial" w:cs="Arial"/>
          <w:sz w:val="20"/>
          <w:szCs w:val="20"/>
        </w:rPr>
        <w:t xml:space="preserve">contact hours </w:t>
      </w:r>
      <w:r w:rsidR="00E70DE7" w:rsidRPr="004B7C73">
        <w:rPr>
          <w:rFonts w:ascii="Arial" w:hAnsi="Arial" w:cs="Arial"/>
          <w:sz w:val="20"/>
          <w:szCs w:val="20"/>
        </w:rPr>
        <w:t>for this session, you</w:t>
      </w:r>
      <w:r w:rsidRPr="004B7C73">
        <w:rPr>
          <w:rFonts w:ascii="Arial" w:hAnsi="Arial" w:cs="Arial"/>
          <w:sz w:val="20"/>
          <w:szCs w:val="20"/>
        </w:rPr>
        <w:t xml:space="preserve"> must sign in</w:t>
      </w:r>
      <w:r w:rsidR="005926BA" w:rsidRPr="004B7C73">
        <w:rPr>
          <w:rFonts w:ascii="Arial" w:hAnsi="Arial" w:cs="Arial"/>
          <w:sz w:val="20"/>
          <w:szCs w:val="20"/>
        </w:rPr>
        <w:t xml:space="preserve"> </w:t>
      </w:r>
      <w:r w:rsidR="00E70DE7" w:rsidRPr="004B7C73">
        <w:rPr>
          <w:rFonts w:ascii="Arial" w:hAnsi="Arial" w:cs="Arial"/>
          <w:sz w:val="20"/>
          <w:szCs w:val="20"/>
        </w:rPr>
        <w:t xml:space="preserve">at the registration table </w:t>
      </w:r>
      <w:r w:rsidR="00995DEA" w:rsidRPr="004B7C73">
        <w:rPr>
          <w:rFonts w:ascii="Arial" w:hAnsi="Arial" w:cs="Arial"/>
          <w:sz w:val="20"/>
          <w:szCs w:val="20"/>
        </w:rPr>
        <w:t>and complete &amp; submit a</w:t>
      </w:r>
      <w:r w:rsidR="00604AFD" w:rsidRPr="004B7C73">
        <w:rPr>
          <w:rFonts w:ascii="Arial" w:hAnsi="Arial" w:cs="Arial"/>
          <w:sz w:val="20"/>
          <w:szCs w:val="20"/>
        </w:rPr>
        <w:t xml:space="preserve"> Friday evening </w:t>
      </w:r>
      <w:r w:rsidR="00995DEA" w:rsidRPr="004B7C73">
        <w:rPr>
          <w:rFonts w:ascii="Arial" w:hAnsi="Arial" w:cs="Arial"/>
          <w:sz w:val="20"/>
          <w:szCs w:val="20"/>
        </w:rPr>
        <w:t xml:space="preserve">evaluation form </w:t>
      </w:r>
      <w:r w:rsidR="005926BA" w:rsidRPr="004B7C73">
        <w:rPr>
          <w:rFonts w:ascii="Arial" w:hAnsi="Arial" w:cs="Arial"/>
          <w:sz w:val="20"/>
          <w:szCs w:val="20"/>
        </w:rPr>
        <w:t xml:space="preserve"> </w:t>
      </w:r>
    </w:p>
    <w:p w14:paraId="2F747AC6" w14:textId="77777777" w:rsidR="004B7C73" w:rsidRPr="00E70DE7" w:rsidRDefault="004B7C73" w:rsidP="00D306DA">
      <w:pPr>
        <w:pStyle w:val="NoSpacing"/>
        <w:rPr>
          <w:rFonts w:ascii="Arial" w:hAnsi="Arial" w:cs="Arial"/>
          <w:sz w:val="20"/>
          <w:szCs w:val="20"/>
        </w:rPr>
      </w:pPr>
    </w:p>
    <w:sectPr w:rsidR="004B7C73" w:rsidRPr="00E70DE7" w:rsidSect="00787A4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0EC"/>
    <w:multiLevelType w:val="hybridMultilevel"/>
    <w:tmpl w:val="571C4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81F13"/>
    <w:multiLevelType w:val="hybridMultilevel"/>
    <w:tmpl w:val="9F343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6A547E"/>
    <w:multiLevelType w:val="hybridMultilevel"/>
    <w:tmpl w:val="3B602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564ED"/>
    <w:multiLevelType w:val="hybridMultilevel"/>
    <w:tmpl w:val="4BBE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01A34"/>
    <w:multiLevelType w:val="hybridMultilevel"/>
    <w:tmpl w:val="FA0C2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8602628">
    <w:abstractNumId w:val="3"/>
  </w:num>
  <w:num w:numId="2" w16cid:durableId="1945456371">
    <w:abstractNumId w:val="4"/>
  </w:num>
  <w:num w:numId="3" w16cid:durableId="731852469">
    <w:abstractNumId w:val="0"/>
  </w:num>
  <w:num w:numId="4" w16cid:durableId="1069767240">
    <w:abstractNumId w:val="1"/>
  </w:num>
  <w:num w:numId="5" w16cid:durableId="690838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DA"/>
    <w:rsid w:val="000529BF"/>
    <w:rsid w:val="000F2E34"/>
    <w:rsid w:val="000F3E38"/>
    <w:rsid w:val="001215AD"/>
    <w:rsid w:val="00161D2B"/>
    <w:rsid w:val="001E6FAE"/>
    <w:rsid w:val="002214B9"/>
    <w:rsid w:val="00227099"/>
    <w:rsid w:val="00233813"/>
    <w:rsid w:val="00252654"/>
    <w:rsid w:val="002574C7"/>
    <w:rsid w:val="00265BF7"/>
    <w:rsid w:val="002C00F0"/>
    <w:rsid w:val="002E5B5C"/>
    <w:rsid w:val="003063B0"/>
    <w:rsid w:val="00364D39"/>
    <w:rsid w:val="003A6335"/>
    <w:rsid w:val="003B40D0"/>
    <w:rsid w:val="003E6B86"/>
    <w:rsid w:val="00400385"/>
    <w:rsid w:val="00446F0A"/>
    <w:rsid w:val="00447070"/>
    <w:rsid w:val="004B774B"/>
    <w:rsid w:val="004B7C73"/>
    <w:rsid w:val="004C063F"/>
    <w:rsid w:val="004E2172"/>
    <w:rsid w:val="004E222C"/>
    <w:rsid w:val="00556008"/>
    <w:rsid w:val="005926BA"/>
    <w:rsid w:val="00604AFD"/>
    <w:rsid w:val="006071E5"/>
    <w:rsid w:val="00656693"/>
    <w:rsid w:val="00657BC6"/>
    <w:rsid w:val="006603FD"/>
    <w:rsid w:val="006714B2"/>
    <w:rsid w:val="00681C2F"/>
    <w:rsid w:val="00694353"/>
    <w:rsid w:val="006A2F3F"/>
    <w:rsid w:val="006F0E31"/>
    <w:rsid w:val="007118F0"/>
    <w:rsid w:val="007335E6"/>
    <w:rsid w:val="00746F50"/>
    <w:rsid w:val="00760F89"/>
    <w:rsid w:val="00787A4D"/>
    <w:rsid w:val="007D39FB"/>
    <w:rsid w:val="007F0440"/>
    <w:rsid w:val="007F60D2"/>
    <w:rsid w:val="008424A2"/>
    <w:rsid w:val="00843391"/>
    <w:rsid w:val="008A06E0"/>
    <w:rsid w:val="008D6333"/>
    <w:rsid w:val="009033B4"/>
    <w:rsid w:val="009326D7"/>
    <w:rsid w:val="00962B71"/>
    <w:rsid w:val="00995DEA"/>
    <w:rsid w:val="009D75AF"/>
    <w:rsid w:val="009F502F"/>
    <w:rsid w:val="00A318BE"/>
    <w:rsid w:val="00A957D6"/>
    <w:rsid w:val="00AD581C"/>
    <w:rsid w:val="00AE71E5"/>
    <w:rsid w:val="00AF0BD2"/>
    <w:rsid w:val="00B10666"/>
    <w:rsid w:val="00B1308D"/>
    <w:rsid w:val="00B13DD4"/>
    <w:rsid w:val="00B14AEB"/>
    <w:rsid w:val="00B1580B"/>
    <w:rsid w:val="00B31E43"/>
    <w:rsid w:val="00B401E6"/>
    <w:rsid w:val="00B41692"/>
    <w:rsid w:val="00B57DFB"/>
    <w:rsid w:val="00B63469"/>
    <w:rsid w:val="00B72EB3"/>
    <w:rsid w:val="00B76A2A"/>
    <w:rsid w:val="00BB196A"/>
    <w:rsid w:val="00CA46BA"/>
    <w:rsid w:val="00CC3FF7"/>
    <w:rsid w:val="00CC4E72"/>
    <w:rsid w:val="00D01932"/>
    <w:rsid w:val="00D306DA"/>
    <w:rsid w:val="00D67713"/>
    <w:rsid w:val="00E1076F"/>
    <w:rsid w:val="00E318F9"/>
    <w:rsid w:val="00E40D8F"/>
    <w:rsid w:val="00E44192"/>
    <w:rsid w:val="00E6153F"/>
    <w:rsid w:val="00E62982"/>
    <w:rsid w:val="00E70DE7"/>
    <w:rsid w:val="00EB13E0"/>
    <w:rsid w:val="00EB38E8"/>
    <w:rsid w:val="00EF51F8"/>
    <w:rsid w:val="00F76D56"/>
    <w:rsid w:val="00F9288C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CEC075"/>
  <w15:docId w15:val="{B6DC344C-AF7D-49EC-AA05-CF6E1D8F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C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306DA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AD5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E20A3-6668-420F-85AC-65D1DDB4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TSSCVPR 26th Annual Spring Symposium</vt:lpstr>
    </vt:vector>
  </TitlesOfParts>
  <Company>Preferred Company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TSSCVPR 26th Annual Spring Symposium</dc:title>
  <dc:creator>Preferred User</dc:creator>
  <cp:lastModifiedBy>David Decarlucci</cp:lastModifiedBy>
  <cp:revision>2</cp:revision>
  <cp:lastPrinted>2026-03-01T19:45:00Z</cp:lastPrinted>
  <dcterms:created xsi:type="dcterms:W3CDTF">2026-03-02T02:27:00Z</dcterms:created>
  <dcterms:modified xsi:type="dcterms:W3CDTF">2026-03-02T02:27:00Z</dcterms:modified>
</cp:coreProperties>
</file>