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2A" w:rsidRDefault="005D662A" w:rsidP="0007235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DCDT Preconference: </w:t>
      </w:r>
    </w:p>
    <w:p w:rsidR="0007235C" w:rsidRDefault="0007235C" w:rsidP="0007235C">
      <w:pPr>
        <w:jc w:val="center"/>
        <w:rPr>
          <w:b/>
        </w:rPr>
      </w:pPr>
      <w:r w:rsidRPr="0007235C">
        <w:rPr>
          <w:b/>
        </w:rPr>
        <w:t xml:space="preserve">Profiles of Progress:  </w:t>
      </w:r>
    </w:p>
    <w:p w:rsidR="0007235C" w:rsidRDefault="0007235C" w:rsidP="0007235C">
      <w:pPr>
        <w:jc w:val="center"/>
        <w:rPr>
          <w:b/>
        </w:rPr>
      </w:pPr>
      <w:r w:rsidRPr="0007235C">
        <w:rPr>
          <w:b/>
        </w:rPr>
        <w:t>Increasing Employment Outcomes of Students through Postsecondary Education</w:t>
      </w:r>
    </w:p>
    <w:p w:rsidR="0007235C" w:rsidRPr="00356CF9" w:rsidRDefault="0007235C" w:rsidP="00356CF9">
      <w:pPr>
        <w:jc w:val="center"/>
      </w:pPr>
      <w:r>
        <w:t>WEDNESDAY, NOVEMBER 5, 2014</w:t>
      </w:r>
    </w:p>
    <w:p w:rsidR="007C4975" w:rsidRDefault="00AB3462" w:rsidP="007C4975">
      <w:r>
        <w:t>8:00 - </w:t>
      </w:r>
      <w:r w:rsidR="007C4975">
        <w:t>9:00 AM                  Registration</w:t>
      </w:r>
      <w:r>
        <w:t xml:space="preserve"> and Continental Breakfast</w:t>
      </w:r>
    </w:p>
    <w:p w:rsidR="00EA6800" w:rsidRDefault="007C4975" w:rsidP="007C4975">
      <w:r>
        <w:t>9:00 – 10:00</w:t>
      </w:r>
      <w:r w:rsidR="00AB3462">
        <w:t xml:space="preserve"> AM                </w:t>
      </w:r>
      <w:r>
        <w:t>Profiles of Progress</w:t>
      </w:r>
      <w:r w:rsidR="0007235C">
        <w:t>: National Overview</w:t>
      </w:r>
      <w:r w:rsidR="00EA6800">
        <w:t xml:space="preserve"> of Postsecondary Programs</w:t>
      </w:r>
    </w:p>
    <w:p w:rsidR="007C4975" w:rsidRDefault="007C4975" w:rsidP="00EA6800">
      <w:pPr>
        <w:ind w:left="5760" w:firstLine="720"/>
      </w:pPr>
      <w:r>
        <w:t xml:space="preserve"> – Meg </w:t>
      </w:r>
      <w:proofErr w:type="spellStart"/>
      <w:r>
        <w:t>Grigal</w:t>
      </w:r>
      <w:proofErr w:type="spellEnd"/>
      <w:r w:rsidR="00EA6800">
        <w:t xml:space="preserve"> </w:t>
      </w:r>
      <w:r>
        <w:t>and Deb</w:t>
      </w:r>
      <w:r w:rsidR="00EA6800">
        <w:t>ra</w:t>
      </w:r>
      <w:r>
        <w:t xml:space="preserve"> Hart</w:t>
      </w:r>
    </w:p>
    <w:p w:rsidR="007C4975" w:rsidRDefault="007C4975" w:rsidP="007C4975">
      <w:r>
        <w:t>10:</w:t>
      </w:r>
      <w:r>
        <w:rPr>
          <w:color w:val="1F497D" w:themeColor="dark2"/>
        </w:rPr>
        <w:t>15</w:t>
      </w:r>
      <w:r w:rsidR="00AB3462">
        <w:rPr>
          <w:color w:val="1F497D" w:themeColor="dark2"/>
        </w:rPr>
        <w:t xml:space="preserve"> </w:t>
      </w:r>
      <w:r w:rsidR="00AB3462">
        <w:t>- </w:t>
      </w:r>
      <w:r>
        <w:t>11:30</w:t>
      </w:r>
      <w:r w:rsidR="00AB3462">
        <w:t xml:space="preserve"> AM               </w:t>
      </w:r>
      <w:r w:rsidR="00F86AE7">
        <w:t xml:space="preserve">Ohio’s </w:t>
      </w:r>
      <w:r w:rsidR="00AB3462">
        <w:t>P</w:t>
      </w:r>
      <w:r>
        <w:t>ostsecondar</w:t>
      </w:r>
      <w:r w:rsidR="00AB3462">
        <w:t>y Programs</w:t>
      </w:r>
      <w:r>
        <w:t xml:space="preserve"> for</w:t>
      </w:r>
      <w:r w:rsidR="00AB3462">
        <w:t xml:space="preserve"> Students with</w:t>
      </w:r>
      <w:r>
        <w:t xml:space="preserve"> I</w:t>
      </w:r>
      <w:r w:rsidR="00AB3462">
        <w:t>D</w:t>
      </w:r>
      <w:r>
        <w:t xml:space="preserve">D  </w:t>
      </w:r>
    </w:p>
    <w:p w:rsidR="00EA6800" w:rsidRDefault="00EA6800" w:rsidP="00EA6800">
      <w:pPr>
        <w:ind w:left="2880"/>
      </w:pPr>
      <w:proofErr w:type="spellStart"/>
      <w:r>
        <w:t>Vonnie</w:t>
      </w:r>
      <w:proofErr w:type="spellEnd"/>
      <w:r>
        <w:t xml:space="preserve"> </w:t>
      </w:r>
      <w:proofErr w:type="spellStart"/>
      <w:r>
        <w:t>Michali</w:t>
      </w:r>
      <w:proofErr w:type="spellEnd"/>
      <w:r>
        <w:t>, Program Director, Kent State University’s Career and Community Studies</w:t>
      </w:r>
    </w:p>
    <w:p w:rsidR="00EA6800" w:rsidRDefault="00EA6800" w:rsidP="00EA6800">
      <w:pPr>
        <w:ind w:left="2880"/>
      </w:pPr>
      <w:r>
        <w:t>Margo Izzo</w:t>
      </w:r>
    </w:p>
    <w:p w:rsidR="00EA6800" w:rsidRDefault="00EA6800" w:rsidP="00EA6800">
      <w:pPr>
        <w:ind w:left="2880"/>
      </w:pPr>
      <w:r>
        <w:t>Darlene Unger</w:t>
      </w:r>
    </w:p>
    <w:p w:rsidR="00EA6800" w:rsidRDefault="00EA6800" w:rsidP="00EA6800">
      <w:pPr>
        <w:ind w:left="2880"/>
      </w:pPr>
      <w:r>
        <w:t>Bill Bauer, Marietta College</w:t>
      </w:r>
    </w:p>
    <w:p w:rsidR="009E3457" w:rsidRDefault="00EA6800" w:rsidP="00BB066F">
      <w:pPr>
        <w:ind w:left="2880"/>
      </w:pPr>
      <w:r>
        <w:t>Heidi Mendez, University of Cincinnati</w:t>
      </w:r>
    </w:p>
    <w:p w:rsidR="00EA6800" w:rsidRDefault="009E3457" w:rsidP="00BB066F">
      <w:pPr>
        <w:ind w:left="2880"/>
      </w:pPr>
      <w:r>
        <w:t>Patti Devlin, University of Toledo</w:t>
      </w:r>
      <w:r w:rsidR="00EA6800">
        <w:tab/>
      </w:r>
    </w:p>
    <w:p w:rsidR="007C4975" w:rsidRDefault="007C4975" w:rsidP="007C4975">
      <w:r>
        <w:t>11:30 -12:30</w:t>
      </w:r>
      <w:r w:rsidR="00AB3462">
        <w:t xml:space="preserve"> PM                </w:t>
      </w:r>
      <w:r>
        <w:t>LUNCH</w:t>
      </w:r>
      <w:r w:rsidR="00BB066F">
        <w:t xml:space="preserve"> – Boxed Lunch</w:t>
      </w:r>
    </w:p>
    <w:p w:rsidR="007C4975" w:rsidRDefault="007C4975" w:rsidP="008350E7">
      <w:r>
        <w:t>12:30 – 1:30</w:t>
      </w:r>
      <w:r w:rsidR="00BB066F">
        <w:t xml:space="preserve"> </w:t>
      </w:r>
      <w:r>
        <w:t xml:space="preserve">PM                 </w:t>
      </w:r>
      <w:r w:rsidR="008350E7">
        <w:t>Q &amp; A with Panel Presenters: Round Table/</w:t>
      </w:r>
      <w:r>
        <w:t xml:space="preserve">Breakout sessions </w:t>
      </w:r>
    </w:p>
    <w:p w:rsidR="007C4975" w:rsidRDefault="007C4975" w:rsidP="007C4975">
      <w:r>
        <w:t>1:30 – 1:45</w:t>
      </w:r>
      <w:r w:rsidR="00BB066F">
        <w:t xml:space="preserve"> </w:t>
      </w:r>
      <w:r>
        <w:t>PM                   BREAK</w:t>
      </w:r>
    </w:p>
    <w:p w:rsidR="00154ACF" w:rsidRDefault="007C4975" w:rsidP="008350E7">
      <w:pPr>
        <w:ind w:left="2160" w:hanging="2160"/>
        <w:rPr>
          <w:color w:val="000000" w:themeColor="text1"/>
        </w:rPr>
      </w:pPr>
      <w:r>
        <w:t>1:45 – 3:</w:t>
      </w:r>
      <w:r w:rsidR="00AB3462">
        <w:rPr>
          <w:color w:val="000000" w:themeColor="text1"/>
        </w:rPr>
        <w:t>00                         </w:t>
      </w:r>
      <w:r w:rsidR="008350E7">
        <w:rPr>
          <w:color w:val="000000" w:themeColor="text1"/>
        </w:rPr>
        <w:t>Preparing for College: What Families and Students Need to Know</w:t>
      </w:r>
    </w:p>
    <w:p w:rsidR="00BB066F" w:rsidRDefault="00BB066F" w:rsidP="008350E7">
      <w:pPr>
        <w:ind w:left="2160" w:hanging="2160"/>
        <w:rPr>
          <w:color w:val="000000" w:themeColor="text1"/>
        </w:rPr>
      </w:pPr>
      <w:r>
        <w:rPr>
          <w:color w:val="000000" w:themeColor="text1"/>
        </w:rPr>
        <w:t>3:00 – 3:</w:t>
      </w:r>
      <w:r w:rsidR="008350E7">
        <w:rPr>
          <w:color w:val="000000" w:themeColor="text1"/>
        </w:rPr>
        <w:t>45</w:t>
      </w:r>
      <w:r w:rsidR="008350E7">
        <w:rPr>
          <w:color w:val="000000" w:themeColor="text1"/>
        </w:rPr>
        <w:tab/>
      </w:r>
      <w:r w:rsidR="00C9195C">
        <w:rPr>
          <w:color w:val="000000" w:themeColor="text1"/>
        </w:rPr>
        <w:t>Beyond Access: Next Generation Issues in Inclusive Higher Education</w:t>
      </w:r>
    </w:p>
    <w:p w:rsidR="007C4975" w:rsidRDefault="007C4975" w:rsidP="007C4975">
      <w:r>
        <w:t>3:</w:t>
      </w:r>
      <w:r>
        <w:rPr>
          <w:color w:val="1F497D" w:themeColor="dark2"/>
        </w:rPr>
        <w:t>45</w:t>
      </w:r>
      <w:r>
        <w:t xml:space="preserve"> –</w:t>
      </w:r>
      <w:r w:rsidR="00AB3462">
        <w:t xml:space="preserve"> 4:00                          </w:t>
      </w:r>
      <w:r>
        <w:t xml:space="preserve">Wrap-up and evaluations </w:t>
      </w:r>
    </w:p>
    <w:p w:rsidR="007C4975" w:rsidRDefault="007C4975" w:rsidP="007C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7C4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CF" w:rsidRDefault="00154ACF" w:rsidP="00154ACF">
      <w:pPr>
        <w:spacing w:after="0" w:line="240" w:lineRule="auto"/>
      </w:pPr>
      <w:r>
        <w:separator/>
      </w:r>
    </w:p>
  </w:endnote>
  <w:endnote w:type="continuationSeparator" w:id="0">
    <w:p w:rsidR="00154ACF" w:rsidRDefault="00154ACF" w:rsidP="0015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54ACF" w:rsidRDefault="00154A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54ACF" w:rsidRDefault="00154A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54ACF" w:rsidRDefault="00154A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CF" w:rsidRDefault="00154ACF" w:rsidP="00154ACF">
      <w:pPr>
        <w:spacing w:after="0" w:line="240" w:lineRule="auto"/>
      </w:pPr>
      <w:r>
        <w:separator/>
      </w:r>
    </w:p>
  </w:footnote>
  <w:footnote w:type="continuationSeparator" w:id="0">
    <w:p w:rsidR="00154ACF" w:rsidRDefault="00154ACF" w:rsidP="0015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54ACF" w:rsidRDefault="00154A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318003759"/>
      <w:docPartObj>
        <w:docPartGallery w:val="Watermarks"/>
        <w:docPartUnique/>
      </w:docPartObj>
    </w:sdtPr>
    <w:sdtEndPr/>
    <w:sdtContent>
      <w:p w:rsidR="00154ACF" w:rsidRDefault="00F0716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54ACF" w:rsidRDefault="00154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75"/>
    <w:rsid w:val="0007235C"/>
    <w:rsid w:val="00154ACF"/>
    <w:rsid w:val="00356CF9"/>
    <w:rsid w:val="005D662A"/>
    <w:rsid w:val="007C4975"/>
    <w:rsid w:val="008350E7"/>
    <w:rsid w:val="009D61DD"/>
    <w:rsid w:val="009E3457"/>
    <w:rsid w:val="009F3D66"/>
    <w:rsid w:val="00AB3462"/>
    <w:rsid w:val="00BB066F"/>
    <w:rsid w:val="00C9195C"/>
    <w:rsid w:val="00CA2707"/>
    <w:rsid w:val="00CC4FB9"/>
    <w:rsid w:val="00E12198"/>
    <w:rsid w:val="00EA6800"/>
    <w:rsid w:val="00F07163"/>
    <w:rsid w:val="00F86AE7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CF"/>
  </w:style>
  <w:style w:type="paragraph" w:styleId="Footer">
    <w:name w:val="footer"/>
    <w:basedOn w:val="Normal"/>
    <w:link w:val="FooterChar"/>
    <w:uiPriority w:val="99"/>
    <w:unhideWhenUsed/>
    <w:rsid w:val="0015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CF"/>
  </w:style>
  <w:style w:type="paragraph" w:styleId="Footer">
    <w:name w:val="footer"/>
    <w:basedOn w:val="Normal"/>
    <w:link w:val="FooterChar"/>
    <w:uiPriority w:val="99"/>
    <w:unhideWhenUsed/>
    <w:rsid w:val="0015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330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2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OSU Medical Center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izzo01</dc:creator>
  <cp:lastModifiedBy>Ryan Kellems</cp:lastModifiedBy>
  <cp:revision>2</cp:revision>
  <cp:lastPrinted>2014-02-11T15:18:00Z</cp:lastPrinted>
  <dcterms:created xsi:type="dcterms:W3CDTF">2014-07-14T21:45:00Z</dcterms:created>
  <dcterms:modified xsi:type="dcterms:W3CDTF">2014-07-14T21:45:00Z</dcterms:modified>
</cp:coreProperties>
</file>