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D2B0" w14:textId="77777777" w:rsidR="004447F1" w:rsidRPr="00F9152E" w:rsidRDefault="00263CB6" w:rsidP="004447F1">
      <w:pPr>
        <w:pStyle w:val="Heading1"/>
        <w:jc w:val="center"/>
        <w:rPr>
          <w:sz w:val="32"/>
          <w:szCs w:val="32"/>
        </w:rPr>
      </w:pPr>
      <w:r w:rsidRPr="00F9152E">
        <w:rPr>
          <w:sz w:val="32"/>
          <w:szCs w:val="32"/>
        </w:rPr>
        <w:t xml:space="preserve">Script (Phone call) </w:t>
      </w:r>
      <w:r w:rsidR="004447F1" w:rsidRPr="00F9152E">
        <w:rPr>
          <w:sz w:val="32"/>
          <w:szCs w:val="32"/>
        </w:rPr>
        <w:t>for Coal</w:t>
      </w:r>
      <w:r w:rsidRPr="00F9152E">
        <w:rPr>
          <w:sz w:val="32"/>
          <w:szCs w:val="32"/>
        </w:rPr>
        <w:t>ition’s Individual Members to Schedule Meetings In-District with Members of Congress</w:t>
      </w:r>
    </w:p>
    <w:p w14:paraId="44536EA6" w14:textId="77777777" w:rsidR="004447F1" w:rsidRDefault="004447F1" w:rsidP="004447F1">
      <w:pPr>
        <w:pStyle w:val="Default"/>
        <w:rPr>
          <w:b/>
          <w:bCs/>
          <w:sz w:val="22"/>
          <w:szCs w:val="22"/>
        </w:rPr>
      </w:pPr>
    </w:p>
    <w:p w14:paraId="4FC89F6F" w14:textId="77777777" w:rsidR="004447F1" w:rsidRDefault="004447F1" w:rsidP="004447F1">
      <w:pPr>
        <w:pStyle w:val="Default"/>
        <w:rPr>
          <w:b/>
          <w:bCs/>
          <w:sz w:val="22"/>
          <w:szCs w:val="22"/>
        </w:rPr>
      </w:pPr>
    </w:p>
    <w:p w14:paraId="5E9949F4" w14:textId="77777777" w:rsidR="00263CB6" w:rsidRDefault="00263CB6" w:rsidP="004447F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Hello, I am a constituent of Representative _________ or Senator _____________.</w:t>
      </w:r>
    </w:p>
    <w:p w14:paraId="39B6ED4F" w14:textId="77777777" w:rsidR="00263CB6" w:rsidRDefault="00263CB6" w:rsidP="004447F1">
      <w:pPr>
        <w:pStyle w:val="Default"/>
        <w:rPr>
          <w:rFonts w:ascii="Arial" w:hAnsi="Arial" w:cs="Arial"/>
          <w:b/>
          <w:bCs/>
        </w:rPr>
      </w:pPr>
    </w:p>
    <w:p w14:paraId="39BAB71B" w14:textId="77777777" w:rsidR="004447F1" w:rsidRPr="004447F1" w:rsidRDefault="004447F1" w:rsidP="004447F1">
      <w:pPr>
        <w:pStyle w:val="Default"/>
        <w:rPr>
          <w:rFonts w:ascii="Arial" w:hAnsi="Arial" w:cs="Arial"/>
          <w:b/>
          <w:bCs/>
        </w:rPr>
      </w:pPr>
      <w:r w:rsidRPr="004447F1">
        <w:rPr>
          <w:rFonts w:ascii="Arial" w:hAnsi="Arial" w:cs="Arial"/>
          <w:b/>
          <w:bCs/>
        </w:rPr>
        <w:t>I am</w:t>
      </w:r>
      <w:r w:rsidR="00C052ED">
        <w:rPr>
          <w:rFonts w:ascii="Arial" w:hAnsi="Arial" w:cs="Arial"/>
          <w:b/>
          <w:bCs/>
        </w:rPr>
        <w:t xml:space="preserve"> ____________________ with the (Practice or Employer</w:t>
      </w:r>
      <w:r w:rsidRPr="004447F1">
        <w:rPr>
          <w:rFonts w:ascii="Arial" w:hAnsi="Arial" w:cs="Arial"/>
          <w:b/>
          <w:bCs/>
        </w:rPr>
        <w:t>_________________</w:t>
      </w:r>
      <w:r w:rsidR="00C052ED">
        <w:rPr>
          <w:rFonts w:ascii="Arial" w:hAnsi="Arial" w:cs="Arial"/>
          <w:b/>
          <w:bCs/>
        </w:rPr>
        <w:t xml:space="preserve"> here in _________________</w:t>
      </w:r>
      <w:r w:rsidRPr="004447F1">
        <w:rPr>
          <w:rFonts w:ascii="Arial" w:hAnsi="Arial" w:cs="Arial"/>
          <w:b/>
          <w:bCs/>
        </w:rPr>
        <w:t xml:space="preserve">.  </w:t>
      </w:r>
      <w:r w:rsidR="00C052ED">
        <w:rPr>
          <w:rFonts w:ascii="Arial" w:hAnsi="Arial" w:cs="Arial"/>
          <w:b/>
          <w:bCs/>
        </w:rPr>
        <w:t xml:space="preserve">I am a member of (Association or Group). </w:t>
      </w:r>
      <w:r w:rsidRPr="004447F1">
        <w:rPr>
          <w:rFonts w:ascii="Arial" w:hAnsi="Arial" w:cs="Arial"/>
          <w:b/>
          <w:bCs/>
        </w:rPr>
        <w:t xml:space="preserve">I am working with the Medicare Mental Health </w:t>
      </w:r>
      <w:r w:rsidR="000972C7">
        <w:rPr>
          <w:rFonts w:ascii="Arial" w:hAnsi="Arial" w:cs="Arial"/>
          <w:b/>
          <w:bCs/>
        </w:rPr>
        <w:t xml:space="preserve">Workforce </w:t>
      </w:r>
      <w:r w:rsidRPr="004447F1">
        <w:rPr>
          <w:rFonts w:ascii="Arial" w:hAnsi="Arial" w:cs="Arial"/>
          <w:b/>
          <w:bCs/>
        </w:rPr>
        <w:t>Coalition.  Our organization is a member of the Coalition</w:t>
      </w:r>
      <w:r w:rsidR="00572CDF">
        <w:rPr>
          <w:rFonts w:ascii="Arial" w:hAnsi="Arial" w:cs="Arial"/>
          <w:b/>
          <w:bCs/>
        </w:rPr>
        <w:t>.</w:t>
      </w:r>
    </w:p>
    <w:p w14:paraId="4B0F649E" w14:textId="77777777" w:rsidR="004447F1" w:rsidRPr="004447F1" w:rsidRDefault="004447F1" w:rsidP="004447F1">
      <w:pPr>
        <w:pStyle w:val="Default"/>
        <w:rPr>
          <w:rFonts w:ascii="Arial" w:hAnsi="Arial" w:cs="Arial"/>
          <w:b/>
          <w:bCs/>
        </w:rPr>
      </w:pPr>
    </w:p>
    <w:p w14:paraId="2893EB20" w14:textId="77777777" w:rsidR="00572CDF" w:rsidRDefault="00572CDF" w:rsidP="004447F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Coalition supports the passage of </w:t>
      </w:r>
      <w:r w:rsidR="00C052ED">
        <w:rPr>
          <w:rFonts w:ascii="Arial" w:hAnsi="Arial" w:cs="Arial"/>
          <w:b/>
          <w:bCs/>
        </w:rPr>
        <w:t>“</w:t>
      </w:r>
      <w:r w:rsidR="00F9152E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Mental Health Access Improvement Act</w:t>
      </w:r>
      <w:r w:rsidR="00C052ED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</w:t>
      </w:r>
      <w:r w:rsidR="00263CB6">
        <w:rPr>
          <w:rFonts w:ascii="Arial" w:hAnsi="Arial" w:cs="Arial"/>
          <w:b/>
          <w:bCs/>
        </w:rPr>
        <w:t xml:space="preserve">(S. 286 or HR 945) </w:t>
      </w:r>
      <w:r>
        <w:rPr>
          <w:rFonts w:ascii="Arial" w:hAnsi="Arial" w:cs="Arial"/>
          <w:b/>
          <w:bCs/>
        </w:rPr>
        <w:t xml:space="preserve">in Congress which would recognize </w:t>
      </w:r>
      <w:r w:rsidRPr="004447F1">
        <w:rPr>
          <w:rFonts w:ascii="Arial" w:hAnsi="Arial" w:cs="Arial"/>
        </w:rPr>
        <w:t>mental health counselor</w:t>
      </w:r>
      <w:r w:rsidR="00B31140">
        <w:rPr>
          <w:rFonts w:ascii="Arial" w:hAnsi="Arial" w:cs="Arial"/>
        </w:rPr>
        <w:t>s (MHCs) and m</w:t>
      </w:r>
      <w:r>
        <w:rPr>
          <w:rFonts w:ascii="Arial" w:hAnsi="Arial" w:cs="Arial"/>
        </w:rPr>
        <w:t>arriage and family therapists</w:t>
      </w:r>
      <w:r w:rsidR="00B31140">
        <w:rPr>
          <w:rFonts w:ascii="Arial" w:hAnsi="Arial" w:cs="Arial"/>
        </w:rPr>
        <w:t xml:space="preserve"> (MFTs)</w:t>
      </w:r>
      <w:r>
        <w:rPr>
          <w:rFonts w:ascii="Arial" w:hAnsi="Arial" w:cs="Arial"/>
        </w:rPr>
        <w:t xml:space="preserve"> as Medicare </w:t>
      </w:r>
      <w:proofErr w:type="gramStart"/>
      <w:r>
        <w:rPr>
          <w:rFonts w:ascii="Arial" w:hAnsi="Arial" w:cs="Arial"/>
        </w:rPr>
        <w:t>providers, and</w:t>
      </w:r>
      <w:proofErr w:type="gramEnd"/>
      <w:r>
        <w:rPr>
          <w:rFonts w:ascii="Arial" w:hAnsi="Arial" w:cs="Arial"/>
        </w:rPr>
        <w:t xml:space="preserve"> </w:t>
      </w:r>
      <w:r w:rsidRPr="004447F1">
        <w:rPr>
          <w:rFonts w:ascii="Arial" w:hAnsi="Arial" w:cs="Arial"/>
        </w:rPr>
        <w:t>would increase the pool of eligible mental health professionals by over 200,000 licensed practitioners.</w:t>
      </w:r>
    </w:p>
    <w:p w14:paraId="4DAFE96A" w14:textId="77777777" w:rsidR="00572CDF" w:rsidRDefault="00572CDF" w:rsidP="004447F1">
      <w:pPr>
        <w:pStyle w:val="Default"/>
        <w:rPr>
          <w:rFonts w:ascii="Arial" w:hAnsi="Arial" w:cs="Arial"/>
          <w:b/>
          <w:bCs/>
        </w:rPr>
      </w:pPr>
    </w:p>
    <w:p w14:paraId="709A6996" w14:textId="77777777" w:rsidR="00263CB6" w:rsidRDefault="00572CDF" w:rsidP="00572CDF">
      <w:pPr>
        <w:pStyle w:val="Default"/>
        <w:rPr>
          <w:rFonts w:ascii="Arial" w:hAnsi="Arial" w:cs="Arial"/>
        </w:rPr>
      </w:pPr>
      <w:r w:rsidRPr="004447F1">
        <w:rPr>
          <w:rFonts w:ascii="Arial" w:hAnsi="Arial" w:cs="Arial"/>
        </w:rPr>
        <w:t xml:space="preserve">Despite the high rates of mental </w:t>
      </w:r>
      <w:r w:rsidR="00B31140">
        <w:rPr>
          <w:rFonts w:ascii="Arial" w:hAnsi="Arial" w:cs="Arial"/>
        </w:rPr>
        <w:t xml:space="preserve">health </w:t>
      </w:r>
      <w:r w:rsidRPr="004447F1">
        <w:rPr>
          <w:rFonts w:ascii="Arial" w:hAnsi="Arial" w:cs="Arial"/>
        </w:rPr>
        <w:t>disorders, many Medicare beneficiaries do not have access to a mental health professional</w:t>
      </w:r>
      <w:r w:rsidR="00C052ED">
        <w:rPr>
          <w:rFonts w:ascii="Arial" w:hAnsi="Arial" w:cs="Arial"/>
        </w:rPr>
        <w:t>,</w:t>
      </w:r>
      <w:r w:rsidRPr="004447F1">
        <w:rPr>
          <w:rFonts w:ascii="Arial" w:hAnsi="Arial" w:cs="Arial"/>
        </w:rPr>
        <w:t xml:space="preserve"> </w:t>
      </w:r>
      <w:r w:rsidR="00B31140">
        <w:rPr>
          <w:rFonts w:ascii="Arial" w:hAnsi="Arial" w:cs="Arial"/>
        </w:rPr>
        <w:t xml:space="preserve">especially in rural areas. </w:t>
      </w:r>
    </w:p>
    <w:p w14:paraId="6ED196C7" w14:textId="77777777" w:rsidR="00263CB6" w:rsidRDefault="00263CB6" w:rsidP="00572CDF">
      <w:pPr>
        <w:pStyle w:val="Default"/>
        <w:rPr>
          <w:rFonts w:ascii="Arial" w:hAnsi="Arial" w:cs="Arial"/>
        </w:rPr>
      </w:pPr>
    </w:p>
    <w:p w14:paraId="799230B9" w14:textId="77777777" w:rsidR="00572CDF" w:rsidRDefault="00263CB6" w:rsidP="00572CD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 would like to schedule a meeting with Representative ______________ or Senator ____________ when he</w:t>
      </w:r>
      <w:r w:rsidR="00F9152E">
        <w:rPr>
          <w:rFonts w:ascii="Arial" w:hAnsi="Arial" w:cs="Arial"/>
        </w:rPr>
        <w:t>/she</w:t>
      </w:r>
      <w:r>
        <w:rPr>
          <w:rFonts w:ascii="Arial" w:hAnsi="Arial" w:cs="Arial"/>
        </w:rPr>
        <w:t xml:space="preserve"> is back in the district to gain his/her support for </w:t>
      </w:r>
      <w:r>
        <w:rPr>
          <w:rFonts w:ascii="Arial" w:hAnsi="Arial" w:cs="Arial"/>
          <w:b/>
          <w:bCs/>
        </w:rPr>
        <w:t>“</w:t>
      </w:r>
      <w:r w:rsidR="00F9152E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Mental Health Access Improvement Act” (S. 286 or HR 945</w:t>
      </w:r>
      <w:proofErr w:type="gramStart"/>
      <w:r>
        <w:rPr>
          <w:rFonts w:ascii="Arial" w:hAnsi="Arial" w:cs="Arial"/>
          <w:b/>
          <w:bCs/>
        </w:rPr>
        <w:t>), and</w:t>
      </w:r>
      <w:proofErr w:type="gramEnd"/>
      <w:r>
        <w:rPr>
          <w:rFonts w:ascii="Arial" w:hAnsi="Arial" w:cs="Arial"/>
          <w:b/>
          <w:bCs/>
        </w:rPr>
        <w:t xml:space="preserve"> discuss the importance of this bill and issue.</w:t>
      </w:r>
    </w:p>
    <w:p w14:paraId="786420B7" w14:textId="77777777" w:rsidR="00263CB6" w:rsidRDefault="00263CB6" w:rsidP="00572CDF">
      <w:pPr>
        <w:pStyle w:val="Default"/>
        <w:rPr>
          <w:rFonts w:ascii="Arial" w:hAnsi="Arial" w:cs="Arial"/>
          <w:b/>
          <w:bCs/>
        </w:rPr>
      </w:pPr>
    </w:p>
    <w:p w14:paraId="344801E5" w14:textId="77777777" w:rsidR="00263CB6" w:rsidRDefault="00263CB6" w:rsidP="00572CD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Would you be able to arrange a time to for me to meet soon, so I can provide more details to the </w:t>
      </w:r>
      <w:r w:rsidRPr="00263CB6">
        <w:rPr>
          <w:rFonts w:ascii="Arial" w:hAnsi="Arial" w:cs="Arial"/>
          <w:b/>
          <w:bCs/>
          <w:u w:val="single"/>
        </w:rPr>
        <w:t>Congressman</w:t>
      </w:r>
      <w:r>
        <w:rPr>
          <w:rFonts w:ascii="Arial" w:hAnsi="Arial" w:cs="Arial"/>
          <w:b/>
          <w:bCs/>
        </w:rPr>
        <w:t xml:space="preserve"> or </w:t>
      </w:r>
      <w:r w:rsidRPr="00263CB6">
        <w:rPr>
          <w:rFonts w:ascii="Arial" w:hAnsi="Arial" w:cs="Arial"/>
          <w:b/>
          <w:bCs/>
          <w:u w:val="single"/>
        </w:rPr>
        <w:t>Senator</w:t>
      </w:r>
      <w:r>
        <w:rPr>
          <w:rFonts w:ascii="Arial" w:hAnsi="Arial" w:cs="Arial"/>
          <w:b/>
          <w:bCs/>
        </w:rPr>
        <w:t>?</w:t>
      </w:r>
    </w:p>
    <w:p w14:paraId="497D79F2" w14:textId="77777777" w:rsidR="00263CB6" w:rsidRDefault="00263CB6" w:rsidP="00572CDF">
      <w:pPr>
        <w:pStyle w:val="Default"/>
        <w:rPr>
          <w:rFonts w:ascii="Arial" w:hAnsi="Arial" w:cs="Arial"/>
          <w:b/>
          <w:bCs/>
        </w:rPr>
      </w:pPr>
    </w:p>
    <w:p w14:paraId="6DBC04E4" w14:textId="77777777" w:rsidR="00572CDF" w:rsidRDefault="00572CDF" w:rsidP="00572CDF">
      <w:pPr>
        <w:pStyle w:val="Default"/>
        <w:rPr>
          <w:rFonts w:ascii="Arial" w:hAnsi="Arial" w:cs="Arial"/>
        </w:rPr>
      </w:pPr>
    </w:p>
    <w:p w14:paraId="61147FB5" w14:textId="77777777" w:rsidR="00263CB6" w:rsidRDefault="00263CB6" w:rsidP="00572CD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</w:t>
      </w:r>
    </w:p>
    <w:p w14:paraId="6A743DB5" w14:textId="77777777" w:rsidR="00263CB6" w:rsidRDefault="00263CB6" w:rsidP="00572CDF">
      <w:pPr>
        <w:pStyle w:val="Default"/>
        <w:rPr>
          <w:rFonts w:ascii="Arial" w:hAnsi="Arial" w:cs="Arial"/>
        </w:rPr>
      </w:pPr>
    </w:p>
    <w:p w14:paraId="08704BBB" w14:textId="77777777" w:rsidR="00263CB6" w:rsidRPr="00F9152E" w:rsidRDefault="00263CB6" w:rsidP="00572CDF">
      <w:pPr>
        <w:pStyle w:val="Default"/>
        <w:rPr>
          <w:rFonts w:ascii="Arial" w:hAnsi="Arial" w:cs="Arial"/>
          <w:b/>
          <w:sz w:val="22"/>
          <w:szCs w:val="22"/>
        </w:rPr>
      </w:pPr>
      <w:r w:rsidRPr="00F9152E">
        <w:rPr>
          <w:rFonts w:ascii="Arial" w:hAnsi="Arial" w:cs="Arial"/>
          <w:b/>
          <w:sz w:val="22"/>
          <w:szCs w:val="22"/>
        </w:rPr>
        <w:t>Use this information only if the staff contact on the phone would like more information.</w:t>
      </w:r>
    </w:p>
    <w:p w14:paraId="57160BE4" w14:textId="77777777" w:rsidR="00263CB6" w:rsidRDefault="00263CB6" w:rsidP="00572CDF">
      <w:pPr>
        <w:pStyle w:val="Default"/>
        <w:rPr>
          <w:rFonts w:ascii="Arial" w:hAnsi="Arial" w:cs="Arial"/>
        </w:rPr>
      </w:pPr>
    </w:p>
    <w:p w14:paraId="03D30432" w14:textId="77777777" w:rsidR="00572CDF" w:rsidRDefault="00572CDF" w:rsidP="00572CDF">
      <w:pPr>
        <w:pStyle w:val="Default"/>
        <w:rPr>
          <w:rFonts w:ascii="Arial" w:hAnsi="Arial" w:cs="Arial"/>
        </w:rPr>
      </w:pPr>
      <w:r w:rsidRPr="004447F1">
        <w:rPr>
          <w:rFonts w:ascii="Arial" w:hAnsi="Arial" w:cs="Arial"/>
        </w:rPr>
        <w:t xml:space="preserve">Medicare presently recognizes psychiatrists, psychologists, clinical social </w:t>
      </w:r>
      <w:proofErr w:type="gramStart"/>
      <w:r w:rsidRPr="004447F1">
        <w:rPr>
          <w:rFonts w:ascii="Arial" w:hAnsi="Arial" w:cs="Arial"/>
        </w:rPr>
        <w:t>workers</w:t>
      </w:r>
      <w:proofErr w:type="gramEnd"/>
      <w:r w:rsidRPr="004447F1">
        <w:rPr>
          <w:rFonts w:ascii="Arial" w:hAnsi="Arial" w:cs="Arial"/>
        </w:rPr>
        <w:t xml:space="preserve"> and psychiatric nurses to provide covered mental health services</w:t>
      </w:r>
      <w:r>
        <w:rPr>
          <w:rFonts w:ascii="Arial" w:hAnsi="Arial" w:cs="Arial"/>
        </w:rPr>
        <w:t xml:space="preserve"> to Medicare beneficiaries</w:t>
      </w:r>
      <w:r w:rsidRPr="004447F1">
        <w:rPr>
          <w:rFonts w:ascii="Arial" w:hAnsi="Arial" w:cs="Arial"/>
        </w:rPr>
        <w:t xml:space="preserve">. Mental health counselors and MFTs have equivalent education and training to clinical social </w:t>
      </w:r>
      <w:proofErr w:type="gramStart"/>
      <w:r w:rsidRPr="004447F1">
        <w:rPr>
          <w:rFonts w:ascii="Arial" w:hAnsi="Arial" w:cs="Arial"/>
        </w:rPr>
        <w:t>workers, but</w:t>
      </w:r>
      <w:proofErr w:type="gramEnd"/>
      <w:r w:rsidRPr="004447F1">
        <w:rPr>
          <w:rFonts w:ascii="Arial" w:hAnsi="Arial" w:cs="Arial"/>
        </w:rPr>
        <w:t xml:space="preserve"> are not eligible to serve Medicare beneficiaries. </w:t>
      </w:r>
    </w:p>
    <w:p w14:paraId="5154A7E3" w14:textId="77777777" w:rsidR="00572CDF" w:rsidRPr="004447F1" w:rsidRDefault="00572CDF" w:rsidP="00572CDF">
      <w:pPr>
        <w:pStyle w:val="Default"/>
        <w:rPr>
          <w:rFonts w:ascii="Arial" w:hAnsi="Arial" w:cs="Arial"/>
        </w:rPr>
      </w:pPr>
    </w:p>
    <w:p w14:paraId="37B9925F" w14:textId="77777777" w:rsidR="00572CDF" w:rsidRDefault="00C052ED" w:rsidP="00572CD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All 50</w:t>
      </w:r>
      <w:r w:rsidR="00572CDF" w:rsidRPr="004447F1">
        <w:rPr>
          <w:rFonts w:ascii="Arial" w:hAnsi="Arial" w:cs="Arial"/>
        </w:rPr>
        <w:t xml:space="preserve"> states license mental health counselors and MFTs to diagnose and treat mental and emotional disorders. Many fe</w:t>
      </w:r>
      <w:r>
        <w:rPr>
          <w:rFonts w:ascii="Arial" w:hAnsi="Arial" w:cs="Arial"/>
        </w:rPr>
        <w:t>deral programs already reimburse</w:t>
      </w:r>
      <w:r w:rsidR="00572CDF" w:rsidRPr="004447F1">
        <w:rPr>
          <w:rFonts w:ascii="Arial" w:hAnsi="Arial" w:cs="Arial"/>
        </w:rPr>
        <w:t xml:space="preserve"> mental health cou</w:t>
      </w:r>
      <w:r w:rsidR="00B31140">
        <w:rPr>
          <w:rFonts w:ascii="Arial" w:hAnsi="Arial" w:cs="Arial"/>
        </w:rPr>
        <w:t>nselors and MFTs</w:t>
      </w:r>
      <w:r>
        <w:rPr>
          <w:rFonts w:ascii="Arial" w:hAnsi="Arial" w:cs="Arial"/>
        </w:rPr>
        <w:t xml:space="preserve"> for services</w:t>
      </w:r>
      <w:r w:rsidR="00B31140">
        <w:rPr>
          <w:rFonts w:ascii="Arial" w:hAnsi="Arial" w:cs="Arial"/>
        </w:rPr>
        <w:t xml:space="preserve">, including </w:t>
      </w:r>
      <w:r w:rsidR="00572CDF" w:rsidRPr="004447F1">
        <w:rPr>
          <w:rFonts w:ascii="Arial" w:hAnsi="Arial" w:cs="Arial"/>
        </w:rPr>
        <w:t xml:space="preserve">the Department of Veterans Affairs, </w:t>
      </w:r>
      <w:r w:rsidR="00B31140">
        <w:rPr>
          <w:rFonts w:ascii="Arial" w:hAnsi="Arial" w:cs="Arial"/>
        </w:rPr>
        <w:t xml:space="preserve">the U.S. Army, </w:t>
      </w:r>
      <w:r w:rsidR="00572CDF" w:rsidRPr="004447F1">
        <w:rPr>
          <w:rFonts w:ascii="Arial" w:hAnsi="Arial" w:cs="Arial"/>
        </w:rPr>
        <w:t>and TRICARE.</w:t>
      </w:r>
      <w:r>
        <w:rPr>
          <w:rFonts w:ascii="Arial" w:hAnsi="Arial" w:cs="Arial"/>
        </w:rPr>
        <w:t xml:space="preserve"> All private health plans also reimburse MHCs and MFTs.</w:t>
      </w:r>
    </w:p>
    <w:p w14:paraId="6531175B" w14:textId="77777777" w:rsidR="00572CDF" w:rsidRPr="004447F1" w:rsidRDefault="00572CDF" w:rsidP="00572CDF">
      <w:pPr>
        <w:pStyle w:val="Default"/>
        <w:rPr>
          <w:rFonts w:ascii="Arial" w:hAnsi="Arial" w:cs="Arial"/>
        </w:rPr>
      </w:pPr>
      <w:r w:rsidRPr="004447F1">
        <w:rPr>
          <w:rFonts w:ascii="Arial" w:hAnsi="Arial" w:cs="Arial"/>
        </w:rPr>
        <w:t xml:space="preserve"> </w:t>
      </w:r>
    </w:p>
    <w:p w14:paraId="2759FDE3" w14:textId="77777777" w:rsidR="00572CDF" w:rsidRDefault="00572CDF" w:rsidP="00572CDF">
      <w:pPr>
        <w:pStyle w:val="Default"/>
        <w:rPr>
          <w:rFonts w:ascii="Arial" w:hAnsi="Arial" w:cs="Arial"/>
        </w:rPr>
      </w:pPr>
      <w:r w:rsidRPr="004447F1">
        <w:rPr>
          <w:rFonts w:ascii="Arial" w:hAnsi="Arial" w:cs="Arial"/>
        </w:rPr>
        <w:lastRenderedPageBreak/>
        <w:t xml:space="preserve">Medicare beneficiaries need more mental health services, particularly in rural and underserved areas. Mental health counselors and MFTs are trained to serve these populations and are geographically accessible. </w:t>
      </w:r>
    </w:p>
    <w:p w14:paraId="426DC2A9" w14:textId="77777777" w:rsidR="00572CDF" w:rsidRDefault="00572CDF" w:rsidP="00572CDF">
      <w:pPr>
        <w:pStyle w:val="Default"/>
        <w:rPr>
          <w:rFonts w:ascii="Arial" w:hAnsi="Arial" w:cs="Arial"/>
        </w:rPr>
      </w:pPr>
    </w:p>
    <w:p w14:paraId="07D19508" w14:textId="77777777" w:rsidR="004447F1" w:rsidRPr="004447F1" w:rsidRDefault="004447F1" w:rsidP="004447F1">
      <w:pPr>
        <w:pStyle w:val="Default"/>
        <w:rPr>
          <w:rFonts w:ascii="Arial" w:hAnsi="Arial" w:cs="Arial"/>
        </w:rPr>
      </w:pPr>
    </w:p>
    <w:sectPr w:rsidR="004447F1" w:rsidRPr="0044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1"/>
    <w:rsid w:val="000972C7"/>
    <w:rsid w:val="00211789"/>
    <w:rsid w:val="00263CB6"/>
    <w:rsid w:val="004447F1"/>
    <w:rsid w:val="00572CDF"/>
    <w:rsid w:val="00657512"/>
    <w:rsid w:val="006F08E1"/>
    <w:rsid w:val="009A218B"/>
    <w:rsid w:val="00B31140"/>
    <w:rsid w:val="00C052ED"/>
    <w:rsid w:val="00D145B8"/>
    <w:rsid w:val="00F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A38E"/>
  <w15:docId w15:val="{C954C701-C7E3-4758-B01F-A93D3714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Miller</dc:creator>
  <cp:lastModifiedBy>Joel Miller</cp:lastModifiedBy>
  <cp:revision>2</cp:revision>
  <dcterms:created xsi:type="dcterms:W3CDTF">2022-04-01T21:10:00Z</dcterms:created>
  <dcterms:modified xsi:type="dcterms:W3CDTF">2022-04-01T21:10:00Z</dcterms:modified>
</cp:coreProperties>
</file>