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42A3" w14:textId="35B96680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 xml:space="preserve">Job Title: 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Director of Development</w:t>
      </w:r>
    </w:p>
    <w:p w14:paraId="142F3A03" w14:textId="4F22DE83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>Organization: 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Pittsburgh Ballet Theatre</w:t>
      </w:r>
    </w:p>
    <w:p w14:paraId="72D153E9" w14:textId="19BCFCFF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>Job Location: 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Pittsburgh</w:t>
      </w:r>
      <w:r w:rsidR="005E110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PA</w:t>
      </w:r>
      <w:r w:rsidRPr="001F7849">
        <w:rPr>
          <w:rFonts w:ascii="Calibri" w:eastAsia="Times New Roman" w:hAnsi="Calibri" w:cs="Calibri"/>
          <w:color w:val="222222"/>
          <w:sz w:val="24"/>
          <w:szCs w:val="24"/>
        </w:rPr>
        <w:br/>
        <w:t>Website: </w:t>
      </w:r>
      <w:r w:rsidR="00315203" w:rsidRPr="001F784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15203" w:rsidRPr="00315203">
        <w:rPr>
          <w:rFonts w:ascii="Calibri" w:eastAsia="Times New Roman" w:hAnsi="Calibri" w:cs="Calibri"/>
          <w:color w:val="222222"/>
          <w:sz w:val="24"/>
          <w:szCs w:val="24"/>
        </w:rPr>
        <w:t>https://www.pbt.org/</w:t>
      </w:r>
    </w:p>
    <w:p w14:paraId="638D1524" w14:textId="235E4ABD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 xml:space="preserve">Posting Date: 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December 7, 2021</w:t>
      </w:r>
    </w:p>
    <w:p w14:paraId="3670FDE4" w14:textId="7C28B307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>Application Deadline: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15203">
        <w:rPr>
          <w:rFonts w:ascii="Calibri" w:eastAsia="Times New Roman" w:hAnsi="Calibri" w:cs="Calibri"/>
          <w:color w:val="222222"/>
          <w:sz w:val="24"/>
          <w:szCs w:val="24"/>
        </w:rPr>
        <w:t>January 31, 2022</w:t>
      </w:r>
    </w:p>
    <w:p w14:paraId="27C8D850" w14:textId="77777777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F1F4FA6" w14:textId="77777777" w:rsidR="0045753F" w:rsidRPr="001F7849" w:rsidRDefault="0045753F" w:rsidP="00457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F7849">
        <w:rPr>
          <w:rFonts w:ascii="Calibri" w:eastAsia="Times New Roman" w:hAnsi="Calibri" w:cs="Calibri"/>
          <w:color w:val="222222"/>
          <w:sz w:val="24"/>
          <w:szCs w:val="24"/>
        </w:rPr>
        <w:t>Description:</w:t>
      </w:r>
    </w:p>
    <w:p w14:paraId="39826679" w14:textId="102849BC" w:rsidR="005E1101" w:rsidRPr="00315203" w:rsidRDefault="00315203" w:rsidP="005E1101">
      <w:pPr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PITTSBURGH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 xml:space="preserve"> BALLET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THEATRE (PBT) 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>invites qualified candidates to submit applications to become its next Director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of Development (DoD)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</w:rPr>
        <w:t>Under the direction of new Artistic Director Susan Jaffe, PBT is currently celebrating its 52</w:t>
      </w:r>
      <w:r w:rsidRPr="00315203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year as renowned company and school. The next DoD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>will be responsible for planning and executing the organization’s fundraising strategy across all sources for annual giving, special projects, and capital campaigns. Reporting to the ED</w:t>
      </w:r>
      <w:r w:rsidR="00087E19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="00087E19">
        <w:rPr>
          <w:rFonts w:ascii="Calibri" w:hAnsi="Calibri" w:cs="Calibri"/>
          <w:color w:val="222222"/>
          <w:sz w:val="24"/>
        </w:rPr>
        <w:t>t</w:t>
      </w:r>
      <w:r w:rsidR="005E1101">
        <w:rPr>
          <w:rFonts w:ascii="Calibri" w:hAnsi="Calibri" w:cs="Calibri"/>
          <w:color w:val="222222"/>
          <w:sz w:val="24"/>
        </w:rPr>
        <w:t xml:space="preserve">he </w:t>
      </w:r>
      <w:r w:rsidR="00087E19">
        <w:rPr>
          <w:rFonts w:ascii="Calibri" w:hAnsi="Calibri" w:cs="Calibri"/>
          <w:color w:val="222222"/>
          <w:sz w:val="24"/>
        </w:rPr>
        <w:t xml:space="preserve">next </w:t>
      </w:r>
      <w:r>
        <w:rPr>
          <w:rFonts w:ascii="Calibri" w:hAnsi="Calibri" w:cs="Calibri"/>
          <w:color w:val="222222"/>
          <w:sz w:val="24"/>
        </w:rPr>
        <w:t>DoD will build and sustain relationships with Board members, PBT patrons, and community leaders in order to achieve fundraising goals and support the company’s vision into the future.</w:t>
      </w:r>
      <w:r w:rsidR="00087E19">
        <w:rPr>
          <w:rFonts w:ascii="Calibri" w:hAnsi="Calibri" w:cs="Calibri"/>
          <w:color w:val="222222"/>
          <w:sz w:val="24"/>
        </w:rPr>
        <w:t xml:space="preserve"> They will demonstrate a strong commitment to </w:t>
      </w:r>
      <w:r>
        <w:rPr>
          <w:rFonts w:ascii="Calibri" w:hAnsi="Calibri" w:cs="Calibri"/>
          <w:color w:val="222222"/>
          <w:sz w:val="24"/>
        </w:rPr>
        <w:t>PBT’s</w:t>
      </w:r>
      <w:r w:rsidR="00087E19">
        <w:rPr>
          <w:rFonts w:ascii="Calibri" w:hAnsi="Calibri" w:cs="Calibri"/>
          <w:color w:val="222222"/>
          <w:sz w:val="24"/>
        </w:rPr>
        <w:t xml:space="preserve"> values of inclusion, diversity, equity, and access, and will build greater donor participation as </w:t>
      </w:r>
      <w:r>
        <w:rPr>
          <w:rFonts w:ascii="Calibri" w:hAnsi="Calibri" w:cs="Calibri"/>
          <w:color w:val="222222"/>
          <w:sz w:val="24"/>
        </w:rPr>
        <w:t>PBT</w:t>
      </w:r>
      <w:r w:rsidR="00087E19">
        <w:rPr>
          <w:rFonts w:ascii="Calibri" w:hAnsi="Calibri" w:cs="Calibri"/>
          <w:color w:val="222222"/>
          <w:sz w:val="24"/>
        </w:rPr>
        <w:t xml:space="preserve"> continues to present world-class dance to a supportive, diverse community. Interested candidates may apply through:  </w:t>
      </w:r>
      <w:r w:rsidRPr="00315203">
        <w:rPr>
          <w:rFonts w:ascii="Calibri" w:hAnsi="Calibri" w:cs="Calibri"/>
          <w:color w:val="222222"/>
          <w:sz w:val="24"/>
        </w:rPr>
        <w:t>https://mcaonline.com/searches/director-development-pittsburgh-ballet</w:t>
      </w:r>
    </w:p>
    <w:p w14:paraId="0E24999C" w14:textId="2D3C2F67" w:rsidR="00087E19" w:rsidRDefault="00087E19" w:rsidP="00087E19">
      <w:pPr>
        <w:shd w:val="clear" w:color="auto" w:fill="FFFFFF"/>
        <w:spacing w:after="0" w:line="240" w:lineRule="auto"/>
      </w:pPr>
    </w:p>
    <w:p w14:paraId="78F34FBE" w14:textId="2947173F" w:rsidR="009F1137" w:rsidRDefault="009F1137" w:rsidP="00087E19">
      <w:pPr>
        <w:shd w:val="clear" w:color="auto" w:fill="FFFFFF"/>
        <w:spacing w:after="0" w:line="240" w:lineRule="auto"/>
      </w:pPr>
    </w:p>
    <w:p w14:paraId="2753A308" w14:textId="77777777" w:rsidR="009F1137" w:rsidRDefault="009F1137" w:rsidP="00087E19">
      <w:pPr>
        <w:shd w:val="clear" w:color="auto" w:fill="FFFFFF"/>
        <w:spacing w:after="0" w:line="240" w:lineRule="auto"/>
      </w:pPr>
    </w:p>
    <w:sectPr w:rsidR="009F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E2C"/>
    <w:multiLevelType w:val="hybridMultilevel"/>
    <w:tmpl w:val="BCB86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3F"/>
    <w:rsid w:val="00087E19"/>
    <w:rsid w:val="00094E1D"/>
    <w:rsid w:val="000C397D"/>
    <w:rsid w:val="00175A40"/>
    <w:rsid w:val="001F7849"/>
    <w:rsid w:val="002559BB"/>
    <w:rsid w:val="002E298D"/>
    <w:rsid w:val="00315203"/>
    <w:rsid w:val="00347D87"/>
    <w:rsid w:val="0042248D"/>
    <w:rsid w:val="0045753F"/>
    <w:rsid w:val="005E1101"/>
    <w:rsid w:val="00633F7A"/>
    <w:rsid w:val="006B7A3A"/>
    <w:rsid w:val="009F1137"/>
    <w:rsid w:val="00A673E5"/>
    <w:rsid w:val="00AA6262"/>
    <w:rsid w:val="00B05F7F"/>
    <w:rsid w:val="00BD0A20"/>
    <w:rsid w:val="00E51047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D1F3"/>
  <w15:chartTrackingRefBased/>
  <w15:docId w15:val="{AF02F2FD-802F-4769-A00C-39B1565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D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7D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1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1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Wall</dc:creator>
  <cp:keywords/>
  <dc:description/>
  <cp:lastModifiedBy>MC Houser</cp:lastModifiedBy>
  <cp:revision>2</cp:revision>
  <dcterms:created xsi:type="dcterms:W3CDTF">2021-12-08T19:04:00Z</dcterms:created>
  <dcterms:modified xsi:type="dcterms:W3CDTF">2021-12-08T19:04:00Z</dcterms:modified>
</cp:coreProperties>
</file>